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16D81" w14:textId="77777777" w:rsidR="00EC5071" w:rsidRPr="00EF5B00" w:rsidRDefault="00EC5071">
      <w:pPr>
        <w:ind w:firstLine="640"/>
      </w:pPr>
    </w:p>
    <w:p w14:paraId="60E2BEDC" w14:textId="77777777" w:rsidR="00EC5071" w:rsidRPr="00EF5B00" w:rsidRDefault="006B6636" w:rsidP="006B6636">
      <w:pPr>
        <w:tabs>
          <w:tab w:val="left" w:pos="1773"/>
        </w:tabs>
        <w:ind w:firstLine="640"/>
      </w:pPr>
      <w:r w:rsidRPr="00EF5B00">
        <w:tab/>
      </w:r>
    </w:p>
    <w:p w14:paraId="75C0E552" w14:textId="77777777" w:rsidR="00EC5071" w:rsidRPr="00EF5B00" w:rsidRDefault="00EC5071">
      <w:pPr>
        <w:ind w:firstLine="640"/>
      </w:pPr>
    </w:p>
    <w:p w14:paraId="042A6E1C" w14:textId="77777777" w:rsidR="00EC5071" w:rsidRPr="00EF5B00" w:rsidRDefault="00EC5071">
      <w:pPr>
        <w:ind w:firstLine="640"/>
      </w:pPr>
    </w:p>
    <w:p w14:paraId="6ACECA43" w14:textId="77777777" w:rsidR="00EC5071" w:rsidRPr="00EF5B00" w:rsidRDefault="00EC5071">
      <w:pPr>
        <w:ind w:firstLine="640"/>
      </w:pPr>
    </w:p>
    <w:p w14:paraId="1A325EFC" w14:textId="77777777" w:rsidR="00EC5071" w:rsidRPr="00EF5B00" w:rsidRDefault="00EC5071">
      <w:pPr>
        <w:ind w:firstLine="640"/>
      </w:pPr>
    </w:p>
    <w:p w14:paraId="197299BA" w14:textId="77777777" w:rsidR="00EC5071" w:rsidRPr="00EF5B00" w:rsidRDefault="00EC5071">
      <w:pPr>
        <w:ind w:firstLine="640"/>
      </w:pPr>
    </w:p>
    <w:p w14:paraId="5C80468A" w14:textId="77777777" w:rsidR="00EC5071" w:rsidRPr="00EF5B00" w:rsidRDefault="00EC5071" w:rsidP="00EC5071">
      <w:pPr>
        <w:pStyle w:val="a4"/>
      </w:pPr>
      <w:bookmarkStart w:id="0" w:name="_Toc42645109"/>
      <w:bookmarkStart w:id="1" w:name="_Toc46306399"/>
      <w:bookmarkStart w:id="2" w:name="_Toc48671167"/>
      <w:r w:rsidRPr="00EF5B00">
        <w:rPr>
          <w:rFonts w:hint="eastAsia"/>
        </w:rPr>
        <w:t>抚顺市</w:t>
      </w:r>
      <w:r w:rsidRPr="00EF5B00">
        <w:t>望花区农村生活</w:t>
      </w:r>
      <w:r w:rsidRPr="00EF5B00">
        <w:rPr>
          <w:rFonts w:hint="eastAsia"/>
        </w:rPr>
        <w:t>污水</w:t>
      </w:r>
      <w:r w:rsidRPr="00EF5B00">
        <w:t>治理专项规划</w:t>
      </w:r>
      <w:bookmarkEnd w:id="0"/>
      <w:bookmarkEnd w:id="1"/>
      <w:bookmarkEnd w:id="2"/>
    </w:p>
    <w:p w14:paraId="401F1165" w14:textId="77777777" w:rsidR="00EC5071" w:rsidRPr="00EF5B00" w:rsidRDefault="00EC5071" w:rsidP="00EC5071">
      <w:pPr>
        <w:pStyle w:val="a4"/>
      </w:pPr>
      <w:bookmarkStart w:id="3" w:name="_Toc42645110"/>
      <w:bookmarkStart w:id="4" w:name="_Toc46306400"/>
      <w:bookmarkStart w:id="5" w:name="_Toc48671168"/>
      <w:r w:rsidRPr="00EF5B00">
        <w:t>（</w:t>
      </w:r>
      <w:r w:rsidRPr="00EF5B00">
        <w:rPr>
          <w:rFonts w:hint="eastAsia"/>
        </w:rPr>
        <w:t>2021</w:t>
      </w:r>
      <w:r w:rsidRPr="00EF5B00">
        <w:t>~2025</w:t>
      </w:r>
      <w:r w:rsidRPr="00EF5B00">
        <w:rPr>
          <w:rFonts w:hint="eastAsia"/>
        </w:rPr>
        <w:t>年</w:t>
      </w:r>
      <w:r w:rsidRPr="00EF5B00">
        <w:t>）</w:t>
      </w:r>
      <w:bookmarkEnd w:id="3"/>
      <w:bookmarkEnd w:id="4"/>
      <w:bookmarkEnd w:id="5"/>
    </w:p>
    <w:p w14:paraId="02EB33CD" w14:textId="77777777" w:rsidR="00EC5071" w:rsidRPr="00EF5B00" w:rsidRDefault="00EC5071">
      <w:pPr>
        <w:ind w:firstLine="640"/>
      </w:pPr>
    </w:p>
    <w:p w14:paraId="142EE65D" w14:textId="77777777" w:rsidR="00EC5071" w:rsidRPr="00EF5B00" w:rsidRDefault="00EC5071">
      <w:pPr>
        <w:ind w:firstLine="640"/>
      </w:pPr>
    </w:p>
    <w:p w14:paraId="66483BAD" w14:textId="77777777" w:rsidR="00EC5071" w:rsidRPr="00EF5B00" w:rsidRDefault="00EC5071">
      <w:pPr>
        <w:ind w:firstLine="640"/>
      </w:pPr>
    </w:p>
    <w:p w14:paraId="7C264E09" w14:textId="77777777" w:rsidR="00EC5071" w:rsidRPr="00EF5B00" w:rsidRDefault="00EC5071">
      <w:pPr>
        <w:ind w:firstLine="640"/>
      </w:pPr>
    </w:p>
    <w:p w14:paraId="648CA894" w14:textId="77777777" w:rsidR="00EC5071" w:rsidRPr="00EF5B00" w:rsidRDefault="00EC5071">
      <w:pPr>
        <w:ind w:firstLine="640"/>
      </w:pPr>
    </w:p>
    <w:p w14:paraId="032C129B" w14:textId="77777777" w:rsidR="00EC5071" w:rsidRPr="00EF5B00" w:rsidRDefault="00EC5071">
      <w:pPr>
        <w:ind w:firstLine="640"/>
      </w:pPr>
    </w:p>
    <w:p w14:paraId="4CD279CF" w14:textId="77777777" w:rsidR="00EC5071" w:rsidRPr="00EF5B00" w:rsidRDefault="00EC5071">
      <w:pPr>
        <w:ind w:firstLine="640"/>
      </w:pPr>
    </w:p>
    <w:p w14:paraId="4197C834" w14:textId="77777777" w:rsidR="00EC5071" w:rsidRPr="00EF5B00" w:rsidRDefault="00EC5071">
      <w:pPr>
        <w:ind w:firstLine="640"/>
      </w:pPr>
    </w:p>
    <w:p w14:paraId="76E840BD" w14:textId="77777777" w:rsidR="00EC5071" w:rsidRPr="00EF5B00" w:rsidRDefault="00EC5071">
      <w:pPr>
        <w:ind w:firstLine="640"/>
      </w:pPr>
    </w:p>
    <w:p w14:paraId="4708884C" w14:textId="77777777" w:rsidR="00EC5071" w:rsidRPr="00EF5B00" w:rsidRDefault="00EC5071">
      <w:pPr>
        <w:ind w:firstLine="640"/>
      </w:pPr>
    </w:p>
    <w:p w14:paraId="2D61AC58" w14:textId="77777777" w:rsidR="00EC5071" w:rsidRPr="00EF5B00" w:rsidRDefault="00EC5071" w:rsidP="005F70DD">
      <w:pPr>
        <w:ind w:firstLineChars="0" w:firstLine="0"/>
        <w:jc w:val="center"/>
      </w:pPr>
    </w:p>
    <w:p w14:paraId="171D728E" w14:textId="77777777" w:rsidR="00EC5071" w:rsidRPr="00EF5B00" w:rsidRDefault="00EC5071" w:rsidP="00EC5071">
      <w:pPr>
        <w:ind w:firstLineChars="0" w:firstLine="0"/>
        <w:jc w:val="center"/>
        <w:rPr>
          <w:rFonts w:ascii="楷体" w:eastAsia="楷体" w:hAnsi="楷体"/>
        </w:rPr>
      </w:pPr>
      <w:r w:rsidRPr="00EF5B00">
        <w:rPr>
          <w:rFonts w:ascii="楷体" w:eastAsia="楷体" w:hAnsi="楷体" w:hint="eastAsia"/>
        </w:rPr>
        <w:t>辽宁</w:t>
      </w:r>
      <w:r w:rsidRPr="00EF5B00">
        <w:rPr>
          <w:rFonts w:ascii="楷体" w:eastAsia="楷体" w:hAnsi="楷体"/>
        </w:rPr>
        <w:t>英瑞</w:t>
      </w:r>
      <w:r w:rsidR="00DE2F74" w:rsidRPr="00EF5B00">
        <w:rPr>
          <w:rFonts w:ascii="楷体" w:eastAsia="楷体" w:hAnsi="楷体" w:hint="eastAsia"/>
        </w:rPr>
        <w:t>环境科技工程</w:t>
      </w:r>
      <w:r w:rsidRPr="00EF5B00">
        <w:rPr>
          <w:rFonts w:ascii="楷体" w:eastAsia="楷体" w:hAnsi="楷体"/>
        </w:rPr>
        <w:t>有限公司</w:t>
      </w:r>
    </w:p>
    <w:p w14:paraId="5FC0691B" w14:textId="77777777" w:rsidR="00EC5071" w:rsidRPr="00EF5B00" w:rsidRDefault="00EC5071" w:rsidP="00EC5071">
      <w:pPr>
        <w:ind w:firstLineChars="0" w:firstLine="0"/>
        <w:jc w:val="center"/>
        <w:rPr>
          <w:rFonts w:ascii="楷体" w:eastAsia="楷体" w:hAnsi="楷体"/>
        </w:rPr>
      </w:pPr>
      <w:r w:rsidRPr="00EF5B00">
        <w:rPr>
          <w:rFonts w:ascii="楷体" w:eastAsia="楷体" w:hAnsi="楷体" w:hint="eastAsia"/>
        </w:rPr>
        <w:t>二零二零</w:t>
      </w:r>
      <w:r w:rsidRPr="00EF5B00">
        <w:rPr>
          <w:rFonts w:ascii="楷体" w:eastAsia="楷体" w:hAnsi="楷体"/>
        </w:rPr>
        <w:t>年六月</w:t>
      </w:r>
    </w:p>
    <w:p w14:paraId="738D217F" w14:textId="77777777" w:rsidR="00EC5071" w:rsidRPr="00EF5B00" w:rsidRDefault="00EC5071" w:rsidP="00EC5071">
      <w:pPr>
        <w:ind w:firstLineChars="0" w:firstLine="0"/>
        <w:rPr>
          <w:rFonts w:ascii="楷体" w:eastAsia="楷体" w:hAnsi="楷体"/>
        </w:rPr>
      </w:pPr>
    </w:p>
    <w:p w14:paraId="084B0C89" w14:textId="77777777" w:rsidR="00EC5071" w:rsidRPr="00EF5B00" w:rsidRDefault="00EC5071">
      <w:pPr>
        <w:ind w:firstLine="640"/>
      </w:pPr>
      <w:r w:rsidRPr="00EF5B00">
        <w:br w:type="page"/>
      </w:r>
    </w:p>
    <w:p w14:paraId="422C9FF0" w14:textId="77777777" w:rsidR="00EC5071" w:rsidRPr="00EF5B00" w:rsidRDefault="00EC5071">
      <w:pPr>
        <w:ind w:firstLine="640"/>
        <w:sectPr w:rsidR="00EC5071" w:rsidRPr="00EF5B0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sdt>
      <w:sdtPr>
        <w:rPr>
          <w:rFonts w:ascii="Times New Roman" w:eastAsia="仿宋" w:hAnsi="Times New Roman" w:cs="Times New Roman"/>
          <w:color w:val="auto"/>
          <w:kern w:val="2"/>
          <w:szCs w:val="22"/>
          <w:lang w:val="zh-CN"/>
        </w:rPr>
        <w:id w:val="-78827032"/>
        <w:docPartObj>
          <w:docPartGallery w:val="Table of Contents"/>
          <w:docPartUnique/>
        </w:docPartObj>
      </w:sdtPr>
      <w:sdtEndPr>
        <w:rPr>
          <w:b/>
          <w:bCs/>
          <w:sz w:val="28"/>
          <w:szCs w:val="28"/>
        </w:rPr>
      </w:sdtEndPr>
      <w:sdtContent>
        <w:p w14:paraId="45008E8F" w14:textId="77777777" w:rsidR="00BC4EE9" w:rsidRPr="00EF5B00" w:rsidRDefault="00BC4EE9" w:rsidP="00B06ECD">
          <w:pPr>
            <w:pStyle w:val="TOC"/>
            <w:jc w:val="center"/>
            <w:rPr>
              <w:b/>
              <w:color w:val="auto"/>
            </w:rPr>
          </w:pPr>
          <w:r w:rsidRPr="00EF5B00">
            <w:rPr>
              <w:b/>
              <w:color w:val="auto"/>
              <w:lang w:val="zh-CN"/>
            </w:rPr>
            <w:t>目</w:t>
          </w:r>
          <w:r w:rsidRPr="00EF5B00">
            <w:rPr>
              <w:rFonts w:hint="eastAsia"/>
              <w:b/>
              <w:color w:val="auto"/>
              <w:lang w:val="zh-CN"/>
            </w:rPr>
            <w:t xml:space="preserve">  </w:t>
          </w:r>
          <w:r w:rsidRPr="00EF5B00">
            <w:rPr>
              <w:b/>
              <w:color w:val="auto"/>
              <w:lang w:val="zh-CN"/>
            </w:rPr>
            <w:t>录</w:t>
          </w:r>
        </w:p>
        <w:p w14:paraId="71EF5CEA" w14:textId="5CE07758" w:rsidR="00B065FC" w:rsidRPr="00EF5B00" w:rsidRDefault="00BC4EE9" w:rsidP="00B065FC">
          <w:pPr>
            <w:pStyle w:val="10"/>
            <w:rPr>
              <w:noProof/>
              <w:sz w:val="21"/>
            </w:rPr>
          </w:pPr>
          <w:r w:rsidRPr="00EF5B00">
            <w:rPr>
              <w:b/>
              <w:bCs/>
              <w:sz w:val="28"/>
              <w:szCs w:val="28"/>
              <w:lang w:val="zh-CN"/>
            </w:rPr>
            <w:fldChar w:fldCharType="begin"/>
          </w:r>
          <w:r w:rsidRPr="00EF5B00">
            <w:rPr>
              <w:b/>
              <w:bCs/>
              <w:sz w:val="28"/>
              <w:szCs w:val="28"/>
              <w:lang w:val="zh-CN"/>
            </w:rPr>
            <w:instrText xml:space="preserve"> TOC \o "1-3" \h \z \u </w:instrText>
          </w:r>
          <w:r w:rsidRPr="00EF5B00">
            <w:rPr>
              <w:b/>
              <w:bCs/>
              <w:sz w:val="28"/>
              <w:szCs w:val="28"/>
              <w:lang w:val="zh-CN"/>
            </w:rPr>
            <w:fldChar w:fldCharType="separate"/>
          </w:r>
        </w:p>
        <w:p w14:paraId="06CC757F" w14:textId="77777777" w:rsidR="00B065FC" w:rsidRPr="00EF5B00" w:rsidRDefault="00F972C9" w:rsidP="00B065FC">
          <w:pPr>
            <w:pStyle w:val="10"/>
            <w:rPr>
              <w:noProof/>
              <w:sz w:val="21"/>
            </w:rPr>
          </w:pPr>
          <w:hyperlink w:anchor="_Toc48671169" w:history="1">
            <w:r w:rsidR="00B065FC" w:rsidRPr="00EF5B00">
              <w:rPr>
                <w:rStyle w:val="ae"/>
                <w:rFonts w:ascii="黑体" w:eastAsia="黑体" w:hAnsi="黑体"/>
                <w:noProof/>
                <w:color w:val="auto"/>
              </w:rPr>
              <w:t>第一部分  规划文本</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_Toc48671169 \h </w:instrText>
            </w:r>
            <w:r w:rsidR="00B065FC" w:rsidRPr="00EF5B00">
              <w:rPr>
                <w:noProof/>
                <w:webHidden/>
              </w:rPr>
            </w:r>
            <w:r w:rsidR="00B065FC" w:rsidRPr="00EF5B00">
              <w:rPr>
                <w:noProof/>
                <w:webHidden/>
              </w:rPr>
              <w:fldChar w:fldCharType="separate"/>
            </w:r>
            <w:r w:rsidR="00F87B3A">
              <w:rPr>
                <w:noProof/>
                <w:webHidden/>
              </w:rPr>
              <w:t>1</w:t>
            </w:r>
            <w:r w:rsidR="00B065FC" w:rsidRPr="00EF5B00">
              <w:rPr>
                <w:noProof/>
                <w:webHidden/>
              </w:rPr>
              <w:fldChar w:fldCharType="end"/>
            </w:r>
          </w:hyperlink>
        </w:p>
        <w:p w14:paraId="6CC43F9B" w14:textId="77777777" w:rsidR="00B065FC" w:rsidRPr="00EF5B00" w:rsidRDefault="00F972C9">
          <w:pPr>
            <w:pStyle w:val="20"/>
            <w:tabs>
              <w:tab w:val="right" w:leader="dot" w:pos="8296"/>
            </w:tabs>
            <w:ind w:left="640" w:firstLine="640"/>
            <w:rPr>
              <w:noProof/>
              <w:sz w:val="21"/>
            </w:rPr>
          </w:pPr>
          <w:hyperlink w:anchor="_Toc48671170" w:history="1">
            <w:r w:rsidR="00B065FC" w:rsidRPr="00EF5B00">
              <w:rPr>
                <w:rStyle w:val="ae"/>
                <w:bCs/>
                <w:noProof/>
                <w:color w:val="auto"/>
              </w:rPr>
              <w:t xml:space="preserve">1 </w:t>
            </w:r>
            <w:r w:rsidR="00B065FC" w:rsidRPr="00EF5B00">
              <w:rPr>
                <w:rStyle w:val="ae"/>
                <w:bCs/>
                <w:noProof/>
                <w:color w:val="auto"/>
              </w:rPr>
              <w:t>规划总则</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_Toc48671170 \h </w:instrText>
            </w:r>
            <w:r w:rsidR="00B065FC" w:rsidRPr="00EF5B00">
              <w:rPr>
                <w:noProof/>
                <w:webHidden/>
              </w:rPr>
            </w:r>
            <w:r w:rsidR="00B065FC" w:rsidRPr="00EF5B00">
              <w:rPr>
                <w:noProof/>
                <w:webHidden/>
              </w:rPr>
              <w:fldChar w:fldCharType="separate"/>
            </w:r>
            <w:r w:rsidR="00F87B3A">
              <w:rPr>
                <w:noProof/>
                <w:webHidden/>
              </w:rPr>
              <w:t>1</w:t>
            </w:r>
            <w:r w:rsidR="00B065FC" w:rsidRPr="00EF5B00">
              <w:rPr>
                <w:noProof/>
                <w:webHidden/>
              </w:rPr>
              <w:fldChar w:fldCharType="end"/>
            </w:r>
          </w:hyperlink>
        </w:p>
        <w:p w14:paraId="3FC91F89" w14:textId="77777777" w:rsidR="00B065FC" w:rsidRPr="00EF5B00" w:rsidRDefault="00F972C9">
          <w:pPr>
            <w:pStyle w:val="30"/>
            <w:tabs>
              <w:tab w:val="right" w:leader="dot" w:pos="8296"/>
            </w:tabs>
            <w:ind w:left="1280" w:firstLine="640"/>
            <w:rPr>
              <w:noProof/>
              <w:sz w:val="21"/>
            </w:rPr>
          </w:pPr>
          <w:hyperlink w:anchor="_Toc48671171" w:history="1">
            <w:r w:rsidR="00B065FC" w:rsidRPr="00EF5B00">
              <w:rPr>
                <w:rStyle w:val="ae"/>
                <w:bCs/>
                <w:noProof/>
                <w:color w:val="auto"/>
              </w:rPr>
              <w:t xml:space="preserve">1.1 </w:t>
            </w:r>
            <w:r w:rsidR="00B065FC" w:rsidRPr="00EF5B00">
              <w:rPr>
                <w:rStyle w:val="ae"/>
                <w:bCs/>
                <w:noProof/>
                <w:color w:val="auto"/>
              </w:rPr>
              <w:t>背景意义</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_Toc48671171 \h </w:instrText>
            </w:r>
            <w:r w:rsidR="00B065FC" w:rsidRPr="00EF5B00">
              <w:rPr>
                <w:noProof/>
                <w:webHidden/>
              </w:rPr>
            </w:r>
            <w:r w:rsidR="00B065FC" w:rsidRPr="00EF5B00">
              <w:rPr>
                <w:noProof/>
                <w:webHidden/>
              </w:rPr>
              <w:fldChar w:fldCharType="separate"/>
            </w:r>
            <w:r w:rsidR="00F87B3A">
              <w:rPr>
                <w:noProof/>
                <w:webHidden/>
              </w:rPr>
              <w:t>1</w:t>
            </w:r>
            <w:r w:rsidR="00B065FC" w:rsidRPr="00EF5B00">
              <w:rPr>
                <w:noProof/>
                <w:webHidden/>
              </w:rPr>
              <w:fldChar w:fldCharType="end"/>
            </w:r>
          </w:hyperlink>
        </w:p>
        <w:p w14:paraId="21CB98EC" w14:textId="77777777" w:rsidR="00B065FC" w:rsidRPr="00EF5B00" w:rsidRDefault="00F972C9">
          <w:pPr>
            <w:pStyle w:val="30"/>
            <w:tabs>
              <w:tab w:val="right" w:leader="dot" w:pos="8296"/>
            </w:tabs>
            <w:ind w:left="1280" w:firstLine="640"/>
            <w:rPr>
              <w:noProof/>
              <w:sz w:val="21"/>
            </w:rPr>
          </w:pPr>
          <w:hyperlink w:anchor="_Toc48671172" w:history="1">
            <w:r w:rsidR="00B065FC" w:rsidRPr="00EF5B00">
              <w:rPr>
                <w:rStyle w:val="ae"/>
                <w:bCs/>
                <w:noProof/>
                <w:color w:val="auto"/>
              </w:rPr>
              <w:t xml:space="preserve">1.2 </w:t>
            </w:r>
            <w:r w:rsidR="00B065FC" w:rsidRPr="00EF5B00">
              <w:rPr>
                <w:rStyle w:val="ae"/>
                <w:bCs/>
                <w:noProof/>
                <w:color w:val="auto"/>
              </w:rPr>
              <w:t>指导思想</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_Toc48671172 \h </w:instrText>
            </w:r>
            <w:r w:rsidR="00B065FC" w:rsidRPr="00EF5B00">
              <w:rPr>
                <w:noProof/>
                <w:webHidden/>
              </w:rPr>
            </w:r>
            <w:r w:rsidR="00B065FC" w:rsidRPr="00EF5B00">
              <w:rPr>
                <w:noProof/>
                <w:webHidden/>
              </w:rPr>
              <w:fldChar w:fldCharType="separate"/>
            </w:r>
            <w:r w:rsidR="00F87B3A">
              <w:rPr>
                <w:noProof/>
                <w:webHidden/>
              </w:rPr>
              <w:t>2</w:t>
            </w:r>
            <w:r w:rsidR="00B065FC" w:rsidRPr="00EF5B00">
              <w:rPr>
                <w:noProof/>
                <w:webHidden/>
              </w:rPr>
              <w:fldChar w:fldCharType="end"/>
            </w:r>
          </w:hyperlink>
        </w:p>
        <w:p w14:paraId="1AB65A85" w14:textId="77777777" w:rsidR="00B065FC" w:rsidRPr="00EF5B00" w:rsidRDefault="00F972C9">
          <w:pPr>
            <w:pStyle w:val="30"/>
            <w:tabs>
              <w:tab w:val="right" w:leader="dot" w:pos="8296"/>
            </w:tabs>
            <w:ind w:left="1280" w:firstLine="640"/>
            <w:rPr>
              <w:noProof/>
              <w:sz w:val="21"/>
            </w:rPr>
          </w:pPr>
          <w:hyperlink w:anchor="_Toc48671173" w:history="1">
            <w:r w:rsidR="00B065FC" w:rsidRPr="00EF5B00">
              <w:rPr>
                <w:rStyle w:val="ae"/>
                <w:bCs/>
                <w:noProof/>
                <w:color w:val="auto"/>
              </w:rPr>
              <w:t xml:space="preserve">1.3 </w:t>
            </w:r>
            <w:r w:rsidR="00B065FC" w:rsidRPr="00EF5B00">
              <w:rPr>
                <w:rStyle w:val="ae"/>
                <w:bCs/>
                <w:noProof/>
                <w:color w:val="auto"/>
              </w:rPr>
              <w:t>编制依据</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_Toc48671173 \h </w:instrText>
            </w:r>
            <w:r w:rsidR="00B065FC" w:rsidRPr="00EF5B00">
              <w:rPr>
                <w:noProof/>
                <w:webHidden/>
              </w:rPr>
            </w:r>
            <w:r w:rsidR="00B065FC" w:rsidRPr="00EF5B00">
              <w:rPr>
                <w:noProof/>
                <w:webHidden/>
              </w:rPr>
              <w:fldChar w:fldCharType="separate"/>
            </w:r>
            <w:r w:rsidR="00F87B3A">
              <w:rPr>
                <w:noProof/>
                <w:webHidden/>
              </w:rPr>
              <w:t>2</w:t>
            </w:r>
            <w:r w:rsidR="00B065FC" w:rsidRPr="00EF5B00">
              <w:rPr>
                <w:noProof/>
                <w:webHidden/>
              </w:rPr>
              <w:fldChar w:fldCharType="end"/>
            </w:r>
          </w:hyperlink>
        </w:p>
        <w:p w14:paraId="60BB706A" w14:textId="77777777" w:rsidR="00B065FC" w:rsidRPr="00EF5B00" w:rsidRDefault="00F972C9">
          <w:pPr>
            <w:pStyle w:val="30"/>
            <w:tabs>
              <w:tab w:val="right" w:leader="dot" w:pos="8296"/>
            </w:tabs>
            <w:ind w:left="1280" w:firstLine="640"/>
            <w:rPr>
              <w:noProof/>
              <w:sz w:val="21"/>
            </w:rPr>
          </w:pPr>
          <w:hyperlink w:anchor="_Toc48671174" w:history="1">
            <w:r w:rsidR="00B065FC" w:rsidRPr="00EF5B00">
              <w:rPr>
                <w:rStyle w:val="ae"/>
                <w:bCs/>
                <w:noProof/>
                <w:color w:val="auto"/>
              </w:rPr>
              <w:t xml:space="preserve">1.4 </w:t>
            </w:r>
            <w:r w:rsidR="00B065FC" w:rsidRPr="00EF5B00">
              <w:rPr>
                <w:rStyle w:val="ae"/>
                <w:bCs/>
                <w:noProof/>
                <w:color w:val="auto"/>
              </w:rPr>
              <w:t>基本原则</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_Toc48671174 \h </w:instrText>
            </w:r>
            <w:r w:rsidR="00B065FC" w:rsidRPr="00EF5B00">
              <w:rPr>
                <w:noProof/>
                <w:webHidden/>
              </w:rPr>
            </w:r>
            <w:r w:rsidR="00B065FC" w:rsidRPr="00EF5B00">
              <w:rPr>
                <w:noProof/>
                <w:webHidden/>
              </w:rPr>
              <w:fldChar w:fldCharType="separate"/>
            </w:r>
            <w:r w:rsidR="00F87B3A">
              <w:rPr>
                <w:noProof/>
                <w:webHidden/>
              </w:rPr>
              <w:t>5</w:t>
            </w:r>
            <w:r w:rsidR="00B065FC" w:rsidRPr="00EF5B00">
              <w:rPr>
                <w:noProof/>
                <w:webHidden/>
              </w:rPr>
              <w:fldChar w:fldCharType="end"/>
            </w:r>
          </w:hyperlink>
        </w:p>
        <w:p w14:paraId="11D47305" w14:textId="77777777" w:rsidR="00B065FC" w:rsidRPr="00EF5B00" w:rsidRDefault="00F972C9">
          <w:pPr>
            <w:pStyle w:val="30"/>
            <w:tabs>
              <w:tab w:val="right" w:leader="dot" w:pos="8296"/>
            </w:tabs>
            <w:ind w:left="1280" w:firstLine="640"/>
            <w:rPr>
              <w:noProof/>
              <w:sz w:val="21"/>
            </w:rPr>
          </w:pPr>
          <w:hyperlink w:anchor="_Toc48671175" w:history="1">
            <w:r w:rsidR="00B065FC" w:rsidRPr="00EF5B00">
              <w:rPr>
                <w:rStyle w:val="ae"/>
                <w:bCs/>
                <w:noProof/>
                <w:color w:val="auto"/>
              </w:rPr>
              <w:t xml:space="preserve">1.5 </w:t>
            </w:r>
            <w:r w:rsidR="00B065FC" w:rsidRPr="00EF5B00">
              <w:rPr>
                <w:rStyle w:val="ae"/>
                <w:bCs/>
                <w:noProof/>
                <w:color w:val="auto"/>
              </w:rPr>
              <w:t>规划内容</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_Toc48671175 \h </w:instrText>
            </w:r>
            <w:r w:rsidR="00B065FC" w:rsidRPr="00EF5B00">
              <w:rPr>
                <w:noProof/>
                <w:webHidden/>
              </w:rPr>
            </w:r>
            <w:r w:rsidR="00B065FC" w:rsidRPr="00EF5B00">
              <w:rPr>
                <w:noProof/>
                <w:webHidden/>
              </w:rPr>
              <w:fldChar w:fldCharType="separate"/>
            </w:r>
            <w:r w:rsidR="00F87B3A">
              <w:rPr>
                <w:noProof/>
                <w:webHidden/>
              </w:rPr>
              <w:t>6</w:t>
            </w:r>
            <w:r w:rsidR="00B065FC" w:rsidRPr="00EF5B00">
              <w:rPr>
                <w:noProof/>
                <w:webHidden/>
              </w:rPr>
              <w:fldChar w:fldCharType="end"/>
            </w:r>
          </w:hyperlink>
        </w:p>
        <w:p w14:paraId="1E4D387F" w14:textId="77777777" w:rsidR="00B065FC" w:rsidRPr="00EF5B00" w:rsidRDefault="00F972C9">
          <w:pPr>
            <w:pStyle w:val="30"/>
            <w:tabs>
              <w:tab w:val="right" w:leader="dot" w:pos="8296"/>
            </w:tabs>
            <w:ind w:left="1280" w:firstLine="640"/>
            <w:rPr>
              <w:noProof/>
              <w:sz w:val="21"/>
            </w:rPr>
          </w:pPr>
          <w:hyperlink w:anchor="_Toc48671176" w:history="1">
            <w:r w:rsidR="00B065FC" w:rsidRPr="00EF5B00">
              <w:rPr>
                <w:rStyle w:val="ae"/>
                <w:bCs/>
                <w:noProof/>
                <w:color w:val="auto"/>
              </w:rPr>
              <w:t xml:space="preserve">1.6 </w:t>
            </w:r>
            <w:r w:rsidR="00B065FC" w:rsidRPr="00EF5B00">
              <w:rPr>
                <w:rStyle w:val="ae"/>
                <w:bCs/>
                <w:noProof/>
                <w:color w:val="auto"/>
              </w:rPr>
              <w:t>规划范围</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_Toc48671176 \h </w:instrText>
            </w:r>
            <w:r w:rsidR="00B065FC" w:rsidRPr="00EF5B00">
              <w:rPr>
                <w:noProof/>
                <w:webHidden/>
              </w:rPr>
            </w:r>
            <w:r w:rsidR="00B065FC" w:rsidRPr="00EF5B00">
              <w:rPr>
                <w:noProof/>
                <w:webHidden/>
              </w:rPr>
              <w:fldChar w:fldCharType="separate"/>
            </w:r>
            <w:r w:rsidR="00F87B3A">
              <w:rPr>
                <w:noProof/>
                <w:webHidden/>
              </w:rPr>
              <w:t>7</w:t>
            </w:r>
            <w:r w:rsidR="00B065FC" w:rsidRPr="00EF5B00">
              <w:rPr>
                <w:noProof/>
                <w:webHidden/>
              </w:rPr>
              <w:fldChar w:fldCharType="end"/>
            </w:r>
          </w:hyperlink>
        </w:p>
        <w:p w14:paraId="137D2406" w14:textId="77777777" w:rsidR="00B065FC" w:rsidRPr="00EF5B00" w:rsidRDefault="00F972C9">
          <w:pPr>
            <w:pStyle w:val="30"/>
            <w:tabs>
              <w:tab w:val="right" w:leader="dot" w:pos="8296"/>
            </w:tabs>
            <w:ind w:left="1280" w:firstLine="640"/>
            <w:rPr>
              <w:noProof/>
              <w:sz w:val="21"/>
            </w:rPr>
          </w:pPr>
          <w:hyperlink w:anchor="_Toc48671177" w:history="1">
            <w:r w:rsidR="00B065FC" w:rsidRPr="00EF5B00">
              <w:rPr>
                <w:rStyle w:val="ae"/>
                <w:bCs/>
                <w:noProof/>
                <w:color w:val="auto"/>
              </w:rPr>
              <w:t xml:space="preserve">1.7 </w:t>
            </w:r>
            <w:r w:rsidR="00B065FC" w:rsidRPr="00EF5B00">
              <w:rPr>
                <w:rStyle w:val="ae"/>
                <w:bCs/>
                <w:noProof/>
                <w:color w:val="auto"/>
              </w:rPr>
              <w:t>规划年限</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_Toc48671177 \h </w:instrText>
            </w:r>
            <w:r w:rsidR="00B065FC" w:rsidRPr="00EF5B00">
              <w:rPr>
                <w:noProof/>
                <w:webHidden/>
              </w:rPr>
            </w:r>
            <w:r w:rsidR="00B065FC" w:rsidRPr="00EF5B00">
              <w:rPr>
                <w:noProof/>
                <w:webHidden/>
              </w:rPr>
              <w:fldChar w:fldCharType="separate"/>
            </w:r>
            <w:r w:rsidR="00F87B3A">
              <w:rPr>
                <w:noProof/>
                <w:webHidden/>
              </w:rPr>
              <w:t>7</w:t>
            </w:r>
            <w:r w:rsidR="00B065FC" w:rsidRPr="00EF5B00">
              <w:rPr>
                <w:noProof/>
                <w:webHidden/>
              </w:rPr>
              <w:fldChar w:fldCharType="end"/>
            </w:r>
          </w:hyperlink>
        </w:p>
        <w:p w14:paraId="42DBC363" w14:textId="77777777" w:rsidR="00B065FC" w:rsidRPr="00EF5B00" w:rsidRDefault="00F972C9">
          <w:pPr>
            <w:pStyle w:val="30"/>
            <w:tabs>
              <w:tab w:val="right" w:leader="dot" w:pos="8296"/>
            </w:tabs>
            <w:ind w:left="1280" w:firstLine="640"/>
            <w:rPr>
              <w:noProof/>
              <w:sz w:val="21"/>
            </w:rPr>
          </w:pPr>
          <w:hyperlink w:anchor="_Toc48671178" w:history="1">
            <w:r w:rsidR="00B065FC" w:rsidRPr="00EF5B00">
              <w:rPr>
                <w:rStyle w:val="ae"/>
                <w:bCs/>
                <w:noProof/>
                <w:color w:val="auto"/>
              </w:rPr>
              <w:t xml:space="preserve">1.8 </w:t>
            </w:r>
            <w:r w:rsidR="00B065FC" w:rsidRPr="00EF5B00">
              <w:rPr>
                <w:rStyle w:val="ae"/>
                <w:bCs/>
                <w:noProof/>
                <w:color w:val="auto"/>
              </w:rPr>
              <w:t>规划目标</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_Toc48671178 \h </w:instrText>
            </w:r>
            <w:r w:rsidR="00B065FC" w:rsidRPr="00EF5B00">
              <w:rPr>
                <w:noProof/>
                <w:webHidden/>
              </w:rPr>
            </w:r>
            <w:r w:rsidR="00B065FC" w:rsidRPr="00EF5B00">
              <w:rPr>
                <w:noProof/>
                <w:webHidden/>
              </w:rPr>
              <w:fldChar w:fldCharType="separate"/>
            </w:r>
            <w:r w:rsidR="00F87B3A">
              <w:rPr>
                <w:noProof/>
                <w:webHidden/>
              </w:rPr>
              <w:t>7</w:t>
            </w:r>
            <w:r w:rsidR="00B065FC" w:rsidRPr="00EF5B00">
              <w:rPr>
                <w:noProof/>
                <w:webHidden/>
              </w:rPr>
              <w:fldChar w:fldCharType="end"/>
            </w:r>
          </w:hyperlink>
        </w:p>
        <w:p w14:paraId="03E37234" w14:textId="77777777" w:rsidR="00B065FC" w:rsidRPr="00EF5B00" w:rsidRDefault="00F972C9">
          <w:pPr>
            <w:pStyle w:val="20"/>
            <w:tabs>
              <w:tab w:val="right" w:leader="dot" w:pos="8296"/>
            </w:tabs>
            <w:ind w:left="640" w:firstLine="640"/>
            <w:rPr>
              <w:noProof/>
              <w:sz w:val="21"/>
            </w:rPr>
          </w:pPr>
          <w:hyperlink w:anchor="_Toc48671179" w:history="1">
            <w:r w:rsidR="00B065FC" w:rsidRPr="00EF5B00">
              <w:rPr>
                <w:rStyle w:val="ae"/>
                <w:bCs/>
                <w:noProof/>
                <w:color w:val="auto"/>
              </w:rPr>
              <w:t xml:space="preserve">2 </w:t>
            </w:r>
            <w:r w:rsidR="00B065FC" w:rsidRPr="00EF5B00">
              <w:rPr>
                <w:rStyle w:val="ae"/>
                <w:bCs/>
                <w:noProof/>
                <w:color w:val="auto"/>
              </w:rPr>
              <w:t>区域概况</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_Toc48671179 \h </w:instrText>
            </w:r>
            <w:r w:rsidR="00B065FC" w:rsidRPr="00EF5B00">
              <w:rPr>
                <w:noProof/>
                <w:webHidden/>
              </w:rPr>
            </w:r>
            <w:r w:rsidR="00B065FC" w:rsidRPr="00EF5B00">
              <w:rPr>
                <w:noProof/>
                <w:webHidden/>
              </w:rPr>
              <w:fldChar w:fldCharType="separate"/>
            </w:r>
            <w:r w:rsidR="00F87B3A">
              <w:rPr>
                <w:noProof/>
                <w:webHidden/>
              </w:rPr>
              <w:t>9</w:t>
            </w:r>
            <w:r w:rsidR="00B065FC" w:rsidRPr="00EF5B00">
              <w:rPr>
                <w:noProof/>
                <w:webHidden/>
              </w:rPr>
              <w:fldChar w:fldCharType="end"/>
            </w:r>
          </w:hyperlink>
        </w:p>
        <w:p w14:paraId="47A0E212" w14:textId="77777777" w:rsidR="00B065FC" w:rsidRPr="00EF5B00" w:rsidRDefault="00F972C9">
          <w:pPr>
            <w:pStyle w:val="30"/>
            <w:tabs>
              <w:tab w:val="right" w:leader="dot" w:pos="8296"/>
            </w:tabs>
            <w:ind w:left="1280" w:firstLine="640"/>
            <w:rPr>
              <w:noProof/>
              <w:sz w:val="21"/>
            </w:rPr>
          </w:pPr>
          <w:hyperlink w:anchor="_Toc48671180" w:history="1">
            <w:r w:rsidR="00B065FC" w:rsidRPr="00EF5B00">
              <w:rPr>
                <w:rStyle w:val="ae"/>
                <w:bCs/>
                <w:noProof/>
                <w:color w:val="auto"/>
              </w:rPr>
              <w:t xml:space="preserve">2.1 </w:t>
            </w:r>
            <w:r w:rsidR="00B065FC" w:rsidRPr="00EF5B00">
              <w:rPr>
                <w:rStyle w:val="ae"/>
                <w:bCs/>
                <w:noProof/>
                <w:color w:val="auto"/>
              </w:rPr>
              <w:t>区位条件</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_Toc48671180 \h </w:instrText>
            </w:r>
            <w:r w:rsidR="00B065FC" w:rsidRPr="00EF5B00">
              <w:rPr>
                <w:noProof/>
                <w:webHidden/>
              </w:rPr>
            </w:r>
            <w:r w:rsidR="00B065FC" w:rsidRPr="00EF5B00">
              <w:rPr>
                <w:noProof/>
                <w:webHidden/>
              </w:rPr>
              <w:fldChar w:fldCharType="separate"/>
            </w:r>
            <w:r w:rsidR="00F87B3A">
              <w:rPr>
                <w:noProof/>
                <w:webHidden/>
              </w:rPr>
              <w:t>9</w:t>
            </w:r>
            <w:r w:rsidR="00B065FC" w:rsidRPr="00EF5B00">
              <w:rPr>
                <w:noProof/>
                <w:webHidden/>
              </w:rPr>
              <w:fldChar w:fldCharType="end"/>
            </w:r>
          </w:hyperlink>
        </w:p>
        <w:p w14:paraId="020DBAB0" w14:textId="77777777" w:rsidR="00B065FC" w:rsidRPr="00EF5B00" w:rsidRDefault="00F972C9">
          <w:pPr>
            <w:pStyle w:val="30"/>
            <w:tabs>
              <w:tab w:val="right" w:leader="dot" w:pos="8296"/>
            </w:tabs>
            <w:ind w:left="1280" w:firstLine="640"/>
            <w:rPr>
              <w:noProof/>
              <w:sz w:val="21"/>
            </w:rPr>
          </w:pPr>
          <w:hyperlink w:anchor="_Toc48671181" w:history="1">
            <w:r w:rsidR="00B065FC" w:rsidRPr="00EF5B00">
              <w:rPr>
                <w:rStyle w:val="ae"/>
                <w:bCs/>
                <w:noProof/>
                <w:color w:val="auto"/>
              </w:rPr>
              <w:t xml:space="preserve">2.2 </w:t>
            </w:r>
            <w:r w:rsidR="00B065FC" w:rsidRPr="00EF5B00">
              <w:rPr>
                <w:rStyle w:val="ae"/>
                <w:bCs/>
                <w:noProof/>
                <w:color w:val="auto"/>
              </w:rPr>
              <w:t>自然条件</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_Toc48671181 \h </w:instrText>
            </w:r>
            <w:r w:rsidR="00B065FC" w:rsidRPr="00EF5B00">
              <w:rPr>
                <w:noProof/>
                <w:webHidden/>
              </w:rPr>
            </w:r>
            <w:r w:rsidR="00B065FC" w:rsidRPr="00EF5B00">
              <w:rPr>
                <w:noProof/>
                <w:webHidden/>
              </w:rPr>
              <w:fldChar w:fldCharType="separate"/>
            </w:r>
            <w:r w:rsidR="00F87B3A">
              <w:rPr>
                <w:noProof/>
                <w:webHidden/>
              </w:rPr>
              <w:t>9</w:t>
            </w:r>
            <w:r w:rsidR="00B065FC" w:rsidRPr="00EF5B00">
              <w:rPr>
                <w:noProof/>
                <w:webHidden/>
              </w:rPr>
              <w:fldChar w:fldCharType="end"/>
            </w:r>
          </w:hyperlink>
        </w:p>
        <w:p w14:paraId="63BFA5DC" w14:textId="77777777" w:rsidR="00B065FC" w:rsidRPr="00EF5B00" w:rsidRDefault="00F972C9">
          <w:pPr>
            <w:pStyle w:val="30"/>
            <w:tabs>
              <w:tab w:val="right" w:leader="dot" w:pos="8296"/>
            </w:tabs>
            <w:ind w:left="1280" w:firstLine="640"/>
            <w:rPr>
              <w:noProof/>
              <w:sz w:val="21"/>
            </w:rPr>
          </w:pPr>
          <w:hyperlink w:anchor="_Toc48671182" w:history="1">
            <w:r w:rsidR="00B065FC" w:rsidRPr="00EF5B00">
              <w:rPr>
                <w:rStyle w:val="ae"/>
                <w:bCs/>
                <w:noProof/>
                <w:color w:val="auto"/>
              </w:rPr>
              <w:t xml:space="preserve">2.3 </w:t>
            </w:r>
            <w:r w:rsidR="00B065FC" w:rsidRPr="00EF5B00">
              <w:rPr>
                <w:rStyle w:val="ae"/>
                <w:bCs/>
                <w:noProof/>
                <w:color w:val="auto"/>
              </w:rPr>
              <w:t>社会经济概况</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_Toc48671182 \h </w:instrText>
            </w:r>
            <w:r w:rsidR="00B065FC" w:rsidRPr="00EF5B00">
              <w:rPr>
                <w:noProof/>
                <w:webHidden/>
              </w:rPr>
            </w:r>
            <w:r w:rsidR="00B065FC" w:rsidRPr="00EF5B00">
              <w:rPr>
                <w:noProof/>
                <w:webHidden/>
              </w:rPr>
              <w:fldChar w:fldCharType="separate"/>
            </w:r>
            <w:r w:rsidR="00F87B3A">
              <w:rPr>
                <w:noProof/>
                <w:webHidden/>
              </w:rPr>
              <w:t>9</w:t>
            </w:r>
            <w:r w:rsidR="00B065FC" w:rsidRPr="00EF5B00">
              <w:rPr>
                <w:noProof/>
                <w:webHidden/>
              </w:rPr>
              <w:fldChar w:fldCharType="end"/>
            </w:r>
          </w:hyperlink>
        </w:p>
        <w:p w14:paraId="4A4AE468" w14:textId="77777777" w:rsidR="00B065FC" w:rsidRPr="00EF5B00" w:rsidRDefault="00F972C9">
          <w:pPr>
            <w:pStyle w:val="30"/>
            <w:tabs>
              <w:tab w:val="right" w:leader="dot" w:pos="8296"/>
            </w:tabs>
            <w:ind w:left="1280" w:firstLine="640"/>
            <w:rPr>
              <w:noProof/>
              <w:sz w:val="21"/>
            </w:rPr>
          </w:pPr>
          <w:hyperlink w:anchor="_Toc48671183" w:history="1">
            <w:r w:rsidR="00B065FC" w:rsidRPr="00EF5B00">
              <w:rPr>
                <w:rStyle w:val="ae"/>
                <w:bCs/>
                <w:noProof/>
                <w:color w:val="auto"/>
              </w:rPr>
              <w:t xml:space="preserve">2.4 </w:t>
            </w:r>
            <w:r w:rsidR="00B065FC" w:rsidRPr="00EF5B00">
              <w:rPr>
                <w:rStyle w:val="ae"/>
                <w:bCs/>
                <w:noProof/>
                <w:color w:val="auto"/>
              </w:rPr>
              <w:t>地表水环境功能区划分方案</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_Toc48671183 \h </w:instrText>
            </w:r>
            <w:r w:rsidR="00B065FC" w:rsidRPr="00EF5B00">
              <w:rPr>
                <w:noProof/>
                <w:webHidden/>
              </w:rPr>
            </w:r>
            <w:r w:rsidR="00B065FC" w:rsidRPr="00EF5B00">
              <w:rPr>
                <w:noProof/>
                <w:webHidden/>
              </w:rPr>
              <w:fldChar w:fldCharType="separate"/>
            </w:r>
            <w:r w:rsidR="00F87B3A">
              <w:rPr>
                <w:noProof/>
                <w:webHidden/>
              </w:rPr>
              <w:t>10</w:t>
            </w:r>
            <w:r w:rsidR="00B065FC" w:rsidRPr="00EF5B00">
              <w:rPr>
                <w:noProof/>
                <w:webHidden/>
              </w:rPr>
              <w:fldChar w:fldCharType="end"/>
            </w:r>
          </w:hyperlink>
        </w:p>
        <w:p w14:paraId="36294173" w14:textId="77777777" w:rsidR="00B065FC" w:rsidRPr="00EF5B00" w:rsidRDefault="00F972C9">
          <w:pPr>
            <w:pStyle w:val="20"/>
            <w:tabs>
              <w:tab w:val="right" w:leader="dot" w:pos="8296"/>
            </w:tabs>
            <w:ind w:left="640" w:firstLine="640"/>
            <w:rPr>
              <w:noProof/>
              <w:sz w:val="21"/>
            </w:rPr>
          </w:pPr>
          <w:hyperlink w:anchor="_Toc48671184" w:history="1">
            <w:r w:rsidR="00B065FC" w:rsidRPr="00EF5B00">
              <w:rPr>
                <w:rStyle w:val="ae"/>
                <w:bCs/>
                <w:noProof/>
                <w:color w:val="auto"/>
              </w:rPr>
              <w:t xml:space="preserve">3 </w:t>
            </w:r>
            <w:r w:rsidR="00B065FC" w:rsidRPr="00EF5B00">
              <w:rPr>
                <w:rStyle w:val="ae"/>
                <w:bCs/>
                <w:noProof/>
                <w:color w:val="auto"/>
              </w:rPr>
              <w:t>现状评价及污染负荷预测</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_Toc48671184 \h </w:instrText>
            </w:r>
            <w:r w:rsidR="00B065FC" w:rsidRPr="00EF5B00">
              <w:rPr>
                <w:noProof/>
                <w:webHidden/>
              </w:rPr>
            </w:r>
            <w:r w:rsidR="00B065FC" w:rsidRPr="00EF5B00">
              <w:rPr>
                <w:noProof/>
                <w:webHidden/>
              </w:rPr>
              <w:fldChar w:fldCharType="separate"/>
            </w:r>
            <w:r w:rsidR="00F87B3A">
              <w:rPr>
                <w:noProof/>
                <w:webHidden/>
              </w:rPr>
              <w:t>11</w:t>
            </w:r>
            <w:r w:rsidR="00B065FC" w:rsidRPr="00EF5B00">
              <w:rPr>
                <w:noProof/>
                <w:webHidden/>
              </w:rPr>
              <w:fldChar w:fldCharType="end"/>
            </w:r>
          </w:hyperlink>
        </w:p>
        <w:p w14:paraId="67C0A02F" w14:textId="77777777" w:rsidR="00B065FC" w:rsidRPr="00EF5B00" w:rsidRDefault="00F972C9">
          <w:pPr>
            <w:pStyle w:val="30"/>
            <w:tabs>
              <w:tab w:val="right" w:leader="dot" w:pos="8296"/>
            </w:tabs>
            <w:ind w:left="1280" w:firstLine="640"/>
            <w:rPr>
              <w:noProof/>
              <w:sz w:val="21"/>
            </w:rPr>
          </w:pPr>
          <w:hyperlink w:anchor="_Toc48671185" w:history="1">
            <w:r w:rsidR="00B065FC" w:rsidRPr="00EF5B00">
              <w:rPr>
                <w:rStyle w:val="ae"/>
                <w:bCs/>
                <w:noProof/>
                <w:color w:val="auto"/>
              </w:rPr>
              <w:t xml:space="preserve">3.1 </w:t>
            </w:r>
            <w:r w:rsidR="00B065FC" w:rsidRPr="00EF5B00">
              <w:rPr>
                <w:rStyle w:val="ae"/>
                <w:bCs/>
                <w:noProof/>
                <w:color w:val="auto"/>
              </w:rPr>
              <w:t>水环境现状</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_Toc48671185 \h </w:instrText>
            </w:r>
            <w:r w:rsidR="00B065FC" w:rsidRPr="00EF5B00">
              <w:rPr>
                <w:noProof/>
                <w:webHidden/>
              </w:rPr>
            </w:r>
            <w:r w:rsidR="00B065FC" w:rsidRPr="00EF5B00">
              <w:rPr>
                <w:noProof/>
                <w:webHidden/>
              </w:rPr>
              <w:fldChar w:fldCharType="separate"/>
            </w:r>
            <w:r w:rsidR="00F87B3A">
              <w:rPr>
                <w:noProof/>
                <w:webHidden/>
              </w:rPr>
              <w:t>11</w:t>
            </w:r>
            <w:r w:rsidR="00B065FC" w:rsidRPr="00EF5B00">
              <w:rPr>
                <w:noProof/>
                <w:webHidden/>
              </w:rPr>
              <w:fldChar w:fldCharType="end"/>
            </w:r>
          </w:hyperlink>
        </w:p>
        <w:p w14:paraId="63CE08E2" w14:textId="77777777" w:rsidR="00B065FC" w:rsidRPr="00EF5B00" w:rsidRDefault="00F972C9">
          <w:pPr>
            <w:pStyle w:val="30"/>
            <w:tabs>
              <w:tab w:val="right" w:leader="dot" w:pos="8296"/>
            </w:tabs>
            <w:ind w:left="1280" w:firstLine="640"/>
            <w:rPr>
              <w:noProof/>
              <w:sz w:val="21"/>
            </w:rPr>
          </w:pPr>
          <w:hyperlink w:anchor="_Toc48671186" w:history="1">
            <w:r w:rsidR="00B065FC" w:rsidRPr="00EF5B00">
              <w:rPr>
                <w:rStyle w:val="ae"/>
                <w:bCs/>
                <w:noProof/>
                <w:color w:val="auto"/>
              </w:rPr>
              <w:t xml:space="preserve">3.2 </w:t>
            </w:r>
            <w:r w:rsidR="00B065FC" w:rsidRPr="00EF5B00">
              <w:rPr>
                <w:rStyle w:val="ae"/>
                <w:bCs/>
                <w:noProof/>
                <w:color w:val="auto"/>
              </w:rPr>
              <w:t>排水体制与收集方式</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_Toc48671186 \h </w:instrText>
            </w:r>
            <w:r w:rsidR="00B065FC" w:rsidRPr="00EF5B00">
              <w:rPr>
                <w:noProof/>
                <w:webHidden/>
              </w:rPr>
            </w:r>
            <w:r w:rsidR="00B065FC" w:rsidRPr="00EF5B00">
              <w:rPr>
                <w:noProof/>
                <w:webHidden/>
              </w:rPr>
              <w:fldChar w:fldCharType="separate"/>
            </w:r>
            <w:r w:rsidR="00F87B3A">
              <w:rPr>
                <w:noProof/>
                <w:webHidden/>
              </w:rPr>
              <w:t>11</w:t>
            </w:r>
            <w:r w:rsidR="00B065FC" w:rsidRPr="00EF5B00">
              <w:rPr>
                <w:noProof/>
                <w:webHidden/>
              </w:rPr>
              <w:fldChar w:fldCharType="end"/>
            </w:r>
          </w:hyperlink>
        </w:p>
        <w:p w14:paraId="7237AFD3" w14:textId="77777777" w:rsidR="00B065FC" w:rsidRPr="00EF5B00" w:rsidRDefault="00F972C9">
          <w:pPr>
            <w:pStyle w:val="30"/>
            <w:tabs>
              <w:tab w:val="right" w:leader="dot" w:pos="8296"/>
            </w:tabs>
            <w:ind w:left="1280" w:firstLine="640"/>
            <w:rPr>
              <w:noProof/>
              <w:sz w:val="21"/>
            </w:rPr>
          </w:pPr>
          <w:hyperlink w:anchor="_Toc48671187" w:history="1">
            <w:r w:rsidR="00B065FC" w:rsidRPr="00EF5B00">
              <w:rPr>
                <w:rStyle w:val="ae"/>
                <w:bCs/>
                <w:noProof/>
                <w:color w:val="auto"/>
              </w:rPr>
              <w:t xml:space="preserve">3.3 </w:t>
            </w:r>
            <w:r w:rsidR="00B065FC" w:rsidRPr="00EF5B00">
              <w:rPr>
                <w:rStyle w:val="ae"/>
                <w:bCs/>
                <w:noProof/>
                <w:color w:val="auto"/>
              </w:rPr>
              <w:t>处理设施现状与分析</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_Toc48671187 \h </w:instrText>
            </w:r>
            <w:r w:rsidR="00B065FC" w:rsidRPr="00EF5B00">
              <w:rPr>
                <w:noProof/>
                <w:webHidden/>
              </w:rPr>
            </w:r>
            <w:r w:rsidR="00B065FC" w:rsidRPr="00EF5B00">
              <w:rPr>
                <w:noProof/>
                <w:webHidden/>
              </w:rPr>
              <w:fldChar w:fldCharType="separate"/>
            </w:r>
            <w:r w:rsidR="00F87B3A">
              <w:rPr>
                <w:noProof/>
                <w:webHidden/>
              </w:rPr>
              <w:t>12</w:t>
            </w:r>
            <w:r w:rsidR="00B065FC" w:rsidRPr="00EF5B00">
              <w:rPr>
                <w:noProof/>
                <w:webHidden/>
              </w:rPr>
              <w:fldChar w:fldCharType="end"/>
            </w:r>
          </w:hyperlink>
        </w:p>
        <w:p w14:paraId="5D6116CE" w14:textId="77777777" w:rsidR="00B065FC" w:rsidRPr="00EF5B00" w:rsidRDefault="00F972C9">
          <w:pPr>
            <w:pStyle w:val="30"/>
            <w:tabs>
              <w:tab w:val="right" w:leader="dot" w:pos="8296"/>
            </w:tabs>
            <w:ind w:left="1280" w:firstLine="640"/>
            <w:rPr>
              <w:noProof/>
              <w:sz w:val="21"/>
            </w:rPr>
          </w:pPr>
          <w:hyperlink w:anchor="_Toc48671188" w:history="1">
            <w:r w:rsidR="00B065FC" w:rsidRPr="00EF5B00">
              <w:rPr>
                <w:rStyle w:val="ae"/>
                <w:bCs/>
                <w:noProof/>
                <w:color w:val="auto"/>
              </w:rPr>
              <w:t xml:space="preserve">3.4 </w:t>
            </w:r>
            <w:r w:rsidR="00B065FC" w:rsidRPr="00EF5B00">
              <w:rPr>
                <w:rStyle w:val="ae"/>
                <w:bCs/>
                <w:noProof/>
                <w:color w:val="auto"/>
              </w:rPr>
              <w:t>农村户厕改造情况</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_Toc48671188 \h </w:instrText>
            </w:r>
            <w:r w:rsidR="00B065FC" w:rsidRPr="00EF5B00">
              <w:rPr>
                <w:noProof/>
                <w:webHidden/>
              </w:rPr>
            </w:r>
            <w:r w:rsidR="00B065FC" w:rsidRPr="00EF5B00">
              <w:rPr>
                <w:noProof/>
                <w:webHidden/>
              </w:rPr>
              <w:fldChar w:fldCharType="separate"/>
            </w:r>
            <w:r w:rsidR="00F87B3A">
              <w:rPr>
                <w:noProof/>
                <w:webHidden/>
              </w:rPr>
              <w:t>14</w:t>
            </w:r>
            <w:r w:rsidR="00B065FC" w:rsidRPr="00EF5B00">
              <w:rPr>
                <w:noProof/>
                <w:webHidden/>
              </w:rPr>
              <w:fldChar w:fldCharType="end"/>
            </w:r>
          </w:hyperlink>
        </w:p>
        <w:p w14:paraId="70B4BF10" w14:textId="77777777" w:rsidR="00B065FC" w:rsidRPr="00EF5B00" w:rsidRDefault="00F972C9">
          <w:pPr>
            <w:pStyle w:val="30"/>
            <w:tabs>
              <w:tab w:val="right" w:leader="dot" w:pos="8296"/>
            </w:tabs>
            <w:ind w:left="1280" w:firstLine="640"/>
            <w:rPr>
              <w:noProof/>
              <w:sz w:val="21"/>
            </w:rPr>
          </w:pPr>
          <w:hyperlink w:anchor="_Toc48671189" w:history="1">
            <w:r w:rsidR="00B065FC" w:rsidRPr="00EF5B00">
              <w:rPr>
                <w:rStyle w:val="ae"/>
                <w:bCs/>
                <w:noProof/>
                <w:color w:val="auto"/>
              </w:rPr>
              <w:t xml:space="preserve">3.5 </w:t>
            </w:r>
            <w:r w:rsidR="00B065FC" w:rsidRPr="00EF5B00">
              <w:rPr>
                <w:rStyle w:val="ae"/>
                <w:bCs/>
                <w:noProof/>
                <w:color w:val="auto"/>
              </w:rPr>
              <w:t>农村生活污水量预测</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_Toc48671189 \h </w:instrText>
            </w:r>
            <w:r w:rsidR="00B065FC" w:rsidRPr="00EF5B00">
              <w:rPr>
                <w:noProof/>
                <w:webHidden/>
              </w:rPr>
            </w:r>
            <w:r w:rsidR="00B065FC" w:rsidRPr="00EF5B00">
              <w:rPr>
                <w:noProof/>
                <w:webHidden/>
              </w:rPr>
              <w:fldChar w:fldCharType="separate"/>
            </w:r>
            <w:r w:rsidR="00F87B3A">
              <w:rPr>
                <w:noProof/>
                <w:webHidden/>
              </w:rPr>
              <w:t>16</w:t>
            </w:r>
            <w:r w:rsidR="00B065FC" w:rsidRPr="00EF5B00">
              <w:rPr>
                <w:noProof/>
                <w:webHidden/>
              </w:rPr>
              <w:fldChar w:fldCharType="end"/>
            </w:r>
          </w:hyperlink>
        </w:p>
        <w:p w14:paraId="6112CE09" w14:textId="77777777" w:rsidR="00B065FC" w:rsidRPr="00EF5B00" w:rsidRDefault="00F972C9">
          <w:pPr>
            <w:pStyle w:val="20"/>
            <w:tabs>
              <w:tab w:val="right" w:leader="dot" w:pos="8296"/>
            </w:tabs>
            <w:ind w:left="640" w:firstLine="640"/>
            <w:rPr>
              <w:noProof/>
              <w:sz w:val="21"/>
            </w:rPr>
          </w:pPr>
          <w:hyperlink w:anchor="_Toc48671190" w:history="1">
            <w:r w:rsidR="00B065FC" w:rsidRPr="00EF5B00">
              <w:rPr>
                <w:rStyle w:val="ae"/>
                <w:noProof/>
                <w:color w:val="auto"/>
              </w:rPr>
              <w:t xml:space="preserve">4 </w:t>
            </w:r>
            <w:r w:rsidR="00B065FC" w:rsidRPr="00EF5B00">
              <w:rPr>
                <w:rStyle w:val="ae"/>
                <w:noProof/>
                <w:color w:val="auto"/>
              </w:rPr>
              <w:t>农村生活污水处理设施建设改造规划</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_Toc48671190 \h </w:instrText>
            </w:r>
            <w:r w:rsidR="00B065FC" w:rsidRPr="00EF5B00">
              <w:rPr>
                <w:noProof/>
                <w:webHidden/>
              </w:rPr>
            </w:r>
            <w:r w:rsidR="00B065FC" w:rsidRPr="00EF5B00">
              <w:rPr>
                <w:noProof/>
                <w:webHidden/>
              </w:rPr>
              <w:fldChar w:fldCharType="separate"/>
            </w:r>
            <w:r w:rsidR="00F87B3A">
              <w:rPr>
                <w:noProof/>
                <w:webHidden/>
              </w:rPr>
              <w:t>19</w:t>
            </w:r>
            <w:r w:rsidR="00B065FC" w:rsidRPr="00EF5B00">
              <w:rPr>
                <w:noProof/>
                <w:webHidden/>
              </w:rPr>
              <w:fldChar w:fldCharType="end"/>
            </w:r>
          </w:hyperlink>
        </w:p>
        <w:p w14:paraId="2977079D" w14:textId="77777777" w:rsidR="00B065FC" w:rsidRPr="00EF5B00" w:rsidRDefault="00F972C9">
          <w:pPr>
            <w:pStyle w:val="30"/>
            <w:tabs>
              <w:tab w:val="right" w:leader="dot" w:pos="8296"/>
            </w:tabs>
            <w:ind w:left="1280" w:firstLine="640"/>
            <w:rPr>
              <w:noProof/>
              <w:sz w:val="21"/>
            </w:rPr>
          </w:pPr>
          <w:hyperlink w:anchor="_Toc48671191" w:history="1">
            <w:r w:rsidR="00B065FC" w:rsidRPr="00EF5B00">
              <w:rPr>
                <w:rStyle w:val="ae"/>
                <w:noProof/>
                <w:color w:val="auto"/>
              </w:rPr>
              <w:t xml:space="preserve">4.1 </w:t>
            </w:r>
            <w:r w:rsidR="00B065FC" w:rsidRPr="00EF5B00">
              <w:rPr>
                <w:rStyle w:val="ae"/>
                <w:noProof/>
                <w:color w:val="auto"/>
              </w:rPr>
              <w:t>规划总体布局</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_Toc48671191 \h </w:instrText>
            </w:r>
            <w:r w:rsidR="00B065FC" w:rsidRPr="00EF5B00">
              <w:rPr>
                <w:noProof/>
                <w:webHidden/>
              </w:rPr>
            </w:r>
            <w:r w:rsidR="00B065FC" w:rsidRPr="00EF5B00">
              <w:rPr>
                <w:noProof/>
                <w:webHidden/>
              </w:rPr>
              <w:fldChar w:fldCharType="separate"/>
            </w:r>
            <w:r w:rsidR="00F87B3A">
              <w:rPr>
                <w:noProof/>
                <w:webHidden/>
              </w:rPr>
              <w:t>19</w:t>
            </w:r>
            <w:r w:rsidR="00B065FC" w:rsidRPr="00EF5B00">
              <w:rPr>
                <w:noProof/>
                <w:webHidden/>
              </w:rPr>
              <w:fldChar w:fldCharType="end"/>
            </w:r>
          </w:hyperlink>
        </w:p>
        <w:p w14:paraId="566BCB6E" w14:textId="77777777" w:rsidR="00B065FC" w:rsidRPr="00EF5B00" w:rsidRDefault="00F972C9">
          <w:pPr>
            <w:pStyle w:val="30"/>
            <w:tabs>
              <w:tab w:val="right" w:leader="dot" w:pos="8296"/>
            </w:tabs>
            <w:ind w:left="1280" w:firstLine="640"/>
            <w:rPr>
              <w:noProof/>
              <w:sz w:val="21"/>
            </w:rPr>
          </w:pPr>
          <w:hyperlink w:anchor="_Toc48671192" w:history="1">
            <w:r w:rsidR="00B065FC" w:rsidRPr="00EF5B00">
              <w:rPr>
                <w:rStyle w:val="ae"/>
                <w:noProof/>
                <w:color w:val="auto"/>
              </w:rPr>
              <w:t xml:space="preserve">4.2 </w:t>
            </w:r>
            <w:r w:rsidR="00B065FC" w:rsidRPr="00EF5B00">
              <w:rPr>
                <w:rStyle w:val="ae"/>
                <w:noProof/>
                <w:color w:val="auto"/>
              </w:rPr>
              <w:t>排放标准</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_Toc48671192 \h </w:instrText>
            </w:r>
            <w:r w:rsidR="00B065FC" w:rsidRPr="00EF5B00">
              <w:rPr>
                <w:noProof/>
                <w:webHidden/>
              </w:rPr>
            </w:r>
            <w:r w:rsidR="00B065FC" w:rsidRPr="00EF5B00">
              <w:rPr>
                <w:noProof/>
                <w:webHidden/>
              </w:rPr>
              <w:fldChar w:fldCharType="separate"/>
            </w:r>
            <w:r w:rsidR="00F87B3A">
              <w:rPr>
                <w:noProof/>
                <w:webHidden/>
              </w:rPr>
              <w:t>19</w:t>
            </w:r>
            <w:r w:rsidR="00B065FC" w:rsidRPr="00EF5B00">
              <w:rPr>
                <w:noProof/>
                <w:webHidden/>
              </w:rPr>
              <w:fldChar w:fldCharType="end"/>
            </w:r>
          </w:hyperlink>
        </w:p>
        <w:p w14:paraId="00681A0D" w14:textId="77777777" w:rsidR="00B065FC" w:rsidRPr="00EF5B00" w:rsidRDefault="00F972C9">
          <w:pPr>
            <w:pStyle w:val="30"/>
            <w:tabs>
              <w:tab w:val="right" w:leader="dot" w:pos="8296"/>
            </w:tabs>
            <w:ind w:left="1280" w:firstLine="640"/>
            <w:rPr>
              <w:noProof/>
              <w:sz w:val="21"/>
            </w:rPr>
          </w:pPr>
          <w:hyperlink w:anchor="_Toc48671193" w:history="1">
            <w:r w:rsidR="00B065FC" w:rsidRPr="00EF5B00">
              <w:rPr>
                <w:rStyle w:val="ae"/>
                <w:noProof/>
                <w:color w:val="auto"/>
              </w:rPr>
              <w:t xml:space="preserve">4.3 </w:t>
            </w:r>
            <w:r w:rsidR="00B065FC" w:rsidRPr="00EF5B00">
              <w:rPr>
                <w:rStyle w:val="ae"/>
                <w:noProof/>
                <w:color w:val="auto"/>
              </w:rPr>
              <w:t>污水处理推荐模式与工艺</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_Toc48671193 \h </w:instrText>
            </w:r>
            <w:r w:rsidR="00B065FC" w:rsidRPr="00EF5B00">
              <w:rPr>
                <w:noProof/>
                <w:webHidden/>
              </w:rPr>
            </w:r>
            <w:r w:rsidR="00B065FC" w:rsidRPr="00EF5B00">
              <w:rPr>
                <w:noProof/>
                <w:webHidden/>
              </w:rPr>
              <w:fldChar w:fldCharType="separate"/>
            </w:r>
            <w:r w:rsidR="00F87B3A">
              <w:rPr>
                <w:noProof/>
                <w:webHidden/>
              </w:rPr>
              <w:t>21</w:t>
            </w:r>
            <w:r w:rsidR="00B065FC" w:rsidRPr="00EF5B00">
              <w:rPr>
                <w:noProof/>
                <w:webHidden/>
              </w:rPr>
              <w:fldChar w:fldCharType="end"/>
            </w:r>
          </w:hyperlink>
        </w:p>
        <w:p w14:paraId="34BC0518" w14:textId="77777777" w:rsidR="00B065FC" w:rsidRPr="00EF5B00" w:rsidRDefault="00F972C9">
          <w:pPr>
            <w:pStyle w:val="30"/>
            <w:tabs>
              <w:tab w:val="right" w:leader="dot" w:pos="8296"/>
            </w:tabs>
            <w:ind w:left="1280" w:firstLine="640"/>
            <w:rPr>
              <w:noProof/>
              <w:sz w:val="21"/>
            </w:rPr>
          </w:pPr>
          <w:hyperlink w:anchor="_Toc48671194" w:history="1">
            <w:r w:rsidR="00B065FC" w:rsidRPr="00EF5B00">
              <w:rPr>
                <w:rStyle w:val="ae"/>
                <w:noProof/>
                <w:color w:val="auto"/>
              </w:rPr>
              <w:t xml:space="preserve">4.4 </w:t>
            </w:r>
            <w:r w:rsidR="00B065FC" w:rsidRPr="00EF5B00">
              <w:rPr>
                <w:rStyle w:val="ae"/>
                <w:noProof/>
                <w:color w:val="auto"/>
              </w:rPr>
              <w:t>推荐排水体制</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_Toc48671194 \h </w:instrText>
            </w:r>
            <w:r w:rsidR="00B065FC" w:rsidRPr="00EF5B00">
              <w:rPr>
                <w:noProof/>
                <w:webHidden/>
              </w:rPr>
            </w:r>
            <w:r w:rsidR="00B065FC" w:rsidRPr="00EF5B00">
              <w:rPr>
                <w:noProof/>
                <w:webHidden/>
              </w:rPr>
              <w:fldChar w:fldCharType="separate"/>
            </w:r>
            <w:r w:rsidR="00F87B3A">
              <w:rPr>
                <w:noProof/>
                <w:webHidden/>
              </w:rPr>
              <w:t>56</w:t>
            </w:r>
            <w:r w:rsidR="00B065FC" w:rsidRPr="00EF5B00">
              <w:rPr>
                <w:noProof/>
                <w:webHidden/>
              </w:rPr>
              <w:fldChar w:fldCharType="end"/>
            </w:r>
          </w:hyperlink>
        </w:p>
        <w:p w14:paraId="2C1C2F2E" w14:textId="77777777" w:rsidR="00B065FC" w:rsidRPr="00EF5B00" w:rsidRDefault="00F972C9">
          <w:pPr>
            <w:pStyle w:val="30"/>
            <w:tabs>
              <w:tab w:val="right" w:leader="dot" w:pos="8296"/>
            </w:tabs>
            <w:ind w:left="1280" w:firstLine="640"/>
            <w:rPr>
              <w:noProof/>
              <w:sz w:val="21"/>
            </w:rPr>
          </w:pPr>
          <w:hyperlink w:anchor="_Toc48671195" w:history="1">
            <w:r w:rsidR="00B065FC" w:rsidRPr="00EF5B00">
              <w:rPr>
                <w:rStyle w:val="ae"/>
                <w:noProof/>
                <w:color w:val="auto"/>
              </w:rPr>
              <w:t xml:space="preserve">4.5 </w:t>
            </w:r>
            <w:r w:rsidR="00B065FC" w:rsidRPr="00EF5B00">
              <w:rPr>
                <w:rStyle w:val="ae"/>
                <w:noProof/>
                <w:color w:val="auto"/>
              </w:rPr>
              <w:t>污泥处理</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_Toc48671195 \h </w:instrText>
            </w:r>
            <w:r w:rsidR="00B065FC" w:rsidRPr="00EF5B00">
              <w:rPr>
                <w:noProof/>
                <w:webHidden/>
              </w:rPr>
            </w:r>
            <w:r w:rsidR="00B065FC" w:rsidRPr="00EF5B00">
              <w:rPr>
                <w:noProof/>
                <w:webHidden/>
              </w:rPr>
              <w:fldChar w:fldCharType="separate"/>
            </w:r>
            <w:r w:rsidR="00F87B3A">
              <w:rPr>
                <w:noProof/>
                <w:webHidden/>
              </w:rPr>
              <w:t>59</w:t>
            </w:r>
            <w:r w:rsidR="00B065FC" w:rsidRPr="00EF5B00">
              <w:rPr>
                <w:noProof/>
                <w:webHidden/>
              </w:rPr>
              <w:fldChar w:fldCharType="end"/>
            </w:r>
          </w:hyperlink>
        </w:p>
        <w:p w14:paraId="504AC82F" w14:textId="77777777" w:rsidR="00B065FC" w:rsidRPr="00EF5B00" w:rsidRDefault="00F972C9">
          <w:pPr>
            <w:pStyle w:val="30"/>
            <w:tabs>
              <w:tab w:val="right" w:leader="dot" w:pos="8296"/>
            </w:tabs>
            <w:ind w:left="1280" w:firstLine="640"/>
            <w:rPr>
              <w:noProof/>
              <w:sz w:val="21"/>
            </w:rPr>
          </w:pPr>
          <w:hyperlink w:anchor="_Toc48671196" w:history="1">
            <w:r w:rsidR="00B065FC" w:rsidRPr="00EF5B00">
              <w:rPr>
                <w:rStyle w:val="ae"/>
                <w:noProof/>
                <w:color w:val="auto"/>
              </w:rPr>
              <w:t xml:space="preserve">4.6 </w:t>
            </w:r>
            <w:r w:rsidR="00B065FC" w:rsidRPr="00EF5B00">
              <w:rPr>
                <w:rStyle w:val="ae"/>
                <w:noProof/>
                <w:color w:val="auto"/>
              </w:rPr>
              <w:t>尾水处置</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_Toc48671196 \h </w:instrText>
            </w:r>
            <w:r w:rsidR="00B065FC" w:rsidRPr="00EF5B00">
              <w:rPr>
                <w:noProof/>
                <w:webHidden/>
              </w:rPr>
            </w:r>
            <w:r w:rsidR="00B065FC" w:rsidRPr="00EF5B00">
              <w:rPr>
                <w:noProof/>
                <w:webHidden/>
              </w:rPr>
              <w:fldChar w:fldCharType="separate"/>
            </w:r>
            <w:r w:rsidR="00F87B3A">
              <w:rPr>
                <w:noProof/>
                <w:webHidden/>
              </w:rPr>
              <w:t>60</w:t>
            </w:r>
            <w:r w:rsidR="00B065FC" w:rsidRPr="00EF5B00">
              <w:rPr>
                <w:noProof/>
                <w:webHidden/>
              </w:rPr>
              <w:fldChar w:fldCharType="end"/>
            </w:r>
          </w:hyperlink>
        </w:p>
        <w:p w14:paraId="5FEE900F" w14:textId="77777777" w:rsidR="00B065FC" w:rsidRPr="00EF5B00" w:rsidRDefault="00F972C9">
          <w:pPr>
            <w:pStyle w:val="30"/>
            <w:tabs>
              <w:tab w:val="right" w:leader="dot" w:pos="8296"/>
            </w:tabs>
            <w:ind w:left="1280" w:firstLine="640"/>
            <w:rPr>
              <w:noProof/>
              <w:sz w:val="21"/>
            </w:rPr>
          </w:pPr>
          <w:hyperlink w:anchor="_Toc48671197" w:history="1">
            <w:r w:rsidR="00B065FC" w:rsidRPr="00EF5B00">
              <w:rPr>
                <w:rStyle w:val="ae"/>
                <w:noProof/>
                <w:color w:val="auto"/>
              </w:rPr>
              <w:t xml:space="preserve">4.7 </w:t>
            </w:r>
            <w:r w:rsidR="00B065FC" w:rsidRPr="00EF5B00">
              <w:rPr>
                <w:rStyle w:val="ae"/>
                <w:noProof/>
                <w:color w:val="auto"/>
              </w:rPr>
              <w:t>污水处理设施建设标准</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_Toc48671197 \h </w:instrText>
            </w:r>
            <w:r w:rsidR="00B065FC" w:rsidRPr="00EF5B00">
              <w:rPr>
                <w:noProof/>
                <w:webHidden/>
              </w:rPr>
            </w:r>
            <w:r w:rsidR="00B065FC" w:rsidRPr="00EF5B00">
              <w:rPr>
                <w:noProof/>
                <w:webHidden/>
              </w:rPr>
              <w:fldChar w:fldCharType="separate"/>
            </w:r>
            <w:r w:rsidR="00F87B3A">
              <w:rPr>
                <w:noProof/>
                <w:webHidden/>
              </w:rPr>
              <w:t>60</w:t>
            </w:r>
            <w:r w:rsidR="00B065FC" w:rsidRPr="00EF5B00">
              <w:rPr>
                <w:noProof/>
                <w:webHidden/>
              </w:rPr>
              <w:fldChar w:fldCharType="end"/>
            </w:r>
          </w:hyperlink>
        </w:p>
        <w:p w14:paraId="5E19793F" w14:textId="77777777" w:rsidR="00B065FC" w:rsidRPr="00EF5B00" w:rsidRDefault="00F972C9">
          <w:pPr>
            <w:pStyle w:val="30"/>
            <w:tabs>
              <w:tab w:val="right" w:leader="dot" w:pos="8296"/>
            </w:tabs>
            <w:ind w:left="1280" w:firstLine="640"/>
            <w:rPr>
              <w:noProof/>
              <w:sz w:val="21"/>
            </w:rPr>
          </w:pPr>
          <w:hyperlink w:anchor="_Toc48671198" w:history="1">
            <w:r w:rsidR="00B065FC" w:rsidRPr="00EF5B00">
              <w:rPr>
                <w:rStyle w:val="ae"/>
                <w:noProof/>
                <w:color w:val="auto"/>
              </w:rPr>
              <w:t xml:space="preserve">4.8 </w:t>
            </w:r>
            <w:r w:rsidR="00B065FC" w:rsidRPr="00EF5B00">
              <w:rPr>
                <w:rStyle w:val="ae"/>
                <w:noProof/>
                <w:color w:val="auto"/>
              </w:rPr>
              <w:t>已建处理设施提升改造计划</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_Toc48671198 \h </w:instrText>
            </w:r>
            <w:r w:rsidR="00B065FC" w:rsidRPr="00EF5B00">
              <w:rPr>
                <w:noProof/>
                <w:webHidden/>
              </w:rPr>
            </w:r>
            <w:r w:rsidR="00B065FC" w:rsidRPr="00EF5B00">
              <w:rPr>
                <w:noProof/>
                <w:webHidden/>
              </w:rPr>
              <w:fldChar w:fldCharType="separate"/>
            </w:r>
            <w:r w:rsidR="00F87B3A">
              <w:rPr>
                <w:noProof/>
                <w:webHidden/>
              </w:rPr>
              <w:t>69</w:t>
            </w:r>
            <w:r w:rsidR="00B065FC" w:rsidRPr="00EF5B00">
              <w:rPr>
                <w:noProof/>
                <w:webHidden/>
              </w:rPr>
              <w:fldChar w:fldCharType="end"/>
            </w:r>
          </w:hyperlink>
        </w:p>
        <w:p w14:paraId="124D5203" w14:textId="77777777" w:rsidR="00B065FC" w:rsidRPr="00EF5B00" w:rsidRDefault="00F972C9">
          <w:pPr>
            <w:pStyle w:val="30"/>
            <w:tabs>
              <w:tab w:val="right" w:leader="dot" w:pos="8296"/>
            </w:tabs>
            <w:ind w:left="1280" w:firstLine="640"/>
            <w:rPr>
              <w:noProof/>
              <w:sz w:val="21"/>
            </w:rPr>
          </w:pPr>
          <w:hyperlink w:anchor="_Toc48671199" w:history="1">
            <w:r w:rsidR="00B065FC" w:rsidRPr="00EF5B00">
              <w:rPr>
                <w:rStyle w:val="ae"/>
                <w:noProof/>
                <w:color w:val="auto"/>
              </w:rPr>
              <w:t xml:space="preserve">4.9 </w:t>
            </w:r>
            <w:r w:rsidR="00B065FC" w:rsidRPr="00EF5B00">
              <w:rPr>
                <w:rStyle w:val="ae"/>
                <w:noProof/>
                <w:color w:val="auto"/>
              </w:rPr>
              <w:t>新建处理设施规划</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_Toc48671199 \h </w:instrText>
            </w:r>
            <w:r w:rsidR="00B065FC" w:rsidRPr="00EF5B00">
              <w:rPr>
                <w:noProof/>
                <w:webHidden/>
              </w:rPr>
            </w:r>
            <w:r w:rsidR="00B065FC" w:rsidRPr="00EF5B00">
              <w:rPr>
                <w:noProof/>
                <w:webHidden/>
              </w:rPr>
              <w:fldChar w:fldCharType="separate"/>
            </w:r>
            <w:r w:rsidR="00F87B3A">
              <w:rPr>
                <w:noProof/>
                <w:webHidden/>
              </w:rPr>
              <w:t>78</w:t>
            </w:r>
            <w:r w:rsidR="00B065FC" w:rsidRPr="00EF5B00">
              <w:rPr>
                <w:noProof/>
                <w:webHidden/>
              </w:rPr>
              <w:fldChar w:fldCharType="end"/>
            </w:r>
          </w:hyperlink>
        </w:p>
        <w:p w14:paraId="3B4FF4B0" w14:textId="77777777" w:rsidR="00B065FC" w:rsidRPr="00EF5B00" w:rsidRDefault="00F972C9">
          <w:pPr>
            <w:pStyle w:val="30"/>
            <w:tabs>
              <w:tab w:val="right" w:leader="dot" w:pos="8296"/>
            </w:tabs>
            <w:ind w:left="1280" w:firstLine="640"/>
            <w:rPr>
              <w:noProof/>
              <w:sz w:val="21"/>
            </w:rPr>
          </w:pPr>
          <w:hyperlink w:anchor="_Toc48671200" w:history="1">
            <w:r w:rsidR="00B065FC" w:rsidRPr="00EF5B00">
              <w:rPr>
                <w:rStyle w:val="ae"/>
                <w:noProof/>
                <w:color w:val="auto"/>
              </w:rPr>
              <w:t xml:space="preserve">4.10 </w:t>
            </w:r>
            <w:r w:rsidR="00B065FC" w:rsidRPr="00EF5B00">
              <w:rPr>
                <w:rStyle w:val="ae"/>
                <w:noProof/>
                <w:color w:val="auto"/>
              </w:rPr>
              <w:t>方案比较</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_Toc48671200 \h </w:instrText>
            </w:r>
            <w:r w:rsidR="00B065FC" w:rsidRPr="00EF5B00">
              <w:rPr>
                <w:noProof/>
                <w:webHidden/>
              </w:rPr>
            </w:r>
            <w:r w:rsidR="00B065FC" w:rsidRPr="00EF5B00">
              <w:rPr>
                <w:noProof/>
                <w:webHidden/>
              </w:rPr>
              <w:fldChar w:fldCharType="separate"/>
            </w:r>
            <w:r w:rsidR="00F87B3A">
              <w:rPr>
                <w:noProof/>
                <w:webHidden/>
              </w:rPr>
              <w:t>83</w:t>
            </w:r>
            <w:r w:rsidR="00B065FC" w:rsidRPr="00EF5B00">
              <w:rPr>
                <w:noProof/>
                <w:webHidden/>
              </w:rPr>
              <w:fldChar w:fldCharType="end"/>
            </w:r>
          </w:hyperlink>
        </w:p>
        <w:p w14:paraId="056AD53D" w14:textId="77777777" w:rsidR="00B065FC" w:rsidRPr="00EF5B00" w:rsidRDefault="00F972C9">
          <w:pPr>
            <w:pStyle w:val="20"/>
            <w:tabs>
              <w:tab w:val="right" w:leader="dot" w:pos="8296"/>
            </w:tabs>
            <w:ind w:left="640" w:firstLine="640"/>
            <w:rPr>
              <w:noProof/>
              <w:sz w:val="21"/>
            </w:rPr>
          </w:pPr>
          <w:hyperlink w:anchor="_Toc48671201" w:history="1">
            <w:r w:rsidR="00B065FC" w:rsidRPr="00EF5B00">
              <w:rPr>
                <w:rStyle w:val="ae"/>
                <w:noProof/>
                <w:color w:val="auto"/>
              </w:rPr>
              <w:t xml:space="preserve">5 </w:t>
            </w:r>
            <w:r w:rsidR="00B065FC" w:rsidRPr="00EF5B00">
              <w:rPr>
                <w:rStyle w:val="ae"/>
                <w:noProof/>
                <w:color w:val="auto"/>
              </w:rPr>
              <w:t>农村生活污水处理设施运维管理规划</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_Toc48671201 \h </w:instrText>
            </w:r>
            <w:r w:rsidR="00B065FC" w:rsidRPr="00EF5B00">
              <w:rPr>
                <w:noProof/>
                <w:webHidden/>
              </w:rPr>
            </w:r>
            <w:r w:rsidR="00B065FC" w:rsidRPr="00EF5B00">
              <w:rPr>
                <w:noProof/>
                <w:webHidden/>
              </w:rPr>
              <w:fldChar w:fldCharType="separate"/>
            </w:r>
            <w:r w:rsidR="00F87B3A">
              <w:rPr>
                <w:noProof/>
                <w:webHidden/>
              </w:rPr>
              <w:t>86</w:t>
            </w:r>
            <w:r w:rsidR="00B065FC" w:rsidRPr="00EF5B00">
              <w:rPr>
                <w:noProof/>
                <w:webHidden/>
              </w:rPr>
              <w:fldChar w:fldCharType="end"/>
            </w:r>
          </w:hyperlink>
        </w:p>
        <w:p w14:paraId="6E833BB5" w14:textId="77777777" w:rsidR="00B065FC" w:rsidRPr="00EF5B00" w:rsidRDefault="00F972C9">
          <w:pPr>
            <w:pStyle w:val="30"/>
            <w:tabs>
              <w:tab w:val="right" w:leader="dot" w:pos="8296"/>
            </w:tabs>
            <w:ind w:left="1280" w:firstLine="640"/>
            <w:rPr>
              <w:noProof/>
              <w:sz w:val="21"/>
            </w:rPr>
          </w:pPr>
          <w:hyperlink w:anchor="_Toc48671202" w:history="1">
            <w:r w:rsidR="00B065FC" w:rsidRPr="00EF5B00">
              <w:rPr>
                <w:rStyle w:val="ae"/>
                <w:noProof/>
                <w:color w:val="auto"/>
              </w:rPr>
              <w:t xml:space="preserve">5.1 </w:t>
            </w:r>
            <w:r w:rsidR="00B065FC" w:rsidRPr="00EF5B00">
              <w:rPr>
                <w:rStyle w:val="ae"/>
                <w:noProof/>
                <w:color w:val="auto"/>
              </w:rPr>
              <w:t>制定政策法规</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_Toc48671202 \h </w:instrText>
            </w:r>
            <w:r w:rsidR="00B065FC" w:rsidRPr="00EF5B00">
              <w:rPr>
                <w:noProof/>
                <w:webHidden/>
              </w:rPr>
            </w:r>
            <w:r w:rsidR="00B065FC" w:rsidRPr="00EF5B00">
              <w:rPr>
                <w:noProof/>
                <w:webHidden/>
              </w:rPr>
              <w:fldChar w:fldCharType="separate"/>
            </w:r>
            <w:r w:rsidR="00F87B3A">
              <w:rPr>
                <w:noProof/>
                <w:webHidden/>
              </w:rPr>
              <w:t>86</w:t>
            </w:r>
            <w:r w:rsidR="00B065FC" w:rsidRPr="00EF5B00">
              <w:rPr>
                <w:noProof/>
                <w:webHidden/>
              </w:rPr>
              <w:fldChar w:fldCharType="end"/>
            </w:r>
          </w:hyperlink>
        </w:p>
        <w:p w14:paraId="3B967196" w14:textId="77777777" w:rsidR="00B065FC" w:rsidRPr="00EF5B00" w:rsidRDefault="00F972C9">
          <w:pPr>
            <w:pStyle w:val="30"/>
            <w:tabs>
              <w:tab w:val="right" w:leader="dot" w:pos="8296"/>
            </w:tabs>
            <w:ind w:left="1280" w:firstLine="640"/>
            <w:rPr>
              <w:noProof/>
              <w:sz w:val="21"/>
            </w:rPr>
          </w:pPr>
          <w:hyperlink w:anchor="_Toc48671203" w:history="1">
            <w:r w:rsidR="00B065FC" w:rsidRPr="00EF5B00">
              <w:rPr>
                <w:rStyle w:val="ae"/>
                <w:noProof/>
                <w:color w:val="auto"/>
              </w:rPr>
              <w:t xml:space="preserve">5.2 </w:t>
            </w:r>
            <w:r w:rsidR="00B065FC" w:rsidRPr="00EF5B00">
              <w:rPr>
                <w:rStyle w:val="ae"/>
                <w:noProof/>
                <w:color w:val="auto"/>
              </w:rPr>
              <w:t>建立组织架构</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_Toc48671203 \h </w:instrText>
            </w:r>
            <w:r w:rsidR="00B065FC" w:rsidRPr="00EF5B00">
              <w:rPr>
                <w:noProof/>
                <w:webHidden/>
              </w:rPr>
            </w:r>
            <w:r w:rsidR="00B065FC" w:rsidRPr="00EF5B00">
              <w:rPr>
                <w:noProof/>
                <w:webHidden/>
              </w:rPr>
              <w:fldChar w:fldCharType="separate"/>
            </w:r>
            <w:r w:rsidR="00F87B3A">
              <w:rPr>
                <w:noProof/>
                <w:webHidden/>
              </w:rPr>
              <w:t>86</w:t>
            </w:r>
            <w:r w:rsidR="00B065FC" w:rsidRPr="00EF5B00">
              <w:rPr>
                <w:noProof/>
                <w:webHidden/>
              </w:rPr>
              <w:fldChar w:fldCharType="end"/>
            </w:r>
          </w:hyperlink>
        </w:p>
        <w:p w14:paraId="15905173" w14:textId="77777777" w:rsidR="00B065FC" w:rsidRPr="00EF5B00" w:rsidRDefault="00F972C9">
          <w:pPr>
            <w:pStyle w:val="30"/>
            <w:tabs>
              <w:tab w:val="right" w:leader="dot" w:pos="8296"/>
            </w:tabs>
            <w:ind w:left="1280" w:firstLine="640"/>
            <w:rPr>
              <w:noProof/>
              <w:sz w:val="21"/>
            </w:rPr>
          </w:pPr>
          <w:hyperlink w:anchor="_Toc48671204" w:history="1">
            <w:r w:rsidR="00B065FC" w:rsidRPr="00EF5B00">
              <w:rPr>
                <w:rStyle w:val="ae"/>
                <w:noProof/>
                <w:color w:val="auto"/>
              </w:rPr>
              <w:t>5.3</w:t>
            </w:r>
            <w:r w:rsidR="00B065FC" w:rsidRPr="00EF5B00">
              <w:rPr>
                <w:rStyle w:val="ae"/>
                <w:noProof/>
                <w:color w:val="auto"/>
              </w:rPr>
              <w:t>规范设施管理</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_Toc48671204 \h </w:instrText>
            </w:r>
            <w:r w:rsidR="00B065FC" w:rsidRPr="00EF5B00">
              <w:rPr>
                <w:noProof/>
                <w:webHidden/>
              </w:rPr>
            </w:r>
            <w:r w:rsidR="00B065FC" w:rsidRPr="00EF5B00">
              <w:rPr>
                <w:noProof/>
                <w:webHidden/>
              </w:rPr>
              <w:fldChar w:fldCharType="separate"/>
            </w:r>
            <w:r w:rsidR="00F87B3A">
              <w:rPr>
                <w:noProof/>
                <w:webHidden/>
              </w:rPr>
              <w:t>93</w:t>
            </w:r>
            <w:r w:rsidR="00B065FC" w:rsidRPr="00EF5B00">
              <w:rPr>
                <w:noProof/>
                <w:webHidden/>
              </w:rPr>
              <w:fldChar w:fldCharType="end"/>
            </w:r>
          </w:hyperlink>
        </w:p>
        <w:p w14:paraId="5C9166F7" w14:textId="77777777" w:rsidR="00B065FC" w:rsidRPr="00EF5B00" w:rsidRDefault="00F972C9">
          <w:pPr>
            <w:pStyle w:val="30"/>
            <w:tabs>
              <w:tab w:val="right" w:leader="dot" w:pos="8296"/>
            </w:tabs>
            <w:ind w:left="1280" w:firstLine="640"/>
            <w:rPr>
              <w:noProof/>
              <w:sz w:val="21"/>
            </w:rPr>
          </w:pPr>
          <w:hyperlink w:anchor="_Toc48671205" w:history="1">
            <w:r w:rsidR="00B065FC" w:rsidRPr="00EF5B00">
              <w:rPr>
                <w:rStyle w:val="ae"/>
                <w:noProof/>
                <w:color w:val="auto"/>
              </w:rPr>
              <w:t xml:space="preserve">5.4 </w:t>
            </w:r>
            <w:r w:rsidR="00B065FC" w:rsidRPr="00EF5B00">
              <w:rPr>
                <w:rStyle w:val="ae"/>
                <w:noProof/>
                <w:color w:val="auto"/>
              </w:rPr>
              <w:t>强化标准化运维</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_Toc48671205 \h </w:instrText>
            </w:r>
            <w:r w:rsidR="00B065FC" w:rsidRPr="00EF5B00">
              <w:rPr>
                <w:noProof/>
                <w:webHidden/>
              </w:rPr>
            </w:r>
            <w:r w:rsidR="00B065FC" w:rsidRPr="00EF5B00">
              <w:rPr>
                <w:noProof/>
                <w:webHidden/>
              </w:rPr>
              <w:fldChar w:fldCharType="separate"/>
            </w:r>
            <w:r w:rsidR="00F87B3A">
              <w:rPr>
                <w:noProof/>
                <w:webHidden/>
              </w:rPr>
              <w:t>96</w:t>
            </w:r>
            <w:r w:rsidR="00B065FC" w:rsidRPr="00EF5B00">
              <w:rPr>
                <w:noProof/>
                <w:webHidden/>
              </w:rPr>
              <w:fldChar w:fldCharType="end"/>
            </w:r>
          </w:hyperlink>
        </w:p>
        <w:p w14:paraId="512808CA" w14:textId="77777777" w:rsidR="00B065FC" w:rsidRPr="00EF5B00" w:rsidRDefault="00F972C9">
          <w:pPr>
            <w:pStyle w:val="30"/>
            <w:tabs>
              <w:tab w:val="right" w:leader="dot" w:pos="8296"/>
            </w:tabs>
            <w:ind w:left="1280" w:firstLine="640"/>
            <w:rPr>
              <w:noProof/>
              <w:sz w:val="21"/>
            </w:rPr>
          </w:pPr>
          <w:hyperlink w:anchor="_Toc48671206" w:history="1">
            <w:r w:rsidR="00B065FC" w:rsidRPr="00EF5B00">
              <w:rPr>
                <w:rStyle w:val="ae"/>
                <w:noProof/>
                <w:color w:val="auto"/>
              </w:rPr>
              <w:t xml:space="preserve">5.5 </w:t>
            </w:r>
            <w:r w:rsidR="00B065FC" w:rsidRPr="00EF5B00">
              <w:rPr>
                <w:rStyle w:val="ae"/>
                <w:noProof/>
                <w:color w:val="auto"/>
              </w:rPr>
              <w:t>确定移交准则</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_Toc48671206 \h </w:instrText>
            </w:r>
            <w:r w:rsidR="00B065FC" w:rsidRPr="00EF5B00">
              <w:rPr>
                <w:noProof/>
                <w:webHidden/>
              </w:rPr>
            </w:r>
            <w:r w:rsidR="00B065FC" w:rsidRPr="00EF5B00">
              <w:rPr>
                <w:noProof/>
                <w:webHidden/>
              </w:rPr>
              <w:fldChar w:fldCharType="separate"/>
            </w:r>
            <w:r w:rsidR="00F87B3A">
              <w:rPr>
                <w:noProof/>
                <w:webHidden/>
              </w:rPr>
              <w:t>103</w:t>
            </w:r>
            <w:r w:rsidR="00B065FC" w:rsidRPr="00EF5B00">
              <w:rPr>
                <w:noProof/>
                <w:webHidden/>
              </w:rPr>
              <w:fldChar w:fldCharType="end"/>
            </w:r>
          </w:hyperlink>
        </w:p>
        <w:p w14:paraId="07E61F47" w14:textId="77777777" w:rsidR="00B065FC" w:rsidRPr="00EF5B00" w:rsidRDefault="00F972C9">
          <w:pPr>
            <w:pStyle w:val="30"/>
            <w:tabs>
              <w:tab w:val="right" w:leader="dot" w:pos="8296"/>
            </w:tabs>
            <w:ind w:left="1280" w:firstLine="640"/>
            <w:rPr>
              <w:noProof/>
              <w:sz w:val="21"/>
            </w:rPr>
          </w:pPr>
          <w:hyperlink w:anchor="_Toc48671207" w:history="1">
            <w:r w:rsidR="00B065FC" w:rsidRPr="00EF5B00">
              <w:rPr>
                <w:rStyle w:val="ae"/>
                <w:noProof/>
                <w:color w:val="auto"/>
              </w:rPr>
              <w:t xml:space="preserve">5.6 </w:t>
            </w:r>
            <w:r w:rsidR="00B065FC" w:rsidRPr="00EF5B00">
              <w:rPr>
                <w:rStyle w:val="ae"/>
                <w:noProof/>
                <w:color w:val="auto"/>
              </w:rPr>
              <w:t>建立考评体系</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_Toc48671207 \h </w:instrText>
            </w:r>
            <w:r w:rsidR="00B065FC" w:rsidRPr="00EF5B00">
              <w:rPr>
                <w:noProof/>
                <w:webHidden/>
              </w:rPr>
            </w:r>
            <w:r w:rsidR="00B065FC" w:rsidRPr="00EF5B00">
              <w:rPr>
                <w:noProof/>
                <w:webHidden/>
              </w:rPr>
              <w:fldChar w:fldCharType="separate"/>
            </w:r>
            <w:r w:rsidR="00F87B3A">
              <w:rPr>
                <w:noProof/>
                <w:webHidden/>
              </w:rPr>
              <w:t>107</w:t>
            </w:r>
            <w:r w:rsidR="00B065FC" w:rsidRPr="00EF5B00">
              <w:rPr>
                <w:noProof/>
                <w:webHidden/>
              </w:rPr>
              <w:fldChar w:fldCharType="end"/>
            </w:r>
          </w:hyperlink>
        </w:p>
        <w:p w14:paraId="224A9DDE" w14:textId="77777777" w:rsidR="00B065FC" w:rsidRPr="00EF5B00" w:rsidRDefault="00F972C9">
          <w:pPr>
            <w:pStyle w:val="30"/>
            <w:tabs>
              <w:tab w:val="right" w:leader="dot" w:pos="8296"/>
            </w:tabs>
            <w:ind w:left="1280" w:firstLine="640"/>
            <w:rPr>
              <w:noProof/>
              <w:sz w:val="21"/>
            </w:rPr>
          </w:pPr>
          <w:hyperlink w:anchor="_Toc48671208" w:history="1">
            <w:r w:rsidR="00B065FC" w:rsidRPr="00EF5B00">
              <w:rPr>
                <w:rStyle w:val="ae"/>
                <w:noProof/>
                <w:color w:val="auto"/>
              </w:rPr>
              <w:t xml:space="preserve">5.7 </w:t>
            </w:r>
            <w:r w:rsidR="00B065FC" w:rsidRPr="00EF5B00">
              <w:rPr>
                <w:rStyle w:val="ae"/>
                <w:noProof/>
                <w:color w:val="auto"/>
              </w:rPr>
              <w:t>提高信息化水平</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_Toc48671208 \h </w:instrText>
            </w:r>
            <w:r w:rsidR="00B065FC" w:rsidRPr="00EF5B00">
              <w:rPr>
                <w:noProof/>
                <w:webHidden/>
              </w:rPr>
            </w:r>
            <w:r w:rsidR="00B065FC" w:rsidRPr="00EF5B00">
              <w:rPr>
                <w:noProof/>
                <w:webHidden/>
              </w:rPr>
              <w:fldChar w:fldCharType="separate"/>
            </w:r>
            <w:r w:rsidR="00F87B3A">
              <w:rPr>
                <w:noProof/>
                <w:webHidden/>
              </w:rPr>
              <w:t>111</w:t>
            </w:r>
            <w:r w:rsidR="00B065FC" w:rsidRPr="00EF5B00">
              <w:rPr>
                <w:noProof/>
                <w:webHidden/>
              </w:rPr>
              <w:fldChar w:fldCharType="end"/>
            </w:r>
          </w:hyperlink>
        </w:p>
        <w:p w14:paraId="23971488" w14:textId="77777777" w:rsidR="00B065FC" w:rsidRPr="00EF5B00" w:rsidRDefault="00F972C9">
          <w:pPr>
            <w:pStyle w:val="20"/>
            <w:tabs>
              <w:tab w:val="right" w:leader="dot" w:pos="8296"/>
            </w:tabs>
            <w:ind w:left="640" w:firstLine="640"/>
            <w:rPr>
              <w:noProof/>
              <w:sz w:val="21"/>
            </w:rPr>
          </w:pPr>
          <w:hyperlink w:anchor="_Toc48671209" w:history="1">
            <w:r w:rsidR="00B065FC" w:rsidRPr="00EF5B00">
              <w:rPr>
                <w:rStyle w:val="ae"/>
                <w:noProof/>
                <w:color w:val="auto"/>
              </w:rPr>
              <w:t xml:space="preserve">6 </w:t>
            </w:r>
            <w:r w:rsidR="00B065FC" w:rsidRPr="00EF5B00">
              <w:rPr>
                <w:rStyle w:val="ae"/>
                <w:noProof/>
                <w:color w:val="auto"/>
              </w:rPr>
              <w:t>投资估算与资金筹措</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_Toc48671209 \h </w:instrText>
            </w:r>
            <w:r w:rsidR="00B065FC" w:rsidRPr="00EF5B00">
              <w:rPr>
                <w:noProof/>
                <w:webHidden/>
              </w:rPr>
            </w:r>
            <w:r w:rsidR="00B065FC" w:rsidRPr="00EF5B00">
              <w:rPr>
                <w:noProof/>
                <w:webHidden/>
              </w:rPr>
              <w:fldChar w:fldCharType="separate"/>
            </w:r>
            <w:r w:rsidR="00F87B3A">
              <w:rPr>
                <w:noProof/>
                <w:webHidden/>
              </w:rPr>
              <w:t>115</w:t>
            </w:r>
            <w:r w:rsidR="00B065FC" w:rsidRPr="00EF5B00">
              <w:rPr>
                <w:noProof/>
                <w:webHidden/>
              </w:rPr>
              <w:fldChar w:fldCharType="end"/>
            </w:r>
          </w:hyperlink>
        </w:p>
        <w:p w14:paraId="75FB78CC" w14:textId="77777777" w:rsidR="00B065FC" w:rsidRPr="00EF5B00" w:rsidRDefault="00F972C9">
          <w:pPr>
            <w:pStyle w:val="30"/>
            <w:tabs>
              <w:tab w:val="right" w:leader="dot" w:pos="8296"/>
            </w:tabs>
            <w:ind w:left="1280" w:firstLine="640"/>
            <w:rPr>
              <w:noProof/>
              <w:sz w:val="21"/>
            </w:rPr>
          </w:pPr>
          <w:hyperlink w:anchor="_Toc48671210" w:history="1">
            <w:r w:rsidR="00B065FC" w:rsidRPr="00EF5B00">
              <w:rPr>
                <w:rStyle w:val="ae"/>
                <w:noProof/>
                <w:color w:val="auto"/>
              </w:rPr>
              <w:t xml:space="preserve">6.1 </w:t>
            </w:r>
            <w:r w:rsidR="00B065FC" w:rsidRPr="00EF5B00">
              <w:rPr>
                <w:rStyle w:val="ae"/>
                <w:noProof/>
                <w:color w:val="auto"/>
              </w:rPr>
              <w:t>工程内容</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_Toc48671210 \h </w:instrText>
            </w:r>
            <w:r w:rsidR="00B065FC" w:rsidRPr="00EF5B00">
              <w:rPr>
                <w:noProof/>
                <w:webHidden/>
              </w:rPr>
            </w:r>
            <w:r w:rsidR="00B065FC" w:rsidRPr="00EF5B00">
              <w:rPr>
                <w:noProof/>
                <w:webHidden/>
              </w:rPr>
              <w:fldChar w:fldCharType="separate"/>
            </w:r>
            <w:r w:rsidR="00F87B3A">
              <w:rPr>
                <w:noProof/>
                <w:webHidden/>
              </w:rPr>
              <w:t>115</w:t>
            </w:r>
            <w:r w:rsidR="00B065FC" w:rsidRPr="00EF5B00">
              <w:rPr>
                <w:noProof/>
                <w:webHidden/>
              </w:rPr>
              <w:fldChar w:fldCharType="end"/>
            </w:r>
          </w:hyperlink>
        </w:p>
        <w:p w14:paraId="4B5630AE" w14:textId="77777777" w:rsidR="00B065FC" w:rsidRPr="00EF5B00" w:rsidRDefault="00F972C9">
          <w:pPr>
            <w:pStyle w:val="30"/>
            <w:tabs>
              <w:tab w:val="right" w:leader="dot" w:pos="8296"/>
            </w:tabs>
            <w:ind w:left="1280" w:firstLine="640"/>
            <w:rPr>
              <w:noProof/>
              <w:sz w:val="21"/>
            </w:rPr>
          </w:pPr>
          <w:hyperlink w:anchor="_Toc48671211" w:history="1">
            <w:r w:rsidR="00B065FC" w:rsidRPr="00EF5B00">
              <w:rPr>
                <w:rStyle w:val="ae"/>
                <w:noProof/>
                <w:color w:val="auto"/>
              </w:rPr>
              <w:t xml:space="preserve">6.2 </w:t>
            </w:r>
            <w:r w:rsidR="00B065FC" w:rsidRPr="00EF5B00">
              <w:rPr>
                <w:rStyle w:val="ae"/>
                <w:noProof/>
                <w:color w:val="auto"/>
              </w:rPr>
              <w:t>编制及参考依据</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_Toc48671211 \h </w:instrText>
            </w:r>
            <w:r w:rsidR="00B065FC" w:rsidRPr="00EF5B00">
              <w:rPr>
                <w:noProof/>
                <w:webHidden/>
              </w:rPr>
            </w:r>
            <w:r w:rsidR="00B065FC" w:rsidRPr="00EF5B00">
              <w:rPr>
                <w:noProof/>
                <w:webHidden/>
              </w:rPr>
              <w:fldChar w:fldCharType="separate"/>
            </w:r>
            <w:r w:rsidR="00F87B3A">
              <w:rPr>
                <w:noProof/>
                <w:webHidden/>
              </w:rPr>
              <w:t>115</w:t>
            </w:r>
            <w:r w:rsidR="00B065FC" w:rsidRPr="00EF5B00">
              <w:rPr>
                <w:noProof/>
                <w:webHidden/>
              </w:rPr>
              <w:fldChar w:fldCharType="end"/>
            </w:r>
          </w:hyperlink>
        </w:p>
        <w:p w14:paraId="449665BE" w14:textId="77777777" w:rsidR="00B065FC" w:rsidRPr="00EF5B00" w:rsidRDefault="00F972C9">
          <w:pPr>
            <w:pStyle w:val="30"/>
            <w:tabs>
              <w:tab w:val="right" w:leader="dot" w:pos="8296"/>
            </w:tabs>
            <w:ind w:left="1280" w:firstLine="640"/>
            <w:rPr>
              <w:noProof/>
              <w:sz w:val="21"/>
            </w:rPr>
          </w:pPr>
          <w:hyperlink w:anchor="_Toc48671212" w:history="1">
            <w:r w:rsidR="00B065FC" w:rsidRPr="00EF5B00">
              <w:rPr>
                <w:rStyle w:val="ae"/>
                <w:noProof/>
                <w:color w:val="auto"/>
              </w:rPr>
              <w:t xml:space="preserve">6.3 </w:t>
            </w:r>
            <w:r w:rsidR="00B065FC" w:rsidRPr="00EF5B00">
              <w:rPr>
                <w:rStyle w:val="ae"/>
                <w:noProof/>
                <w:color w:val="auto"/>
              </w:rPr>
              <w:t>工程估算</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_Toc48671212 \h </w:instrText>
            </w:r>
            <w:r w:rsidR="00B065FC" w:rsidRPr="00EF5B00">
              <w:rPr>
                <w:noProof/>
                <w:webHidden/>
              </w:rPr>
            </w:r>
            <w:r w:rsidR="00B065FC" w:rsidRPr="00EF5B00">
              <w:rPr>
                <w:noProof/>
                <w:webHidden/>
              </w:rPr>
              <w:fldChar w:fldCharType="separate"/>
            </w:r>
            <w:r w:rsidR="00F87B3A">
              <w:rPr>
                <w:noProof/>
                <w:webHidden/>
              </w:rPr>
              <w:t>115</w:t>
            </w:r>
            <w:r w:rsidR="00B065FC" w:rsidRPr="00EF5B00">
              <w:rPr>
                <w:noProof/>
                <w:webHidden/>
              </w:rPr>
              <w:fldChar w:fldCharType="end"/>
            </w:r>
          </w:hyperlink>
        </w:p>
        <w:p w14:paraId="58C9FE64" w14:textId="77777777" w:rsidR="00B065FC" w:rsidRPr="00EF5B00" w:rsidRDefault="00F972C9">
          <w:pPr>
            <w:pStyle w:val="30"/>
            <w:tabs>
              <w:tab w:val="right" w:leader="dot" w:pos="8296"/>
            </w:tabs>
            <w:ind w:left="1280" w:firstLine="640"/>
            <w:rPr>
              <w:noProof/>
              <w:sz w:val="21"/>
            </w:rPr>
          </w:pPr>
          <w:hyperlink w:anchor="_Toc48671213" w:history="1">
            <w:r w:rsidR="00B065FC" w:rsidRPr="00EF5B00">
              <w:rPr>
                <w:rStyle w:val="ae"/>
                <w:noProof/>
                <w:color w:val="auto"/>
              </w:rPr>
              <w:t xml:space="preserve">6.4 </w:t>
            </w:r>
            <w:r w:rsidR="00B065FC" w:rsidRPr="00EF5B00">
              <w:rPr>
                <w:rStyle w:val="ae"/>
                <w:noProof/>
                <w:color w:val="auto"/>
              </w:rPr>
              <w:t>资金筹措</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_Toc48671213 \h </w:instrText>
            </w:r>
            <w:r w:rsidR="00B065FC" w:rsidRPr="00EF5B00">
              <w:rPr>
                <w:noProof/>
                <w:webHidden/>
              </w:rPr>
            </w:r>
            <w:r w:rsidR="00B065FC" w:rsidRPr="00EF5B00">
              <w:rPr>
                <w:noProof/>
                <w:webHidden/>
              </w:rPr>
              <w:fldChar w:fldCharType="separate"/>
            </w:r>
            <w:r w:rsidR="00F87B3A">
              <w:rPr>
                <w:noProof/>
                <w:webHidden/>
              </w:rPr>
              <w:t>125</w:t>
            </w:r>
            <w:r w:rsidR="00B065FC" w:rsidRPr="00EF5B00">
              <w:rPr>
                <w:noProof/>
                <w:webHidden/>
              </w:rPr>
              <w:fldChar w:fldCharType="end"/>
            </w:r>
          </w:hyperlink>
        </w:p>
        <w:p w14:paraId="58313066" w14:textId="77777777" w:rsidR="00B065FC" w:rsidRPr="00EF5B00" w:rsidRDefault="00F972C9">
          <w:pPr>
            <w:pStyle w:val="20"/>
            <w:tabs>
              <w:tab w:val="right" w:leader="dot" w:pos="8296"/>
            </w:tabs>
            <w:ind w:left="640" w:firstLine="640"/>
            <w:rPr>
              <w:noProof/>
              <w:sz w:val="21"/>
            </w:rPr>
          </w:pPr>
          <w:hyperlink w:anchor="_Toc48671214" w:history="1">
            <w:r w:rsidR="00B065FC" w:rsidRPr="00EF5B00">
              <w:rPr>
                <w:rStyle w:val="ae"/>
                <w:noProof/>
                <w:color w:val="auto"/>
              </w:rPr>
              <w:t xml:space="preserve">7 </w:t>
            </w:r>
            <w:r w:rsidR="00B065FC" w:rsidRPr="00EF5B00">
              <w:rPr>
                <w:rStyle w:val="ae"/>
                <w:noProof/>
                <w:color w:val="auto"/>
              </w:rPr>
              <w:t>效益分析</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_Toc48671214 \h </w:instrText>
            </w:r>
            <w:r w:rsidR="00B065FC" w:rsidRPr="00EF5B00">
              <w:rPr>
                <w:noProof/>
                <w:webHidden/>
              </w:rPr>
            </w:r>
            <w:r w:rsidR="00B065FC" w:rsidRPr="00EF5B00">
              <w:rPr>
                <w:noProof/>
                <w:webHidden/>
              </w:rPr>
              <w:fldChar w:fldCharType="separate"/>
            </w:r>
            <w:r w:rsidR="00F87B3A">
              <w:rPr>
                <w:noProof/>
                <w:webHidden/>
              </w:rPr>
              <w:t>127</w:t>
            </w:r>
            <w:r w:rsidR="00B065FC" w:rsidRPr="00EF5B00">
              <w:rPr>
                <w:noProof/>
                <w:webHidden/>
              </w:rPr>
              <w:fldChar w:fldCharType="end"/>
            </w:r>
          </w:hyperlink>
        </w:p>
        <w:p w14:paraId="721A8C5F" w14:textId="77777777" w:rsidR="00B065FC" w:rsidRPr="00EF5B00" w:rsidRDefault="00F972C9">
          <w:pPr>
            <w:pStyle w:val="30"/>
            <w:tabs>
              <w:tab w:val="right" w:leader="dot" w:pos="8296"/>
            </w:tabs>
            <w:ind w:left="1280" w:firstLine="640"/>
            <w:rPr>
              <w:noProof/>
              <w:sz w:val="21"/>
            </w:rPr>
          </w:pPr>
          <w:hyperlink w:anchor="_Toc48671215" w:history="1">
            <w:r w:rsidR="00B065FC" w:rsidRPr="00EF5B00">
              <w:rPr>
                <w:rStyle w:val="ae"/>
                <w:noProof/>
                <w:color w:val="auto"/>
              </w:rPr>
              <w:t xml:space="preserve">7.1 </w:t>
            </w:r>
            <w:r w:rsidR="00B065FC" w:rsidRPr="00EF5B00">
              <w:rPr>
                <w:rStyle w:val="ae"/>
                <w:noProof/>
                <w:color w:val="auto"/>
              </w:rPr>
              <w:t>环境效益</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_Toc48671215 \h </w:instrText>
            </w:r>
            <w:r w:rsidR="00B065FC" w:rsidRPr="00EF5B00">
              <w:rPr>
                <w:noProof/>
                <w:webHidden/>
              </w:rPr>
            </w:r>
            <w:r w:rsidR="00B065FC" w:rsidRPr="00EF5B00">
              <w:rPr>
                <w:noProof/>
                <w:webHidden/>
              </w:rPr>
              <w:fldChar w:fldCharType="separate"/>
            </w:r>
            <w:r w:rsidR="00F87B3A">
              <w:rPr>
                <w:noProof/>
                <w:webHidden/>
              </w:rPr>
              <w:t>127</w:t>
            </w:r>
            <w:r w:rsidR="00B065FC" w:rsidRPr="00EF5B00">
              <w:rPr>
                <w:noProof/>
                <w:webHidden/>
              </w:rPr>
              <w:fldChar w:fldCharType="end"/>
            </w:r>
          </w:hyperlink>
        </w:p>
        <w:p w14:paraId="7F88181C" w14:textId="77777777" w:rsidR="00B065FC" w:rsidRPr="00EF5B00" w:rsidRDefault="00F972C9">
          <w:pPr>
            <w:pStyle w:val="30"/>
            <w:tabs>
              <w:tab w:val="right" w:leader="dot" w:pos="8296"/>
            </w:tabs>
            <w:ind w:left="1280" w:firstLine="640"/>
            <w:rPr>
              <w:noProof/>
              <w:sz w:val="21"/>
            </w:rPr>
          </w:pPr>
          <w:hyperlink w:anchor="_Toc48671216" w:history="1">
            <w:r w:rsidR="00B065FC" w:rsidRPr="00EF5B00">
              <w:rPr>
                <w:rStyle w:val="ae"/>
                <w:noProof/>
                <w:color w:val="auto"/>
              </w:rPr>
              <w:t xml:space="preserve">7.2 </w:t>
            </w:r>
            <w:r w:rsidR="00B065FC" w:rsidRPr="00EF5B00">
              <w:rPr>
                <w:rStyle w:val="ae"/>
                <w:noProof/>
                <w:color w:val="auto"/>
              </w:rPr>
              <w:t>经济效益</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_Toc48671216 \h </w:instrText>
            </w:r>
            <w:r w:rsidR="00B065FC" w:rsidRPr="00EF5B00">
              <w:rPr>
                <w:noProof/>
                <w:webHidden/>
              </w:rPr>
            </w:r>
            <w:r w:rsidR="00B065FC" w:rsidRPr="00EF5B00">
              <w:rPr>
                <w:noProof/>
                <w:webHidden/>
              </w:rPr>
              <w:fldChar w:fldCharType="separate"/>
            </w:r>
            <w:r w:rsidR="00F87B3A">
              <w:rPr>
                <w:noProof/>
                <w:webHidden/>
              </w:rPr>
              <w:t>128</w:t>
            </w:r>
            <w:r w:rsidR="00B065FC" w:rsidRPr="00EF5B00">
              <w:rPr>
                <w:noProof/>
                <w:webHidden/>
              </w:rPr>
              <w:fldChar w:fldCharType="end"/>
            </w:r>
          </w:hyperlink>
        </w:p>
        <w:p w14:paraId="2311F744" w14:textId="77777777" w:rsidR="00B065FC" w:rsidRPr="00EF5B00" w:rsidRDefault="00F972C9">
          <w:pPr>
            <w:pStyle w:val="30"/>
            <w:tabs>
              <w:tab w:val="right" w:leader="dot" w:pos="8296"/>
            </w:tabs>
            <w:ind w:left="1280" w:firstLine="640"/>
            <w:rPr>
              <w:noProof/>
              <w:sz w:val="21"/>
            </w:rPr>
          </w:pPr>
          <w:hyperlink w:anchor="_Toc48671217" w:history="1">
            <w:r w:rsidR="00B065FC" w:rsidRPr="00EF5B00">
              <w:rPr>
                <w:rStyle w:val="ae"/>
                <w:noProof/>
                <w:color w:val="auto"/>
              </w:rPr>
              <w:t xml:space="preserve">7.3 </w:t>
            </w:r>
            <w:r w:rsidR="00B065FC" w:rsidRPr="00EF5B00">
              <w:rPr>
                <w:rStyle w:val="ae"/>
                <w:noProof/>
                <w:color w:val="auto"/>
              </w:rPr>
              <w:t>社会效益</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_Toc48671217 \h </w:instrText>
            </w:r>
            <w:r w:rsidR="00B065FC" w:rsidRPr="00EF5B00">
              <w:rPr>
                <w:noProof/>
                <w:webHidden/>
              </w:rPr>
            </w:r>
            <w:r w:rsidR="00B065FC" w:rsidRPr="00EF5B00">
              <w:rPr>
                <w:noProof/>
                <w:webHidden/>
              </w:rPr>
              <w:fldChar w:fldCharType="separate"/>
            </w:r>
            <w:r w:rsidR="00F87B3A">
              <w:rPr>
                <w:noProof/>
                <w:webHidden/>
              </w:rPr>
              <w:t>128</w:t>
            </w:r>
            <w:r w:rsidR="00B065FC" w:rsidRPr="00EF5B00">
              <w:rPr>
                <w:noProof/>
                <w:webHidden/>
              </w:rPr>
              <w:fldChar w:fldCharType="end"/>
            </w:r>
          </w:hyperlink>
        </w:p>
        <w:p w14:paraId="0347A062" w14:textId="77777777" w:rsidR="00B065FC" w:rsidRPr="00EF5B00" w:rsidRDefault="00F972C9">
          <w:pPr>
            <w:pStyle w:val="20"/>
            <w:tabs>
              <w:tab w:val="right" w:leader="dot" w:pos="8296"/>
            </w:tabs>
            <w:ind w:left="640" w:firstLine="640"/>
            <w:rPr>
              <w:noProof/>
              <w:sz w:val="21"/>
            </w:rPr>
          </w:pPr>
          <w:hyperlink w:anchor="_Toc48671218" w:history="1">
            <w:r w:rsidR="00B065FC" w:rsidRPr="00EF5B00">
              <w:rPr>
                <w:rStyle w:val="ae"/>
                <w:noProof/>
                <w:color w:val="auto"/>
              </w:rPr>
              <w:t xml:space="preserve">8 </w:t>
            </w:r>
            <w:r w:rsidR="00B065FC" w:rsidRPr="00EF5B00">
              <w:rPr>
                <w:rStyle w:val="ae"/>
                <w:noProof/>
                <w:color w:val="auto"/>
              </w:rPr>
              <w:t>保障措施</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_Toc48671218 \h </w:instrText>
            </w:r>
            <w:r w:rsidR="00B065FC" w:rsidRPr="00EF5B00">
              <w:rPr>
                <w:noProof/>
                <w:webHidden/>
              </w:rPr>
            </w:r>
            <w:r w:rsidR="00B065FC" w:rsidRPr="00EF5B00">
              <w:rPr>
                <w:noProof/>
                <w:webHidden/>
              </w:rPr>
              <w:fldChar w:fldCharType="separate"/>
            </w:r>
            <w:r w:rsidR="00F87B3A">
              <w:rPr>
                <w:noProof/>
                <w:webHidden/>
              </w:rPr>
              <w:t>130</w:t>
            </w:r>
            <w:r w:rsidR="00B065FC" w:rsidRPr="00EF5B00">
              <w:rPr>
                <w:noProof/>
                <w:webHidden/>
              </w:rPr>
              <w:fldChar w:fldCharType="end"/>
            </w:r>
          </w:hyperlink>
        </w:p>
        <w:p w14:paraId="6DE07750" w14:textId="77777777" w:rsidR="00B065FC" w:rsidRPr="00EF5B00" w:rsidRDefault="00F972C9">
          <w:pPr>
            <w:pStyle w:val="30"/>
            <w:tabs>
              <w:tab w:val="right" w:leader="dot" w:pos="8296"/>
            </w:tabs>
            <w:ind w:left="1280" w:firstLine="640"/>
            <w:rPr>
              <w:noProof/>
              <w:sz w:val="21"/>
            </w:rPr>
          </w:pPr>
          <w:hyperlink w:anchor="_Toc48671219" w:history="1">
            <w:r w:rsidR="00B065FC" w:rsidRPr="00EF5B00">
              <w:rPr>
                <w:rStyle w:val="ae"/>
                <w:noProof/>
                <w:color w:val="auto"/>
              </w:rPr>
              <w:t xml:space="preserve">8.1 </w:t>
            </w:r>
            <w:r w:rsidR="00B065FC" w:rsidRPr="00EF5B00">
              <w:rPr>
                <w:rStyle w:val="ae"/>
                <w:noProof/>
                <w:color w:val="auto"/>
              </w:rPr>
              <w:t>组织保障</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_Toc48671219 \h </w:instrText>
            </w:r>
            <w:r w:rsidR="00B065FC" w:rsidRPr="00EF5B00">
              <w:rPr>
                <w:noProof/>
                <w:webHidden/>
              </w:rPr>
            </w:r>
            <w:r w:rsidR="00B065FC" w:rsidRPr="00EF5B00">
              <w:rPr>
                <w:noProof/>
                <w:webHidden/>
              </w:rPr>
              <w:fldChar w:fldCharType="separate"/>
            </w:r>
            <w:r w:rsidR="00F87B3A">
              <w:rPr>
                <w:noProof/>
                <w:webHidden/>
              </w:rPr>
              <w:t>130</w:t>
            </w:r>
            <w:r w:rsidR="00B065FC" w:rsidRPr="00EF5B00">
              <w:rPr>
                <w:noProof/>
                <w:webHidden/>
              </w:rPr>
              <w:fldChar w:fldCharType="end"/>
            </w:r>
          </w:hyperlink>
        </w:p>
        <w:p w14:paraId="574E1C3E" w14:textId="77777777" w:rsidR="00B065FC" w:rsidRPr="00EF5B00" w:rsidRDefault="00F972C9">
          <w:pPr>
            <w:pStyle w:val="30"/>
            <w:tabs>
              <w:tab w:val="right" w:leader="dot" w:pos="8296"/>
            </w:tabs>
            <w:ind w:left="1280" w:firstLine="640"/>
            <w:rPr>
              <w:noProof/>
              <w:sz w:val="21"/>
            </w:rPr>
          </w:pPr>
          <w:hyperlink w:anchor="_Toc48671220" w:history="1">
            <w:r w:rsidR="00B065FC" w:rsidRPr="00EF5B00">
              <w:rPr>
                <w:rStyle w:val="ae"/>
                <w:noProof/>
                <w:color w:val="auto"/>
              </w:rPr>
              <w:t xml:space="preserve">8.2 </w:t>
            </w:r>
            <w:r w:rsidR="00B065FC" w:rsidRPr="00EF5B00">
              <w:rPr>
                <w:rStyle w:val="ae"/>
                <w:noProof/>
                <w:color w:val="auto"/>
              </w:rPr>
              <w:t>资金保障</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_Toc48671220 \h </w:instrText>
            </w:r>
            <w:r w:rsidR="00B065FC" w:rsidRPr="00EF5B00">
              <w:rPr>
                <w:noProof/>
                <w:webHidden/>
              </w:rPr>
            </w:r>
            <w:r w:rsidR="00B065FC" w:rsidRPr="00EF5B00">
              <w:rPr>
                <w:noProof/>
                <w:webHidden/>
              </w:rPr>
              <w:fldChar w:fldCharType="separate"/>
            </w:r>
            <w:r w:rsidR="00F87B3A">
              <w:rPr>
                <w:noProof/>
                <w:webHidden/>
              </w:rPr>
              <w:t>131</w:t>
            </w:r>
            <w:r w:rsidR="00B065FC" w:rsidRPr="00EF5B00">
              <w:rPr>
                <w:noProof/>
                <w:webHidden/>
              </w:rPr>
              <w:fldChar w:fldCharType="end"/>
            </w:r>
          </w:hyperlink>
        </w:p>
        <w:p w14:paraId="6A9E61BE" w14:textId="77777777" w:rsidR="00B065FC" w:rsidRPr="00EF5B00" w:rsidRDefault="00F972C9">
          <w:pPr>
            <w:pStyle w:val="30"/>
            <w:tabs>
              <w:tab w:val="right" w:leader="dot" w:pos="8296"/>
            </w:tabs>
            <w:ind w:left="1280" w:firstLine="640"/>
            <w:rPr>
              <w:noProof/>
              <w:sz w:val="21"/>
            </w:rPr>
          </w:pPr>
          <w:hyperlink w:anchor="_Toc48671221" w:history="1">
            <w:r w:rsidR="00B065FC" w:rsidRPr="00EF5B00">
              <w:rPr>
                <w:rStyle w:val="ae"/>
                <w:noProof/>
                <w:color w:val="auto"/>
              </w:rPr>
              <w:t xml:space="preserve">8.3 </w:t>
            </w:r>
            <w:r w:rsidR="00B065FC" w:rsidRPr="00EF5B00">
              <w:rPr>
                <w:rStyle w:val="ae"/>
                <w:noProof/>
                <w:color w:val="auto"/>
              </w:rPr>
              <w:t>监管保障</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_Toc48671221 \h </w:instrText>
            </w:r>
            <w:r w:rsidR="00B065FC" w:rsidRPr="00EF5B00">
              <w:rPr>
                <w:noProof/>
                <w:webHidden/>
              </w:rPr>
            </w:r>
            <w:r w:rsidR="00B065FC" w:rsidRPr="00EF5B00">
              <w:rPr>
                <w:noProof/>
                <w:webHidden/>
              </w:rPr>
              <w:fldChar w:fldCharType="separate"/>
            </w:r>
            <w:r w:rsidR="00F87B3A">
              <w:rPr>
                <w:noProof/>
                <w:webHidden/>
              </w:rPr>
              <w:t>132</w:t>
            </w:r>
            <w:r w:rsidR="00B065FC" w:rsidRPr="00EF5B00">
              <w:rPr>
                <w:noProof/>
                <w:webHidden/>
              </w:rPr>
              <w:fldChar w:fldCharType="end"/>
            </w:r>
          </w:hyperlink>
        </w:p>
        <w:p w14:paraId="5918B374" w14:textId="77777777" w:rsidR="00B065FC" w:rsidRPr="00EF5B00" w:rsidRDefault="00F972C9">
          <w:pPr>
            <w:pStyle w:val="30"/>
            <w:tabs>
              <w:tab w:val="right" w:leader="dot" w:pos="8296"/>
            </w:tabs>
            <w:ind w:left="1280" w:firstLine="640"/>
            <w:rPr>
              <w:noProof/>
              <w:sz w:val="21"/>
            </w:rPr>
          </w:pPr>
          <w:hyperlink w:anchor="_Toc48671222" w:history="1">
            <w:r w:rsidR="00B065FC" w:rsidRPr="00EF5B00">
              <w:rPr>
                <w:rStyle w:val="ae"/>
                <w:noProof/>
                <w:color w:val="auto"/>
              </w:rPr>
              <w:t xml:space="preserve">8.4 </w:t>
            </w:r>
            <w:r w:rsidR="00B065FC" w:rsidRPr="00EF5B00">
              <w:rPr>
                <w:rStyle w:val="ae"/>
                <w:noProof/>
                <w:color w:val="auto"/>
              </w:rPr>
              <w:t>技术保障</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_Toc48671222 \h </w:instrText>
            </w:r>
            <w:r w:rsidR="00B065FC" w:rsidRPr="00EF5B00">
              <w:rPr>
                <w:noProof/>
                <w:webHidden/>
              </w:rPr>
            </w:r>
            <w:r w:rsidR="00B065FC" w:rsidRPr="00EF5B00">
              <w:rPr>
                <w:noProof/>
                <w:webHidden/>
              </w:rPr>
              <w:fldChar w:fldCharType="separate"/>
            </w:r>
            <w:r w:rsidR="00F87B3A">
              <w:rPr>
                <w:noProof/>
                <w:webHidden/>
              </w:rPr>
              <w:t>133</w:t>
            </w:r>
            <w:r w:rsidR="00B065FC" w:rsidRPr="00EF5B00">
              <w:rPr>
                <w:noProof/>
                <w:webHidden/>
              </w:rPr>
              <w:fldChar w:fldCharType="end"/>
            </w:r>
          </w:hyperlink>
        </w:p>
        <w:p w14:paraId="23A94587" w14:textId="77777777" w:rsidR="00B065FC" w:rsidRPr="00EF5B00" w:rsidRDefault="00F972C9" w:rsidP="00B065FC">
          <w:pPr>
            <w:pStyle w:val="10"/>
            <w:rPr>
              <w:noProof/>
              <w:sz w:val="21"/>
            </w:rPr>
          </w:pPr>
          <w:hyperlink w:anchor="_Toc48671223" w:history="1">
            <w:r w:rsidR="00B065FC" w:rsidRPr="00EF5B00">
              <w:rPr>
                <w:rStyle w:val="ae"/>
                <w:rFonts w:ascii="黑体" w:eastAsia="黑体" w:hAnsi="黑体"/>
                <w:noProof/>
                <w:color w:val="auto"/>
              </w:rPr>
              <w:t>第二部分  规划说明书</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_Toc48671223 \h </w:instrText>
            </w:r>
            <w:r w:rsidR="00B065FC" w:rsidRPr="00EF5B00">
              <w:rPr>
                <w:noProof/>
                <w:webHidden/>
              </w:rPr>
            </w:r>
            <w:r w:rsidR="00B065FC" w:rsidRPr="00EF5B00">
              <w:rPr>
                <w:noProof/>
                <w:webHidden/>
              </w:rPr>
              <w:fldChar w:fldCharType="separate"/>
            </w:r>
            <w:r w:rsidR="00F87B3A">
              <w:rPr>
                <w:noProof/>
                <w:webHidden/>
              </w:rPr>
              <w:t>135</w:t>
            </w:r>
            <w:r w:rsidR="00B065FC" w:rsidRPr="00EF5B00">
              <w:rPr>
                <w:noProof/>
                <w:webHidden/>
              </w:rPr>
              <w:fldChar w:fldCharType="end"/>
            </w:r>
          </w:hyperlink>
        </w:p>
        <w:p w14:paraId="2FDD2476" w14:textId="77777777" w:rsidR="00B065FC" w:rsidRPr="00EF5B00" w:rsidRDefault="00F972C9">
          <w:pPr>
            <w:pStyle w:val="20"/>
            <w:tabs>
              <w:tab w:val="right" w:leader="dot" w:pos="8296"/>
            </w:tabs>
            <w:ind w:left="640" w:firstLine="640"/>
            <w:rPr>
              <w:noProof/>
              <w:sz w:val="21"/>
            </w:rPr>
          </w:pPr>
          <w:hyperlink w:anchor="_Toc48671224" w:history="1">
            <w:r w:rsidR="00B065FC" w:rsidRPr="00EF5B00">
              <w:rPr>
                <w:rStyle w:val="ae"/>
                <w:noProof/>
                <w:color w:val="auto"/>
              </w:rPr>
              <w:t>前言</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_Toc48671224 \h </w:instrText>
            </w:r>
            <w:r w:rsidR="00B065FC" w:rsidRPr="00EF5B00">
              <w:rPr>
                <w:noProof/>
                <w:webHidden/>
              </w:rPr>
            </w:r>
            <w:r w:rsidR="00B065FC" w:rsidRPr="00EF5B00">
              <w:rPr>
                <w:noProof/>
                <w:webHidden/>
              </w:rPr>
              <w:fldChar w:fldCharType="separate"/>
            </w:r>
            <w:r w:rsidR="00F87B3A">
              <w:rPr>
                <w:noProof/>
                <w:webHidden/>
              </w:rPr>
              <w:t>136</w:t>
            </w:r>
            <w:r w:rsidR="00B065FC" w:rsidRPr="00EF5B00">
              <w:rPr>
                <w:noProof/>
                <w:webHidden/>
              </w:rPr>
              <w:fldChar w:fldCharType="end"/>
            </w:r>
          </w:hyperlink>
        </w:p>
        <w:p w14:paraId="51CC833B" w14:textId="77777777" w:rsidR="00B065FC" w:rsidRPr="00EF5B00" w:rsidRDefault="00F972C9">
          <w:pPr>
            <w:pStyle w:val="20"/>
            <w:tabs>
              <w:tab w:val="right" w:leader="dot" w:pos="8296"/>
            </w:tabs>
            <w:ind w:left="640" w:firstLine="640"/>
            <w:rPr>
              <w:noProof/>
              <w:sz w:val="21"/>
            </w:rPr>
          </w:pPr>
          <w:hyperlink w:anchor="_Toc48671225" w:history="1">
            <w:r w:rsidR="00B065FC" w:rsidRPr="00EF5B00">
              <w:rPr>
                <w:rStyle w:val="ae"/>
                <w:noProof/>
                <w:color w:val="auto"/>
              </w:rPr>
              <w:t xml:space="preserve">1 </w:t>
            </w:r>
            <w:r w:rsidR="00B065FC" w:rsidRPr="00EF5B00">
              <w:rPr>
                <w:rStyle w:val="ae"/>
                <w:noProof/>
                <w:color w:val="auto"/>
              </w:rPr>
              <w:t>编制背景</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_Toc48671225 \h </w:instrText>
            </w:r>
            <w:r w:rsidR="00B065FC" w:rsidRPr="00EF5B00">
              <w:rPr>
                <w:noProof/>
                <w:webHidden/>
              </w:rPr>
            </w:r>
            <w:r w:rsidR="00B065FC" w:rsidRPr="00EF5B00">
              <w:rPr>
                <w:noProof/>
                <w:webHidden/>
              </w:rPr>
              <w:fldChar w:fldCharType="separate"/>
            </w:r>
            <w:r w:rsidR="00F87B3A">
              <w:rPr>
                <w:noProof/>
                <w:webHidden/>
              </w:rPr>
              <w:t>138</w:t>
            </w:r>
            <w:r w:rsidR="00B065FC" w:rsidRPr="00EF5B00">
              <w:rPr>
                <w:noProof/>
                <w:webHidden/>
              </w:rPr>
              <w:fldChar w:fldCharType="end"/>
            </w:r>
          </w:hyperlink>
        </w:p>
        <w:p w14:paraId="2DD34966" w14:textId="77777777" w:rsidR="00B065FC" w:rsidRPr="00EF5B00" w:rsidRDefault="00F972C9">
          <w:pPr>
            <w:pStyle w:val="30"/>
            <w:tabs>
              <w:tab w:val="right" w:leader="dot" w:pos="8296"/>
            </w:tabs>
            <w:ind w:left="1280" w:firstLine="640"/>
            <w:rPr>
              <w:noProof/>
              <w:sz w:val="21"/>
            </w:rPr>
          </w:pPr>
          <w:hyperlink w:anchor="_Toc48671226" w:history="1">
            <w:r w:rsidR="00B065FC" w:rsidRPr="00EF5B00">
              <w:rPr>
                <w:rStyle w:val="ae"/>
                <w:noProof/>
                <w:color w:val="auto"/>
              </w:rPr>
              <w:t xml:space="preserve">1.1 </w:t>
            </w:r>
            <w:r w:rsidR="00B065FC" w:rsidRPr="00EF5B00">
              <w:rPr>
                <w:rStyle w:val="ae"/>
                <w:noProof/>
                <w:color w:val="auto"/>
              </w:rPr>
              <w:t>任务来源</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_Toc48671226 \h </w:instrText>
            </w:r>
            <w:r w:rsidR="00B065FC" w:rsidRPr="00EF5B00">
              <w:rPr>
                <w:noProof/>
                <w:webHidden/>
              </w:rPr>
            </w:r>
            <w:r w:rsidR="00B065FC" w:rsidRPr="00EF5B00">
              <w:rPr>
                <w:noProof/>
                <w:webHidden/>
              </w:rPr>
              <w:fldChar w:fldCharType="separate"/>
            </w:r>
            <w:r w:rsidR="00F87B3A">
              <w:rPr>
                <w:noProof/>
                <w:webHidden/>
              </w:rPr>
              <w:t>138</w:t>
            </w:r>
            <w:r w:rsidR="00B065FC" w:rsidRPr="00EF5B00">
              <w:rPr>
                <w:noProof/>
                <w:webHidden/>
              </w:rPr>
              <w:fldChar w:fldCharType="end"/>
            </w:r>
          </w:hyperlink>
        </w:p>
        <w:p w14:paraId="1DB3952A" w14:textId="77777777" w:rsidR="00B065FC" w:rsidRPr="00EF5B00" w:rsidRDefault="00F972C9">
          <w:pPr>
            <w:pStyle w:val="30"/>
            <w:tabs>
              <w:tab w:val="right" w:leader="dot" w:pos="8296"/>
            </w:tabs>
            <w:ind w:left="1280" w:firstLine="640"/>
            <w:rPr>
              <w:noProof/>
              <w:sz w:val="21"/>
            </w:rPr>
          </w:pPr>
          <w:hyperlink w:anchor="_Toc48671227" w:history="1">
            <w:r w:rsidR="00B065FC" w:rsidRPr="00EF5B00">
              <w:rPr>
                <w:rStyle w:val="ae"/>
                <w:noProof/>
                <w:color w:val="auto"/>
              </w:rPr>
              <w:t xml:space="preserve">1.2 </w:t>
            </w:r>
            <w:r w:rsidR="00B065FC" w:rsidRPr="00EF5B00">
              <w:rPr>
                <w:rStyle w:val="ae"/>
                <w:noProof/>
                <w:color w:val="auto"/>
              </w:rPr>
              <w:t>编制过程</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_Toc48671227 \h </w:instrText>
            </w:r>
            <w:r w:rsidR="00B065FC" w:rsidRPr="00EF5B00">
              <w:rPr>
                <w:noProof/>
                <w:webHidden/>
              </w:rPr>
            </w:r>
            <w:r w:rsidR="00B065FC" w:rsidRPr="00EF5B00">
              <w:rPr>
                <w:noProof/>
                <w:webHidden/>
              </w:rPr>
              <w:fldChar w:fldCharType="separate"/>
            </w:r>
            <w:r w:rsidR="00F87B3A">
              <w:rPr>
                <w:noProof/>
                <w:webHidden/>
              </w:rPr>
              <w:t>138</w:t>
            </w:r>
            <w:r w:rsidR="00B065FC" w:rsidRPr="00EF5B00">
              <w:rPr>
                <w:noProof/>
                <w:webHidden/>
              </w:rPr>
              <w:fldChar w:fldCharType="end"/>
            </w:r>
          </w:hyperlink>
        </w:p>
        <w:p w14:paraId="0D6E2E33" w14:textId="77777777" w:rsidR="00B065FC" w:rsidRPr="00EF5B00" w:rsidRDefault="00F972C9">
          <w:pPr>
            <w:pStyle w:val="30"/>
            <w:tabs>
              <w:tab w:val="right" w:leader="dot" w:pos="8296"/>
            </w:tabs>
            <w:ind w:left="1280" w:firstLine="640"/>
            <w:rPr>
              <w:noProof/>
              <w:sz w:val="21"/>
            </w:rPr>
          </w:pPr>
          <w:hyperlink w:anchor="_Toc48671228" w:history="1">
            <w:r w:rsidR="00B065FC" w:rsidRPr="00EF5B00">
              <w:rPr>
                <w:rStyle w:val="ae"/>
                <w:noProof/>
                <w:color w:val="auto"/>
              </w:rPr>
              <w:t xml:space="preserve">1.3 </w:t>
            </w:r>
            <w:r w:rsidR="00B065FC" w:rsidRPr="00EF5B00">
              <w:rPr>
                <w:rStyle w:val="ae"/>
                <w:noProof/>
                <w:color w:val="auto"/>
              </w:rPr>
              <w:t>规划依据</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_Toc48671228 \h </w:instrText>
            </w:r>
            <w:r w:rsidR="00B065FC" w:rsidRPr="00EF5B00">
              <w:rPr>
                <w:noProof/>
                <w:webHidden/>
              </w:rPr>
            </w:r>
            <w:r w:rsidR="00B065FC" w:rsidRPr="00EF5B00">
              <w:rPr>
                <w:noProof/>
                <w:webHidden/>
              </w:rPr>
              <w:fldChar w:fldCharType="separate"/>
            </w:r>
            <w:r w:rsidR="00F87B3A">
              <w:rPr>
                <w:noProof/>
                <w:webHidden/>
              </w:rPr>
              <w:t>139</w:t>
            </w:r>
            <w:r w:rsidR="00B065FC" w:rsidRPr="00EF5B00">
              <w:rPr>
                <w:noProof/>
                <w:webHidden/>
              </w:rPr>
              <w:fldChar w:fldCharType="end"/>
            </w:r>
          </w:hyperlink>
        </w:p>
        <w:p w14:paraId="56EF0802" w14:textId="77777777" w:rsidR="00B065FC" w:rsidRPr="00EF5B00" w:rsidRDefault="00F972C9">
          <w:pPr>
            <w:pStyle w:val="20"/>
            <w:tabs>
              <w:tab w:val="right" w:leader="dot" w:pos="8296"/>
            </w:tabs>
            <w:ind w:left="640" w:firstLine="640"/>
            <w:rPr>
              <w:noProof/>
              <w:sz w:val="21"/>
            </w:rPr>
          </w:pPr>
          <w:hyperlink w:anchor="_Toc48671229" w:history="1">
            <w:r w:rsidR="00B065FC" w:rsidRPr="00EF5B00">
              <w:rPr>
                <w:rStyle w:val="ae"/>
                <w:noProof/>
                <w:color w:val="auto"/>
              </w:rPr>
              <w:t xml:space="preserve">2 </w:t>
            </w:r>
            <w:r w:rsidR="00B065FC" w:rsidRPr="00EF5B00">
              <w:rPr>
                <w:rStyle w:val="ae"/>
                <w:noProof/>
                <w:color w:val="auto"/>
              </w:rPr>
              <w:t>农村生活污水治理现状调查评估</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_Toc48671229 \h </w:instrText>
            </w:r>
            <w:r w:rsidR="00B065FC" w:rsidRPr="00EF5B00">
              <w:rPr>
                <w:noProof/>
                <w:webHidden/>
              </w:rPr>
            </w:r>
            <w:r w:rsidR="00B065FC" w:rsidRPr="00EF5B00">
              <w:rPr>
                <w:noProof/>
                <w:webHidden/>
              </w:rPr>
              <w:fldChar w:fldCharType="separate"/>
            </w:r>
            <w:r w:rsidR="00F87B3A">
              <w:rPr>
                <w:noProof/>
                <w:webHidden/>
              </w:rPr>
              <w:t>142</w:t>
            </w:r>
            <w:r w:rsidR="00B065FC" w:rsidRPr="00EF5B00">
              <w:rPr>
                <w:noProof/>
                <w:webHidden/>
              </w:rPr>
              <w:fldChar w:fldCharType="end"/>
            </w:r>
          </w:hyperlink>
        </w:p>
        <w:p w14:paraId="2B131862" w14:textId="77777777" w:rsidR="00B065FC" w:rsidRPr="00EF5B00" w:rsidRDefault="00F972C9">
          <w:pPr>
            <w:pStyle w:val="30"/>
            <w:tabs>
              <w:tab w:val="right" w:leader="dot" w:pos="8296"/>
            </w:tabs>
            <w:ind w:left="1280" w:firstLine="640"/>
            <w:rPr>
              <w:noProof/>
              <w:sz w:val="21"/>
            </w:rPr>
          </w:pPr>
          <w:hyperlink w:anchor="_Toc48671230" w:history="1">
            <w:r w:rsidR="00B065FC" w:rsidRPr="00EF5B00">
              <w:rPr>
                <w:rStyle w:val="ae"/>
                <w:noProof/>
                <w:color w:val="auto"/>
              </w:rPr>
              <w:t xml:space="preserve">2.1 </w:t>
            </w:r>
            <w:r w:rsidR="00B065FC" w:rsidRPr="00EF5B00">
              <w:rPr>
                <w:rStyle w:val="ae"/>
                <w:noProof/>
                <w:color w:val="auto"/>
              </w:rPr>
              <w:t>管网现状</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_Toc48671230 \h </w:instrText>
            </w:r>
            <w:r w:rsidR="00B065FC" w:rsidRPr="00EF5B00">
              <w:rPr>
                <w:noProof/>
                <w:webHidden/>
              </w:rPr>
            </w:r>
            <w:r w:rsidR="00B065FC" w:rsidRPr="00EF5B00">
              <w:rPr>
                <w:noProof/>
                <w:webHidden/>
              </w:rPr>
              <w:fldChar w:fldCharType="separate"/>
            </w:r>
            <w:r w:rsidR="00F87B3A">
              <w:rPr>
                <w:noProof/>
                <w:webHidden/>
              </w:rPr>
              <w:t>142</w:t>
            </w:r>
            <w:r w:rsidR="00B065FC" w:rsidRPr="00EF5B00">
              <w:rPr>
                <w:noProof/>
                <w:webHidden/>
              </w:rPr>
              <w:fldChar w:fldCharType="end"/>
            </w:r>
          </w:hyperlink>
        </w:p>
        <w:p w14:paraId="169B3169" w14:textId="77777777" w:rsidR="00B065FC" w:rsidRPr="00EF5B00" w:rsidRDefault="00F972C9">
          <w:pPr>
            <w:pStyle w:val="30"/>
            <w:tabs>
              <w:tab w:val="right" w:leader="dot" w:pos="8296"/>
            </w:tabs>
            <w:ind w:left="1280" w:firstLine="640"/>
            <w:rPr>
              <w:noProof/>
              <w:sz w:val="21"/>
            </w:rPr>
          </w:pPr>
          <w:hyperlink w:anchor="_Toc48671231" w:history="1">
            <w:r w:rsidR="00B065FC" w:rsidRPr="00EF5B00">
              <w:rPr>
                <w:rStyle w:val="ae"/>
                <w:noProof/>
                <w:color w:val="auto"/>
              </w:rPr>
              <w:t xml:space="preserve">2.2 </w:t>
            </w:r>
            <w:r w:rsidR="00B065FC" w:rsidRPr="00EF5B00">
              <w:rPr>
                <w:rStyle w:val="ae"/>
                <w:noProof/>
                <w:color w:val="auto"/>
              </w:rPr>
              <w:t>终端基本情况</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_Toc48671231 \h </w:instrText>
            </w:r>
            <w:r w:rsidR="00B065FC" w:rsidRPr="00EF5B00">
              <w:rPr>
                <w:noProof/>
                <w:webHidden/>
              </w:rPr>
            </w:r>
            <w:r w:rsidR="00B065FC" w:rsidRPr="00EF5B00">
              <w:rPr>
                <w:noProof/>
                <w:webHidden/>
              </w:rPr>
              <w:fldChar w:fldCharType="separate"/>
            </w:r>
            <w:r w:rsidR="00F87B3A">
              <w:rPr>
                <w:noProof/>
                <w:webHidden/>
              </w:rPr>
              <w:t>142</w:t>
            </w:r>
            <w:r w:rsidR="00B065FC" w:rsidRPr="00EF5B00">
              <w:rPr>
                <w:noProof/>
                <w:webHidden/>
              </w:rPr>
              <w:fldChar w:fldCharType="end"/>
            </w:r>
          </w:hyperlink>
        </w:p>
        <w:p w14:paraId="5AC33966" w14:textId="77777777" w:rsidR="00B065FC" w:rsidRPr="00EF5B00" w:rsidRDefault="00F972C9">
          <w:pPr>
            <w:pStyle w:val="20"/>
            <w:tabs>
              <w:tab w:val="right" w:leader="dot" w:pos="8296"/>
            </w:tabs>
            <w:ind w:left="640" w:firstLine="640"/>
            <w:rPr>
              <w:noProof/>
              <w:sz w:val="21"/>
            </w:rPr>
          </w:pPr>
          <w:hyperlink w:anchor="_Toc48671232" w:history="1">
            <w:r w:rsidR="00B065FC" w:rsidRPr="00EF5B00">
              <w:rPr>
                <w:rStyle w:val="ae"/>
                <w:noProof/>
                <w:color w:val="auto"/>
              </w:rPr>
              <w:t xml:space="preserve">3 </w:t>
            </w:r>
            <w:r w:rsidR="00B065FC" w:rsidRPr="00EF5B00">
              <w:rPr>
                <w:rStyle w:val="ae"/>
                <w:noProof/>
                <w:color w:val="auto"/>
              </w:rPr>
              <w:t>规划目标</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_Toc48671232 \h </w:instrText>
            </w:r>
            <w:r w:rsidR="00B065FC" w:rsidRPr="00EF5B00">
              <w:rPr>
                <w:noProof/>
                <w:webHidden/>
              </w:rPr>
            </w:r>
            <w:r w:rsidR="00B065FC" w:rsidRPr="00EF5B00">
              <w:rPr>
                <w:noProof/>
                <w:webHidden/>
              </w:rPr>
              <w:fldChar w:fldCharType="separate"/>
            </w:r>
            <w:r w:rsidR="00F87B3A">
              <w:rPr>
                <w:noProof/>
                <w:webHidden/>
              </w:rPr>
              <w:t>142</w:t>
            </w:r>
            <w:r w:rsidR="00B065FC" w:rsidRPr="00EF5B00">
              <w:rPr>
                <w:noProof/>
                <w:webHidden/>
              </w:rPr>
              <w:fldChar w:fldCharType="end"/>
            </w:r>
          </w:hyperlink>
        </w:p>
        <w:p w14:paraId="0E7DD6FF" w14:textId="77777777" w:rsidR="00B065FC" w:rsidRPr="00EF5B00" w:rsidRDefault="00F972C9">
          <w:pPr>
            <w:pStyle w:val="30"/>
            <w:tabs>
              <w:tab w:val="right" w:leader="dot" w:pos="8296"/>
            </w:tabs>
            <w:ind w:left="1280" w:firstLine="640"/>
            <w:rPr>
              <w:noProof/>
              <w:sz w:val="21"/>
            </w:rPr>
          </w:pPr>
          <w:hyperlink w:anchor="_Toc48671233" w:history="1">
            <w:r w:rsidR="00B065FC" w:rsidRPr="00EF5B00">
              <w:rPr>
                <w:rStyle w:val="ae"/>
                <w:noProof/>
                <w:color w:val="auto"/>
              </w:rPr>
              <w:t xml:space="preserve">3.1 </w:t>
            </w:r>
            <w:r w:rsidR="00B065FC" w:rsidRPr="00EF5B00">
              <w:rPr>
                <w:rStyle w:val="ae"/>
                <w:noProof/>
                <w:color w:val="auto"/>
              </w:rPr>
              <w:t>设施建设改造规划目标</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_Toc48671233 \h </w:instrText>
            </w:r>
            <w:r w:rsidR="00B065FC" w:rsidRPr="00EF5B00">
              <w:rPr>
                <w:noProof/>
                <w:webHidden/>
              </w:rPr>
            </w:r>
            <w:r w:rsidR="00B065FC" w:rsidRPr="00EF5B00">
              <w:rPr>
                <w:noProof/>
                <w:webHidden/>
              </w:rPr>
              <w:fldChar w:fldCharType="separate"/>
            </w:r>
            <w:r w:rsidR="00F87B3A">
              <w:rPr>
                <w:noProof/>
                <w:webHidden/>
              </w:rPr>
              <w:t>142</w:t>
            </w:r>
            <w:r w:rsidR="00B065FC" w:rsidRPr="00EF5B00">
              <w:rPr>
                <w:noProof/>
                <w:webHidden/>
              </w:rPr>
              <w:fldChar w:fldCharType="end"/>
            </w:r>
          </w:hyperlink>
        </w:p>
        <w:p w14:paraId="0CADBF6B" w14:textId="77777777" w:rsidR="00B065FC" w:rsidRPr="00EF5B00" w:rsidRDefault="00F972C9">
          <w:pPr>
            <w:pStyle w:val="30"/>
            <w:tabs>
              <w:tab w:val="right" w:leader="dot" w:pos="8296"/>
            </w:tabs>
            <w:ind w:left="1280" w:firstLine="640"/>
            <w:rPr>
              <w:noProof/>
              <w:sz w:val="21"/>
            </w:rPr>
          </w:pPr>
          <w:hyperlink w:anchor="_Toc48671234" w:history="1">
            <w:r w:rsidR="00B065FC" w:rsidRPr="00EF5B00">
              <w:rPr>
                <w:rStyle w:val="ae"/>
                <w:noProof/>
                <w:color w:val="auto"/>
              </w:rPr>
              <w:t xml:space="preserve">3.2 </w:t>
            </w:r>
            <w:r w:rsidR="00B065FC" w:rsidRPr="00EF5B00">
              <w:rPr>
                <w:rStyle w:val="ae"/>
                <w:noProof/>
                <w:color w:val="auto"/>
              </w:rPr>
              <w:t>设施运维管理规划目标</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_Toc48671234 \h </w:instrText>
            </w:r>
            <w:r w:rsidR="00B065FC" w:rsidRPr="00EF5B00">
              <w:rPr>
                <w:noProof/>
                <w:webHidden/>
              </w:rPr>
            </w:r>
            <w:r w:rsidR="00B065FC" w:rsidRPr="00EF5B00">
              <w:rPr>
                <w:noProof/>
                <w:webHidden/>
              </w:rPr>
              <w:fldChar w:fldCharType="separate"/>
            </w:r>
            <w:r w:rsidR="00F87B3A">
              <w:rPr>
                <w:noProof/>
                <w:webHidden/>
              </w:rPr>
              <w:t>143</w:t>
            </w:r>
            <w:r w:rsidR="00B065FC" w:rsidRPr="00EF5B00">
              <w:rPr>
                <w:noProof/>
                <w:webHidden/>
              </w:rPr>
              <w:fldChar w:fldCharType="end"/>
            </w:r>
          </w:hyperlink>
        </w:p>
        <w:p w14:paraId="009529FE" w14:textId="77777777" w:rsidR="00B065FC" w:rsidRPr="00EF5B00" w:rsidRDefault="00F972C9">
          <w:pPr>
            <w:pStyle w:val="20"/>
            <w:tabs>
              <w:tab w:val="right" w:leader="dot" w:pos="8296"/>
            </w:tabs>
            <w:ind w:left="640" w:firstLine="640"/>
            <w:rPr>
              <w:noProof/>
              <w:sz w:val="21"/>
            </w:rPr>
          </w:pPr>
          <w:hyperlink w:anchor="_Toc48671235" w:history="1">
            <w:r w:rsidR="00B065FC" w:rsidRPr="00EF5B00">
              <w:rPr>
                <w:rStyle w:val="ae"/>
                <w:noProof/>
                <w:color w:val="auto"/>
              </w:rPr>
              <w:t xml:space="preserve">4 </w:t>
            </w:r>
            <w:r w:rsidR="00B065FC" w:rsidRPr="00EF5B00">
              <w:rPr>
                <w:rStyle w:val="ae"/>
                <w:noProof/>
                <w:color w:val="auto"/>
              </w:rPr>
              <w:t>主要内容与成果</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_Toc48671235 \h </w:instrText>
            </w:r>
            <w:r w:rsidR="00B065FC" w:rsidRPr="00EF5B00">
              <w:rPr>
                <w:noProof/>
                <w:webHidden/>
              </w:rPr>
            </w:r>
            <w:r w:rsidR="00B065FC" w:rsidRPr="00EF5B00">
              <w:rPr>
                <w:noProof/>
                <w:webHidden/>
              </w:rPr>
              <w:fldChar w:fldCharType="separate"/>
            </w:r>
            <w:r w:rsidR="00F87B3A">
              <w:rPr>
                <w:noProof/>
                <w:webHidden/>
              </w:rPr>
              <w:t>143</w:t>
            </w:r>
            <w:r w:rsidR="00B065FC" w:rsidRPr="00EF5B00">
              <w:rPr>
                <w:noProof/>
                <w:webHidden/>
              </w:rPr>
              <w:fldChar w:fldCharType="end"/>
            </w:r>
          </w:hyperlink>
        </w:p>
        <w:p w14:paraId="757898A3" w14:textId="77777777" w:rsidR="00B065FC" w:rsidRPr="00EF5B00" w:rsidRDefault="00F972C9">
          <w:pPr>
            <w:pStyle w:val="30"/>
            <w:tabs>
              <w:tab w:val="right" w:leader="dot" w:pos="8296"/>
            </w:tabs>
            <w:ind w:left="1280" w:firstLine="640"/>
            <w:rPr>
              <w:noProof/>
              <w:sz w:val="21"/>
            </w:rPr>
          </w:pPr>
          <w:hyperlink w:anchor="_Toc48671236" w:history="1">
            <w:r w:rsidR="00B065FC" w:rsidRPr="00EF5B00">
              <w:rPr>
                <w:rStyle w:val="ae"/>
                <w:noProof/>
                <w:color w:val="auto"/>
              </w:rPr>
              <w:t xml:space="preserve">4.1 </w:t>
            </w:r>
            <w:r w:rsidR="00B065FC" w:rsidRPr="00EF5B00">
              <w:rPr>
                <w:rStyle w:val="ae"/>
                <w:noProof/>
                <w:color w:val="auto"/>
              </w:rPr>
              <w:t>主要内容</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_Toc48671236 \h </w:instrText>
            </w:r>
            <w:r w:rsidR="00B065FC" w:rsidRPr="00EF5B00">
              <w:rPr>
                <w:noProof/>
                <w:webHidden/>
              </w:rPr>
            </w:r>
            <w:r w:rsidR="00B065FC" w:rsidRPr="00EF5B00">
              <w:rPr>
                <w:noProof/>
                <w:webHidden/>
              </w:rPr>
              <w:fldChar w:fldCharType="separate"/>
            </w:r>
            <w:r w:rsidR="00F87B3A">
              <w:rPr>
                <w:noProof/>
                <w:webHidden/>
              </w:rPr>
              <w:t>143</w:t>
            </w:r>
            <w:r w:rsidR="00B065FC" w:rsidRPr="00EF5B00">
              <w:rPr>
                <w:noProof/>
                <w:webHidden/>
              </w:rPr>
              <w:fldChar w:fldCharType="end"/>
            </w:r>
          </w:hyperlink>
        </w:p>
        <w:p w14:paraId="2E849B3B" w14:textId="77777777" w:rsidR="00B065FC" w:rsidRPr="00EF5B00" w:rsidRDefault="00F972C9">
          <w:pPr>
            <w:pStyle w:val="30"/>
            <w:tabs>
              <w:tab w:val="right" w:leader="dot" w:pos="8296"/>
            </w:tabs>
            <w:ind w:left="1280" w:firstLine="640"/>
            <w:rPr>
              <w:noProof/>
              <w:sz w:val="21"/>
            </w:rPr>
          </w:pPr>
          <w:hyperlink w:anchor="_Toc48671237" w:history="1">
            <w:r w:rsidR="00B065FC" w:rsidRPr="00EF5B00">
              <w:rPr>
                <w:rStyle w:val="ae"/>
                <w:noProof/>
                <w:color w:val="auto"/>
              </w:rPr>
              <w:t xml:space="preserve">4.2 </w:t>
            </w:r>
            <w:r w:rsidR="00B065FC" w:rsidRPr="00EF5B00">
              <w:rPr>
                <w:rStyle w:val="ae"/>
                <w:noProof/>
                <w:color w:val="auto"/>
              </w:rPr>
              <w:t>主要成果</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_Toc48671237 \h </w:instrText>
            </w:r>
            <w:r w:rsidR="00B065FC" w:rsidRPr="00EF5B00">
              <w:rPr>
                <w:noProof/>
                <w:webHidden/>
              </w:rPr>
            </w:r>
            <w:r w:rsidR="00B065FC" w:rsidRPr="00EF5B00">
              <w:rPr>
                <w:noProof/>
                <w:webHidden/>
              </w:rPr>
              <w:fldChar w:fldCharType="separate"/>
            </w:r>
            <w:r w:rsidR="00F87B3A">
              <w:rPr>
                <w:noProof/>
                <w:webHidden/>
              </w:rPr>
              <w:t>145</w:t>
            </w:r>
            <w:r w:rsidR="00B065FC" w:rsidRPr="00EF5B00">
              <w:rPr>
                <w:noProof/>
                <w:webHidden/>
              </w:rPr>
              <w:fldChar w:fldCharType="end"/>
            </w:r>
          </w:hyperlink>
        </w:p>
        <w:p w14:paraId="3043E8BF" w14:textId="77777777" w:rsidR="00B065FC" w:rsidRPr="00EF5B00" w:rsidRDefault="00F972C9" w:rsidP="00B065FC">
          <w:pPr>
            <w:pStyle w:val="10"/>
            <w:rPr>
              <w:noProof/>
              <w:sz w:val="21"/>
            </w:rPr>
          </w:pPr>
          <w:hyperlink w:anchor="_Toc48671238" w:history="1">
            <w:r w:rsidR="00B065FC" w:rsidRPr="00EF5B00">
              <w:rPr>
                <w:rStyle w:val="ae"/>
                <w:rFonts w:ascii="黑体" w:eastAsia="黑体" w:hAnsi="黑体"/>
                <w:noProof/>
                <w:color w:val="auto"/>
              </w:rPr>
              <w:t>第三部分  规划附表</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_Toc48671238 \h </w:instrText>
            </w:r>
            <w:r w:rsidR="00B065FC" w:rsidRPr="00EF5B00">
              <w:rPr>
                <w:noProof/>
                <w:webHidden/>
              </w:rPr>
            </w:r>
            <w:r w:rsidR="00B065FC" w:rsidRPr="00EF5B00">
              <w:rPr>
                <w:noProof/>
                <w:webHidden/>
              </w:rPr>
              <w:fldChar w:fldCharType="separate"/>
            </w:r>
            <w:r w:rsidR="00F87B3A">
              <w:rPr>
                <w:noProof/>
                <w:webHidden/>
              </w:rPr>
              <w:t>146</w:t>
            </w:r>
            <w:r w:rsidR="00B065FC" w:rsidRPr="00EF5B00">
              <w:rPr>
                <w:noProof/>
                <w:webHidden/>
              </w:rPr>
              <w:fldChar w:fldCharType="end"/>
            </w:r>
          </w:hyperlink>
        </w:p>
        <w:p w14:paraId="3844B7B6" w14:textId="77777777" w:rsidR="00B065FC" w:rsidRPr="00EF5B00" w:rsidRDefault="00F972C9">
          <w:pPr>
            <w:pStyle w:val="20"/>
            <w:tabs>
              <w:tab w:val="right" w:leader="dot" w:pos="8296"/>
            </w:tabs>
            <w:ind w:left="640" w:firstLine="640"/>
            <w:rPr>
              <w:noProof/>
              <w:sz w:val="21"/>
            </w:rPr>
          </w:pPr>
          <w:hyperlink w:anchor="_Toc48671239" w:history="1">
            <w:r w:rsidR="00B065FC" w:rsidRPr="00EF5B00">
              <w:rPr>
                <w:rStyle w:val="ae"/>
                <w:noProof/>
                <w:color w:val="auto"/>
              </w:rPr>
              <w:t>附表</w:t>
            </w:r>
            <w:r w:rsidR="00B065FC" w:rsidRPr="00EF5B00">
              <w:rPr>
                <w:rStyle w:val="ae"/>
                <w:noProof/>
                <w:color w:val="auto"/>
              </w:rPr>
              <w:t xml:space="preserve">1 </w:t>
            </w:r>
            <w:r w:rsidR="00B065FC" w:rsidRPr="00EF5B00">
              <w:rPr>
                <w:rStyle w:val="ae"/>
                <w:noProof/>
                <w:color w:val="auto"/>
              </w:rPr>
              <w:t>抚顺市望花区农村户厕改造情况汇总表</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_Toc48671239 \h </w:instrText>
            </w:r>
            <w:r w:rsidR="00B065FC" w:rsidRPr="00EF5B00">
              <w:rPr>
                <w:noProof/>
                <w:webHidden/>
              </w:rPr>
            </w:r>
            <w:r w:rsidR="00B065FC" w:rsidRPr="00EF5B00">
              <w:rPr>
                <w:noProof/>
                <w:webHidden/>
              </w:rPr>
              <w:fldChar w:fldCharType="separate"/>
            </w:r>
            <w:r w:rsidR="00F87B3A">
              <w:rPr>
                <w:noProof/>
                <w:webHidden/>
              </w:rPr>
              <w:t>147</w:t>
            </w:r>
            <w:r w:rsidR="00B065FC" w:rsidRPr="00EF5B00">
              <w:rPr>
                <w:noProof/>
                <w:webHidden/>
              </w:rPr>
              <w:fldChar w:fldCharType="end"/>
            </w:r>
          </w:hyperlink>
        </w:p>
        <w:p w14:paraId="3F48902B" w14:textId="77777777" w:rsidR="00B065FC" w:rsidRPr="00EF5B00" w:rsidRDefault="00F972C9">
          <w:pPr>
            <w:pStyle w:val="20"/>
            <w:tabs>
              <w:tab w:val="right" w:leader="dot" w:pos="8296"/>
            </w:tabs>
            <w:ind w:left="640" w:firstLine="640"/>
            <w:rPr>
              <w:noProof/>
              <w:sz w:val="21"/>
            </w:rPr>
          </w:pPr>
          <w:hyperlink w:anchor="_Toc48671240" w:history="1">
            <w:r w:rsidR="00B065FC" w:rsidRPr="00EF5B00">
              <w:rPr>
                <w:rStyle w:val="ae"/>
                <w:noProof/>
                <w:color w:val="auto"/>
              </w:rPr>
              <w:t>附表</w:t>
            </w:r>
            <w:r w:rsidR="00B065FC" w:rsidRPr="00EF5B00">
              <w:rPr>
                <w:rStyle w:val="ae"/>
                <w:noProof/>
                <w:color w:val="auto"/>
              </w:rPr>
              <w:t xml:space="preserve">2 </w:t>
            </w:r>
            <w:r w:rsidR="00B065FC" w:rsidRPr="00EF5B00">
              <w:rPr>
                <w:rStyle w:val="ae"/>
                <w:noProof/>
                <w:color w:val="auto"/>
              </w:rPr>
              <w:t>抚顺市望花区农村</w:t>
            </w:r>
            <w:r w:rsidR="00B065FC" w:rsidRPr="00EF5B00">
              <w:rPr>
                <w:rStyle w:val="ae"/>
                <w:noProof/>
                <w:color w:val="auto"/>
              </w:rPr>
              <w:t>“</w:t>
            </w:r>
            <w:r w:rsidR="00B065FC" w:rsidRPr="00EF5B00">
              <w:rPr>
                <w:rStyle w:val="ae"/>
                <w:noProof/>
                <w:color w:val="auto"/>
              </w:rPr>
              <w:t>四水</w:t>
            </w:r>
            <w:r w:rsidR="00B065FC" w:rsidRPr="00EF5B00">
              <w:rPr>
                <w:rStyle w:val="ae"/>
                <w:noProof/>
                <w:color w:val="auto"/>
              </w:rPr>
              <w:t>”</w:t>
            </w:r>
            <w:r w:rsidR="00B065FC" w:rsidRPr="00EF5B00">
              <w:rPr>
                <w:rStyle w:val="ae"/>
                <w:noProof/>
                <w:color w:val="auto"/>
              </w:rPr>
              <w:t>处理现状情况表</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_Toc48671240 \h </w:instrText>
            </w:r>
            <w:r w:rsidR="00B065FC" w:rsidRPr="00EF5B00">
              <w:rPr>
                <w:noProof/>
                <w:webHidden/>
              </w:rPr>
            </w:r>
            <w:r w:rsidR="00B065FC" w:rsidRPr="00EF5B00">
              <w:rPr>
                <w:noProof/>
                <w:webHidden/>
              </w:rPr>
              <w:fldChar w:fldCharType="separate"/>
            </w:r>
            <w:r w:rsidR="00F87B3A">
              <w:rPr>
                <w:noProof/>
                <w:webHidden/>
              </w:rPr>
              <w:t>149</w:t>
            </w:r>
            <w:r w:rsidR="00B065FC" w:rsidRPr="00EF5B00">
              <w:rPr>
                <w:noProof/>
                <w:webHidden/>
              </w:rPr>
              <w:fldChar w:fldCharType="end"/>
            </w:r>
          </w:hyperlink>
        </w:p>
        <w:p w14:paraId="5DCF8D4C" w14:textId="77777777" w:rsidR="00B065FC" w:rsidRPr="00EF5B00" w:rsidRDefault="00F972C9">
          <w:pPr>
            <w:pStyle w:val="20"/>
            <w:tabs>
              <w:tab w:val="right" w:leader="dot" w:pos="8296"/>
            </w:tabs>
            <w:ind w:left="640" w:firstLine="640"/>
            <w:rPr>
              <w:noProof/>
              <w:sz w:val="21"/>
            </w:rPr>
          </w:pPr>
          <w:hyperlink w:anchor="_Toc48671241" w:history="1">
            <w:r w:rsidR="00B065FC" w:rsidRPr="00EF5B00">
              <w:rPr>
                <w:rStyle w:val="ae"/>
                <w:noProof/>
                <w:color w:val="auto"/>
              </w:rPr>
              <w:t>附表</w:t>
            </w:r>
            <w:r w:rsidR="00B065FC" w:rsidRPr="00EF5B00">
              <w:rPr>
                <w:rStyle w:val="ae"/>
                <w:noProof/>
                <w:color w:val="auto"/>
              </w:rPr>
              <w:t xml:space="preserve">3 </w:t>
            </w:r>
            <w:r w:rsidR="00B065FC" w:rsidRPr="00EF5B00">
              <w:rPr>
                <w:rStyle w:val="ae"/>
                <w:noProof/>
                <w:color w:val="auto"/>
              </w:rPr>
              <w:t>抚顺市望花区农村生活污水规划汇总表（方案一）</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_Toc48671241 \h </w:instrText>
            </w:r>
            <w:r w:rsidR="00B065FC" w:rsidRPr="00EF5B00">
              <w:rPr>
                <w:noProof/>
                <w:webHidden/>
              </w:rPr>
            </w:r>
            <w:r w:rsidR="00B065FC" w:rsidRPr="00EF5B00">
              <w:rPr>
                <w:noProof/>
                <w:webHidden/>
              </w:rPr>
              <w:fldChar w:fldCharType="separate"/>
            </w:r>
            <w:r w:rsidR="00F87B3A">
              <w:rPr>
                <w:noProof/>
                <w:webHidden/>
              </w:rPr>
              <w:t>151</w:t>
            </w:r>
            <w:r w:rsidR="00B065FC" w:rsidRPr="00EF5B00">
              <w:rPr>
                <w:noProof/>
                <w:webHidden/>
              </w:rPr>
              <w:fldChar w:fldCharType="end"/>
            </w:r>
          </w:hyperlink>
        </w:p>
        <w:p w14:paraId="7E6C87FA" w14:textId="77777777" w:rsidR="00B065FC" w:rsidRPr="00EF5B00" w:rsidRDefault="00F972C9">
          <w:pPr>
            <w:pStyle w:val="20"/>
            <w:tabs>
              <w:tab w:val="right" w:leader="dot" w:pos="8296"/>
            </w:tabs>
            <w:ind w:left="640" w:firstLine="640"/>
            <w:rPr>
              <w:noProof/>
              <w:sz w:val="21"/>
            </w:rPr>
          </w:pPr>
          <w:hyperlink w:anchor="_Toc48671242" w:history="1">
            <w:r w:rsidR="00B065FC" w:rsidRPr="00EF5B00">
              <w:rPr>
                <w:rStyle w:val="ae"/>
                <w:noProof/>
                <w:color w:val="auto"/>
              </w:rPr>
              <w:t>附表</w:t>
            </w:r>
            <w:r w:rsidR="00B065FC" w:rsidRPr="00EF5B00">
              <w:rPr>
                <w:rStyle w:val="ae"/>
                <w:noProof/>
                <w:color w:val="auto"/>
              </w:rPr>
              <w:t xml:space="preserve">4 </w:t>
            </w:r>
            <w:r w:rsidR="00B065FC" w:rsidRPr="00EF5B00">
              <w:rPr>
                <w:rStyle w:val="ae"/>
                <w:noProof/>
                <w:color w:val="auto"/>
              </w:rPr>
              <w:t>抚顺市望花区农村生活污水规划汇总表（方案二）</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_Toc48671242 \h </w:instrText>
            </w:r>
            <w:r w:rsidR="00B065FC" w:rsidRPr="00EF5B00">
              <w:rPr>
                <w:noProof/>
                <w:webHidden/>
              </w:rPr>
            </w:r>
            <w:r w:rsidR="00B065FC" w:rsidRPr="00EF5B00">
              <w:rPr>
                <w:noProof/>
                <w:webHidden/>
              </w:rPr>
              <w:fldChar w:fldCharType="separate"/>
            </w:r>
            <w:r w:rsidR="00F87B3A">
              <w:rPr>
                <w:noProof/>
                <w:webHidden/>
              </w:rPr>
              <w:t>154</w:t>
            </w:r>
            <w:r w:rsidR="00B065FC" w:rsidRPr="00EF5B00">
              <w:rPr>
                <w:noProof/>
                <w:webHidden/>
              </w:rPr>
              <w:fldChar w:fldCharType="end"/>
            </w:r>
          </w:hyperlink>
        </w:p>
        <w:p w14:paraId="24A98D30" w14:textId="77777777" w:rsidR="00B065FC" w:rsidRPr="00EF5B00" w:rsidRDefault="00F972C9" w:rsidP="00B065FC">
          <w:pPr>
            <w:pStyle w:val="10"/>
            <w:rPr>
              <w:noProof/>
              <w:sz w:val="21"/>
            </w:rPr>
          </w:pPr>
          <w:hyperlink w:anchor="_Toc48671243" w:history="1">
            <w:r w:rsidR="00B065FC" w:rsidRPr="00EF5B00">
              <w:rPr>
                <w:rStyle w:val="ae"/>
                <w:rFonts w:ascii="黑体" w:eastAsia="黑体" w:hAnsi="黑体"/>
                <w:noProof/>
                <w:color w:val="auto"/>
              </w:rPr>
              <w:t>第四部分  规划附图</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_Toc48671243 \h </w:instrText>
            </w:r>
            <w:r w:rsidR="00B065FC" w:rsidRPr="00EF5B00">
              <w:rPr>
                <w:noProof/>
                <w:webHidden/>
              </w:rPr>
            </w:r>
            <w:r w:rsidR="00B065FC" w:rsidRPr="00EF5B00">
              <w:rPr>
                <w:noProof/>
                <w:webHidden/>
              </w:rPr>
              <w:fldChar w:fldCharType="separate"/>
            </w:r>
            <w:r w:rsidR="00F87B3A">
              <w:rPr>
                <w:noProof/>
                <w:webHidden/>
              </w:rPr>
              <w:t>157</w:t>
            </w:r>
            <w:r w:rsidR="00B065FC" w:rsidRPr="00EF5B00">
              <w:rPr>
                <w:noProof/>
                <w:webHidden/>
              </w:rPr>
              <w:fldChar w:fldCharType="end"/>
            </w:r>
          </w:hyperlink>
        </w:p>
        <w:p w14:paraId="179A3E96" w14:textId="77777777" w:rsidR="00B065FC" w:rsidRPr="00EF5B00" w:rsidRDefault="00F972C9">
          <w:pPr>
            <w:pStyle w:val="20"/>
            <w:tabs>
              <w:tab w:val="right" w:leader="dot" w:pos="8296"/>
            </w:tabs>
            <w:ind w:left="640" w:firstLine="640"/>
            <w:rPr>
              <w:noProof/>
              <w:sz w:val="21"/>
            </w:rPr>
          </w:pPr>
          <w:hyperlink w:anchor="_Toc48671244" w:history="1">
            <w:r w:rsidR="00B065FC" w:rsidRPr="00EF5B00">
              <w:rPr>
                <w:rStyle w:val="ae"/>
                <w:noProof/>
                <w:color w:val="auto"/>
              </w:rPr>
              <w:t>附图</w:t>
            </w:r>
            <w:r w:rsidR="00B065FC" w:rsidRPr="00EF5B00">
              <w:rPr>
                <w:rStyle w:val="ae"/>
                <w:noProof/>
                <w:color w:val="auto"/>
              </w:rPr>
              <w:t xml:space="preserve">1 </w:t>
            </w:r>
            <w:r w:rsidR="00B065FC" w:rsidRPr="00EF5B00">
              <w:rPr>
                <w:rStyle w:val="ae"/>
                <w:noProof/>
                <w:color w:val="auto"/>
              </w:rPr>
              <w:t>抚顺市行政区划简图</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_Toc48671244 \h </w:instrText>
            </w:r>
            <w:r w:rsidR="00B065FC" w:rsidRPr="00EF5B00">
              <w:rPr>
                <w:noProof/>
                <w:webHidden/>
              </w:rPr>
            </w:r>
            <w:r w:rsidR="00B065FC" w:rsidRPr="00EF5B00">
              <w:rPr>
                <w:noProof/>
                <w:webHidden/>
              </w:rPr>
              <w:fldChar w:fldCharType="separate"/>
            </w:r>
            <w:r w:rsidR="00F87B3A">
              <w:rPr>
                <w:noProof/>
                <w:webHidden/>
              </w:rPr>
              <w:t>158</w:t>
            </w:r>
            <w:r w:rsidR="00B065FC" w:rsidRPr="00EF5B00">
              <w:rPr>
                <w:noProof/>
                <w:webHidden/>
              </w:rPr>
              <w:fldChar w:fldCharType="end"/>
            </w:r>
          </w:hyperlink>
        </w:p>
        <w:p w14:paraId="135FB34C" w14:textId="77777777" w:rsidR="00B065FC" w:rsidRPr="00EF5B00" w:rsidRDefault="00F972C9">
          <w:pPr>
            <w:pStyle w:val="20"/>
            <w:tabs>
              <w:tab w:val="right" w:leader="dot" w:pos="8296"/>
            </w:tabs>
            <w:ind w:left="640" w:firstLine="640"/>
            <w:rPr>
              <w:noProof/>
              <w:sz w:val="21"/>
            </w:rPr>
          </w:pPr>
          <w:hyperlink w:anchor="_Toc48671245" w:history="1">
            <w:r w:rsidR="00B065FC" w:rsidRPr="00EF5B00">
              <w:rPr>
                <w:rStyle w:val="ae"/>
                <w:noProof/>
                <w:color w:val="auto"/>
              </w:rPr>
              <w:t>附图</w:t>
            </w:r>
            <w:r w:rsidR="00B065FC" w:rsidRPr="00EF5B00">
              <w:rPr>
                <w:rStyle w:val="ae"/>
                <w:noProof/>
                <w:color w:val="auto"/>
              </w:rPr>
              <w:t xml:space="preserve">2 </w:t>
            </w:r>
            <w:r w:rsidR="00B065FC" w:rsidRPr="00EF5B00">
              <w:rPr>
                <w:rStyle w:val="ae"/>
                <w:noProof/>
                <w:color w:val="auto"/>
              </w:rPr>
              <w:t>抚顺市望花区塔峪镇各村分布图</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_Toc48671245 \h </w:instrText>
            </w:r>
            <w:r w:rsidR="00B065FC" w:rsidRPr="00EF5B00">
              <w:rPr>
                <w:noProof/>
                <w:webHidden/>
              </w:rPr>
            </w:r>
            <w:r w:rsidR="00B065FC" w:rsidRPr="00EF5B00">
              <w:rPr>
                <w:noProof/>
                <w:webHidden/>
              </w:rPr>
              <w:fldChar w:fldCharType="separate"/>
            </w:r>
            <w:r w:rsidR="00F87B3A">
              <w:rPr>
                <w:noProof/>
                <w:webHidden/>
              </w:rPr>
              <w:t>159</w:t>
            </w:r>
            <w:r w:rsidR="00B065FC" w:rsidRPr="00EF5B00">
              <w:rPr>
                <w:noProof/>
                <w:webHidden/>
              </w:rPr>
              <w:fldChar w:fldCharType="end"/>
            </w:r>
          </w:hyperlink>
        </w:p>
        <w:p w14:paraId="596E23EE" w14:textId="711E2F24" w:rsidR="00B065FC" w:rsidRPr="00EF5B00" w:rsidRDefault="00F972C9">
          <w:pPr>
            <w:pStyle w:val="20"/>
            <w:tabs>
              <w:tab w:val="right" w:leader="dot" w:pos="8296"/>
            </w:tabs>
            <w:ind w:left="640" w:firstLine="640"/>
            <w:rPr>
              <w:noProof/>
              <w:sz w:val="21"/>
            </w:rPr>
          </w:pPr>
          <w:hyperlink w:anchor="_Toc48671246" w:history="1">
            <w:r w:rsidR="00B065FC" w:rsidRPr="00EF5B00">
              <w:rPr>
                <w:rStyle w:val="ae"/>
                <w:noProof/>
                <w:color w:val="auto"/>
              </w:rPr>
              <w:t>附</w:t>
            </w:r>
            <w:r w:rsidR="002604EB" w:rsidRPr="00EF5B00">
              <w:rPr>
                <w:rStyle w:val="ae"/>
                <w:rFonts w:hint="eastAsia"/>
                <w:noProof/>
                <w:color w:val="auto"/>
              </w:rPr>
              <w:t>图</w:t>
            </w:r>
            <w:r w:rsidR="00B065FC" w:rsidRPr="00EF5B00">
              <w:rPr>
                <w:rStyle w:val="ae"/>
                <w:noProof/>
                <w:color w:val="auto"/>
              </w:rPr>
              <w:t xml:space="preserve">3 </w:t>
            </w:r>
            <w:r w:rsidR="00B065FC" w:rsidRPr="00EF5B00">
              <w:rPr>
                <w:rStyle w:val="ae"/>
                <w:noProof/>
                <w:color w:val="auto"/>
              </w:rPr>
              <w:t>抚顺市望花区塔峪镇户厕改造现状图</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_Toc48671246 \h </w:instrText>
            </w:r>
            <w:r w:rsidR="00B065FC" w:rsidRPr="00EF5B00">
              <w:rPr>
                <w:noProof/>
                <w:webHidden/>
              </w:rPr>
            </w:r>
            <w:r w:rsidR="00B065FC" w:rsidRPr="00EF5B00">
              <w:rPr>
                <w:noProof/>
                <w:webHidden/>
              </w:rPr>
              <w:fldChar w:fldCharType="separate"/>
            </w:r>
            <w:r w:rsidR="00F87B3A">
              <w:rPr>
                <w:noProof/>
                <w:webHidden/>
              </w:rPr>
              <w:t>160</w:t>
            </w:r>
            <w:r w:rsidR="00B065FC" w:rsidRPr="00EF5B00">
              <w:rPr>
                <w:noProof/>
                <w:webHidden/>
              </w:rPr>
              <w:fldChar w:fldCharType="end"/>
            </w:r>
          </w:hyperlink>
        </w:p>
        <w:p w14:paraId="71653993" w14:textId="46ED72EC" w:rsidR="00B065FC" w:rsidRPr="00EF5B00" w:rsidRDefault="00F972C9">
          <w:pPr>
            <w:pStyle w:val="20"/>
            <w:tabs>
              <w:tab w:val="right" w:leader="dot" w:pos="8296"/>
            </w:tabs>
            <w:ind w:left="640" w:firstLine="640"/>
            <w:rPr>
              <w:noProof/>
              <w:sz w:val="21"/>
            </w:rPr>
          </w:pPr>
          <w:hyperlink w:anchor="_Toc48671247" w:history="1">
            <w:r w:rsidR="00B065FC" w:rsidRPr="00EF5B00">
              <w:rPr>
                <w:rStyle w:val="ae"/>
                <w:noProof/>
                <w:color w:val="auto"/>
              </w:rPr>
              <w:t>附</w:t>
            </w:r>
            <w:r w:rsidR="002604EB" w:rsidRPr="00EF5B00">
              <w:rPr>
                <w:rStyle w:val="ae"/>
                <w:rFonts w:hint="eastAsia"/>
                <w:noProof/>
                <w:color w:val="auto"/>
              </w:rPr>
              <w:t>图</w:t>
            </w:r>
            <w:r w:rsidR="00B065FC" w:rsidRPr="00EF5B00">
              <w:rPr>
                <w:rStyle w:val="ae"/>
                <w:noProof/>
                <w:color w:val="auto"/>
              </w:rPr>
              <w:t xml:space="preserve">4 </w:t>
            </w:r>
            <w:r w:rsidR="00B065FC" w:rsidRPr="00EF5B00">
              <w:rPr>
                <w:rStyle w:val="ae"/>
                <w:noProof/>
                <w:color w:val="auto"/>
              </w:rPr>
              <w:t>抚顺市望花区塔峪镇农村生活污水处理设施建设规划图（方案一）</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_Toc48671247 \h </w:instrText>
            </w:r>
            <w:r w:rsidR="00B065FC" w:rsidRPr="00EF5B00">
              <w:rPr>
                <w:noProof/>
                <w:webHidden/>
              </w:rPr>
            </w:r>
            <w:r w:rsidR="00B065FC" w:rsidRPr="00EF5B00">
              <w:rPr>
                <w:noProof/>
                <w:webHidden/>
              </w:rPr>
              <w:fldChar w:fldCharType="separate"/>
            </w:r>
            <w:r w:rsidR="00F87B3A">
              <w:rPr>
                <w:noProof/>
                <w:webHidden/>
              </w:rPr>
              <w:t>161</w:t>
            </w:r>
            <w:r w:rsidR="00B065FC" w:rsidRPr="00EF5B00">
              <w:rPr>
                <w:noProof/>
                <w:webHidden/>
              </w:rPr>
              <w:fldChar w:fldCharType="end"/>
            </w:r>
          </w:hyperlink>
        </w:p>
        <w:p w14:paraId="535EAD9E" w14:textId="72376B4E" w:rsidR="00B065FC" w:rsidRPr="00EF5B00" w:rsidRDefault="00F972C9">
          <w:pPr>
            <w:pStyle w:val="20"/>
            <w:tabs>
              <w:tab w:val="right" w:leader="dot" w:pos="8296"/>
            </w:tabs>
            <w:ind w:left="640" w:firstLine="640"/>
            <w:rPr>
              <w:noProof/>
              <w:sz w:val="21"/>
            </w:rPr>
          </w:pPr>
          <w:hyperlink w:anchor="_Toc48671248" w:history="1">
            <w:r w:rsidR="00B065FC" w:rsidRPr="00EF5B00">
              <w:rPr>
                <w:rStyle w:val="ae"/>
                <w:noProof/>
                <w:color w:val="auto"/>
              </w:rPr>
              <w:t>附</w:t>
            </w:r>
            <w:r w:rsidR="002604EB" w:rsidRPr="00EF5B00">
              <w:rPr>
                <w:rStyle w:val="ae"/>
                <w:rFonts w:hint="eastAsia"/>
                <w:noProof/>
                <w:color w:val="auto"/>
              </w:rPr>
              <w:t>图</w:t>
            </w:r>
            <w:r w:rsidR="00B065FC" w:rsidRPr="00EF5B00">
              <w:rPr>
                <w:rStyle w:val="ae"/>
                <w:noProof/>
                <w:color w:val="auto"/>
              </w:rPr>
              <w:t xml:space="preserve">5 </w:t>
            </w:r>
            <w:r w:rsidR="00B065FC" w:rsidRPr="00EF5B00">
              <w:rPr>
                <w:rStyle w:val="ae"/>
                <w:noProof/>
                <w:color w:val="auto"/>
              </w:rPr>
              <w:t>抚顺市望花区塔峪镇农村生活污水处理设施建设规划图（方案二）</w:t>
            </w:r>
            <w:r w:rsidR="00B065FC" w:rsidRPr="00EF5B00">
              <w:rPr>
                <w:noProof/>
                <w:webHidden/>
              </w:rPr>
              <w:tab/>
            </w:r>
            <w:r w:rsidR="00B065FC" w:rsidRPr="00EF5B00">
              <w:rPr>
                <w:noProof/>
                <w:webHidden/>
              </w:rPr>
              <w:fldChar w:fldCharType="begin"/>
            </w:r>
            <w:r w:rsidR="00B065FC" w:rsidRPr="00EF5B00">
              <w:rPr>
                <w:noProof/>
                <w:webHidden/>
              </w:rPr>
              <w:instrText xml:space="preserve"> PAGEREF _Toc48671248 \h </w:instrText>
            </w:r>
            <w:r w:rsidR="00B065FC" w:rsidRPr="00EF5B00">
              <w:rPr>
                <w:noProof/>
                <w:webHidden/>
              </w:rPr>
            </w:r>
            <w:r w:rsidR="00B065FC" w:rsidRPr="00EF5B00">
              <w:rPr>
                <w:noProof/>
                <w:webHidden/>
              </w:rPr>
              <w:fldChar w:fldCharType="separate"/>
            </w:r>
            <w:r w:rsidR="00F87B3A">
              <w:rPr>
                <w:noProof/>
                <w:webHidden/>
              </w:rPr>
              <w:t>162</w:t>
            </w:r>
            <w:r w:rsidR="00B065FC" w:rsidRPr="00EF5B00">
              <w:rPr>
                <w:noProof/>
                <w:webHidden/>
              </w:rPr>
              <w:fldChar w:fldCharType="end"/>
            </w:r>
          </w:hyperlink>
        </w:p>
        <w:p w14:paraId="47CB55BA" w14:textId="240ABBA2" w:rsidR="00BC4EE9" w:rsidRPr="00EF5B00" w:rsidRDefault="00BC4EE9" w:rsidP="00283828">
          <w:pPr>
            <w:ind w:firstLineChars="0" w:firstLine="0"/>
            <w:rPr>
              <w:sz w:val="28"/>
              <w:szCs w:val="28"/>
            </w:rPr>
          </w:pPr>
          <w:r w:rsidRPr="00EF5B00">
            <w:rPr>
              <w:b/>
              <w:bCs/>
              <w:sz w:val="28"/>
              <w:szCs w:val="28"/>
              <w:lang w:val="zh-CN"/>
            </w:rPr>
            <w:fldChar w:fldCharType="end"/>
          </w:r>
        </w:p>
      </w:sdtContent>
    </w:sdt>
    <w:p w14:paraId="75F2DF3C" w14:textId="77777777" w:rsidR="00EC5071" w:rsidRPr="00EF5B00" w:rsidRDefault="00EC5071">
      <w:pPr>
        <w:ind w:firstLine="640"/>
      </w:pPr>
    </w:p>
    <w:p w14:paraId="016AF7B6" w14:textId="77777777" w:rsidR="00EC5071" w:rsidRPr="00EF5B00" w:rsidRDefault="00EC5071">
      <w:pPr>
        <w:ind w:firstLine="640"/>
      </w:pPr>
      <w:r w:rsidRPr="00EF5B00">
        <w:br w:type="page"/>
      </w:r>
    </w:p>
    <w:p w14:paraId="7FADBEC8" w14:textId="77777777" w:rsidR="00EC5071" w:rsidRPr="00EF5B00" w:rsidRDefault="00EC5071">
      <w:pPr>
        <w:ind w:firstLine="640"/>
        <w:sectPr w:rsidR="00EC5071" w:rsidRPr="00EF5B00" w:rsidSect="00B06ECD">
          <w:footerReference w:type="default" r:id="rId15"/>
          <w:pgSz w:w="11906" w:h="16838"/>
          <w:pgMar w:top="1440" w:right="1800" w:bottom="1440" w:left="1800" w:header="851" w:footer="992" w:gutter="0"/>
          <w:pgNumType w:fmt="upperRoman" w:start="1"/>
          <w:cols w:space="425"/>
          <w:docGrid w:type="lines" w:linePitch="312"/>
        </w:sectPr>
      </w:pPr>
    </w:p>
    <w:p w14:paraId="477CEB4E" w14:textId="77777777" w:rsidR="00EC5071" w:rsidRPr="00EF5B00" w:rsidRDefault="00EC5071">
      <w:pPr>
        <w:ind w:firstLine="640"/>
      </w:pPr>
    </w:p>
    <w:p w14:paraId="1E5BDCE4" w14:textId="77777777" w:rsidR="00EC5071" w:rsidRPr="00EF5B00" w:rsidRDefault="00EC5071">
      <w:pPr>
        <w:ind w:firstLine="640"/>
      </w:pPr>
    </w:p>
    <w:p w14:paraId="4535CA3B" w14:textId="77777777" w:rsidR="00EC5071" w:rsidRPr="00EF5B00" w:rsidRDefault="00EC5071">
      <w:pPr>
        <w:ind w:firstLine="640"/>
      </w:pPr>
    </w:p>
    <w:p w14:paraId="3B9C0423" w14:textId="77777777" w:rsidR="00EC5071" w:rsidRPr="00EF5B00" w:rsidRDefault="00EC5071">
      <w:pPr>
        <w:ind w:firstLine="640"/>
      </w:pPr>
    </w:p>
    <w:p w14:paraId="6B579039" w14:textId="77777777" w:rsidR="00EC5071" w:rsidRPr="00EF5B00" w:rsidRDefault="00EC5071">
      <w:pPr>
        <w:ind w:firstLine="640"/>
      </w:pPr>
    </w:p>
    <w:p w14:paraId="1944CEEC" w14:textId="77777777" w:rsidR="00EC5071" w:rsidRPr="00EF5B00" w:rsidRDefault="00EC5071">
      <w:pPr>
        <w:ind w:firstLine="640"/>
      </w:pPr>
    </w:p>
    <w:p w14:paraId="7FC30314" w14:textId="77777777" w:rsidR="00EC5071" w:rsidRPr="00EF5B00" w:rsidRDefault="00EC5071">
      <w:pPr>
        <w:ind w:firstLine="640"/>
      </w:pPr>
    </w:p>
    <w:p w14:paraId="775A242D" w14:textId="77777777" w:rsidR="00EC5071" w:rsidRPr="00EF5B00" w:rsidRDefault="00EC5071" w:rsidP="00EC5071">
      <w:pPr>
        <w:pStyle w:val="1"/>
        <w:rPr>
          <w:color w:val="auto"/>
        </w:rPr>
      </w:pPr>
      <w:bookmarkStart w:id="6" w:name="_Toc48671169"/>
      <w:r w:rsidRPr="00EF5B00">
        <w:rPr>
          <w:rFonts w:hint="eastAsia"/>
          <w:color w:val="auto"/>
        </w:rPr>
        <w:t>第一部分  规划</w:t>
      </w:r>
      <w:r w:rsidRPr="00EF5B00">
        <w:rPr>
          <w:color w:val="auto"/>
        </w:rPr>
        <w:t>文本</w:t>
      </w:r>
      <w:bookmarkEnd w:id="6"/>
    </w:p>
    <w:p w14:paraId="582AD3BF" w14:textId="77777777" w:rsidR="00EC5071" w:rsidRPr="00EF5B00" w:rsidRDefault="00EC5071">
      <w:pPr>
        <w:ind w:firstLine="640"/>
      </w:pPr>
    </w:p>
    <w:p w14:paraId="7E0A3AE6" w14:textId="77777777" w:rsidR="00EC5071" w:rsidRPr="00EF5B00" w:rsidRDefault="00EC5071">
      <w:pPr>
        <w:ind w:firstLine="640"/>
      </w:pPr>
    </w:p>
    <w:p w14:paraId="698274B3" w14:textId="77777777" w:rsidR="00EC5071" w:rsidRPr="00EF5B00" w:rsidRDefault="00EC5071">
      <w:pPr>
        <w:ind w:firstLine="640"/>
      </w:pPr>
    </w:p>
    <w:p w14:paraId="4CC3EDA3" w14:textId="77777777" w:rsidR="00404AB8" w:rsidRPr="00EF5B00" w:rsidRDefault="00404AB8">
      <w:pPr>
        <w:ind w:firstLine="640"/>
      </w:pPr>
    </w:p>
    <w:p w14:paraId="138074AA" w14:textId="77777777" w:rsidR="00404AB8" w:rsidRPr="00EF5B00" w:rsidRDefault="00404AB8">
      <w:pPr>
        <w:ind w:firstLine="640"/>
      </w:pPr>
    </w:p>
    <w:p w14:paraId="42084732" w14:textId="77777777" w:rsidR="00EC5071" w:rsidRPr="00EF5B00" w:rsidRDefault="00EC5071">
      <w:pPr>
        <w:ind w:firstLine="640"/>
      </w:pPr>
    </w:p>
    <w:p w14:paraId="52A00DCC" w14:textId="77777777" w:rsidR="00EC5071" w:rsidRPr="00EF5B00" w:rsidRDefault="00EC5071">
      <w:pPr>
        <w:ind w:firstLine="640"/>
      </w:pPr>
    </w:p>
    <w:p w14:paraId="613E33A2" w14:textId="77777777" w:rsidR="00EC5071" w:rsidRPr="00EF5B00" w:rsidRDefault="00EC5071">
      <w:pPr>
        <w:ind w:firstLine="640"/>
      </w:pPr>
    </w:p>
    <w:p w14:paraId="2A4FB69A" w14:textId="77777777" w:rsidR="00EC5071" w:rsidRPr="00EF5B00" w:rsidRDefault="00EC5071">
      <w:pPr>
        <w:ind w:firstLine="640"/>
      </w:pPr>
    </w:p>
    <w:p w14:paraId="4F1D093C" w14:textId="77777777" w:rsidR="00404AB8" w:rsidRPr="00EF5B00" w:rsidRDefault="00404AB8">
      <w:pPr>
        <w:ind w:firstLine="640"/>
        <w:sectPr w:rsidR="00404AB8" w:rsidRPr="00EF5B00" w:rsidSect="006B6636">
          <w:footerReference w:type="default" r:id="rId16"/>
          <w:pgSz w:w="11906" w:h="16838"/>
          <w:pgMar w:top="1440" w:right="1800" w:bottom="1440" w:left="1800" w:header="851" w:footer="992" w:gutter="0"/>
          <w:pgNumType w:start="1"/>
          <w:cols w:space="425"/>
          <w:docGrid w:type="lines" w:linePitch="312"/>
        </w:sectPr>
      </w:pPr>
    </w:p>
    <w:p w14:paraId="70BA0C9B" w14:textId="77777777" w:rsidR="0043754B" w:rsidRPr="00EF5B00" w:rsidRDefault="0043754B" w:rsidP="0043754B">
      <w:pPr>
        <w:keepNext/>
        <w:keepLines/>
        <w:ind w:firstLine="640"/>
        <w:outlineLvl w:val="1"/>
        <w:rPr>
          <w:rFonts w:asciiTheme="majorHAnsi" w:eastAsia="黑体" w:hAnsiTheme="majorHAnsi" w:cstheme="majorBidi"/>
          <w:bCs/>
          <w:szCs w:val="32"/>
        </w:rPr>
      </w:pPr>
      <w:bookmarkStart w:id="7" w:name="_Toc48671170"/>
      <w:r w:rsidRPr="00EF5B00">
        <w:rPr>
          <w:rFonts w:asciiTheme="majorHAnsi" w:eastAsia="黑体" w:hAnsiTheme="majorHAnsi" w:cstheme="majorBidi"/>
          <w:bCs/>
          <w:szCs w:val="32"/>
        </w:rPr>
        <w:lastRenderedPageBreak/>
        <w:t xml:space="preserve">1 </w:t>
      </w:r>
      <w:r w:rsidRPr="00EF5B00">
        <w:rPr>
          <w:rFonts w:asciiTheme="majorHAnsi" w:eastAsia="黑体" w:hAnsiTheme="majorHAnsi" w:cstheme="majorBidi" w:hint="eastAsia"/>
          <w:bCs/>
          <w:szCs w:val="32"/>
        </w:rPr>
        <w:t>规划总则</w:t>
      </w:r>
      <w:bookmarkEnd w:id="7"/>
    </w:p>
    <w:p w14:paraId="2C8298E9" w14:textId="77777777" w:rsidR="0043754B" w:rsidRPr="00EF5B00" w:rsidRDefault="0043754B" w:rsidP="0043754B">
      <w:pPr>
        <w:keepNext/>
        <w:keepLines/>
        <w:ind w:firstLine="640"/>
        <w:outlineLvl w:val="2"/>
        <w:rPr>
          <w:rFonts w:eastAsia="楷体"/>
          <w:bCs/>
          <w:szCs w:val="32"/>
        </w:rPr>
      </w:pPr>
      <w:bookmarkStart w:id="8" w:name="_Toc48671171"/>
      <w:r w:rsidRPr="00EF5B00">
        <w:rPr>
          <w:rFonts w:eastAsia="楷体" w:hint="eastAsia"/>
          <w:bCs/>
          <w:szCs w:val="32"/>
        </w:rPr>
        <w:t>1.</w:t>
      </w:r>
      <w:r w:rsidRPr="00EF5B00">
        <w:rPr>
          <w:rFonts w:eastAsia="楷体"/>
          <w:bCs/>
          <w:szCs w:val="32"/>
        </w:rPr>
        <w:t>1</w:t>
      </w:r>
      <w:r w:rsidRPr="00EF5B00">
        <w:rPr>
          <w:rFonts w:eastAsia="楷体" w:hint="eastAsia"/>
          <w:bCs/>
          <w:szCs w:val="32"/>
        </w:rPr>
        <w:t xml:space="preserve"> </w:t>
      </w:r>
      <w:r w:rsidRPr="00EF5B00">
        <w:rPr>
          <w:rFonts w:eastAsia="楷体" w:hint="eastAsia"/>
          <w:bCs/>
          <w:szCs w:val="32"/>
        </w:rPr>
        <w:t>背景意义</w:t>
      </w:r>
      <w:bookmarkEnd w:id="8"/>
    </w:p>
    <w:p w14:paraId="2930ED33" w14:textId="77777777" w:rsidR="0043754B" w:rsidRPr="00EF5B00" w:rsidRDefault="0043754B" w:rsidP="0043754B">
      <w:pPr>
        <w:ind w:firstLine="640"/>
        <w:rPr>
          <w:szCs w:val="32"/>
        </w:rPr>
      </w:pPr>
      <w:r w:rsidRPr="00EF5B00">
        <w:rPr>
          <w:szCs w:val="32"/>
        </w:rPr>
        <w:t>农村生活污水治理是改善农村人居环境的重点和难点问题，是加强农村水环境治理的重要方面，也是提升乡村基本公共服务水平、建设美丽乡村、推进城乡发展一体化的重要内容。实现农村生活污水有效治理在推进生态文明建设和农民生活方式现代化中具有标志性意义，也是实现建成小康社会的重要里程碑。</w:t>
      </w:r>
    </w:p>
    <w:p w14:paraId="55088D1A" w14:textId="77777777" w:rsidR="0043754B" w:rsidRPr="00EF5B00" w:rsidRDefault="0043754B" w:rsidP="0043754B">
      <w:pPr>
        <w:ind w:firstLine="640"/>
        <w:rPr>
          <w:szCs w:val="32"/>
        </w:rPr>
      </w:pPr>
      <w:r w:rsidRPr="00EF5B00">
        <w:rPr>
          <w:szCs w:val="32"/>
        </w:rPr>
        <w:t>一直以来，农村生活污水治理就是国家政策的重点关注方向，国家先后出台了很多相关政策。</w:t>
      </w:r>
      <w:r w:rsidRPr="00EF5B00">
        <w:rPr>
          <w:szCs w:val="32"/>
        </w:rPr>
        <w:t>2018</w:t>
      </w:r>
      <w:r w:rsidRPr="00EF5B00">
        <w:rPr>
          <w:szCs w:val="32"/>
        </w:rPr>
        <w:t>年</w:t>
      </w:r>
      <w:r w:rsidRPr="00EF5B00">
        <w:rPr>
          <w:szCs w:val="32"/>
        </w:rPr>
        <w:t>9</w:t>
      </w:r>
      <w:r w:rsidRPr="00EF5B00">
        <w:rPr>
          <w:szCs w:val="32"/>
        </w:rPr>
        <w:t>月</w:t>
      </w:r>
      <w:r w:rsidRPr="00EF5B00">
        <w:rPr>
          <w:szCs w:val="32"/>
        </w:rPr>
        <w:t>29</w:t>
      </w:r>
      <w:r w:rsidRPr="00EF5B00">
        <w:rPr>
          <w:szCs w:val="32"/>
        </w:rPr>
        <w:t>日，生态环境部、住房和城乡建设部印发了《关于加快制定地方农村生活污水处理排放标准的通知》，标志着国家有了农村生活污水处理排放要求，对指导推动各地加快制定农村生活污水处理排放标准，突破当前农村污水治理的瓶颈，具有划时代、里程碑、历史性的意义。</w:t>
      </w:r>
    </w:p>
    <w:p w14:paraId="4419F48A" w14:textId="77777777" w:rsidR="0043754B" w:rsidRPr="00EF5B00" w:rsidRDefault="0043754B" w:rsidP="0043754B">
      <w:pPr>
        <w:ind w:firstLine="640"/>
        <w:rPr>
          <w:szCs w:val="32"/>
        </w:rPr>
      </w:pPr>
      <w:r w:rsidRPr="00EF5B00">
        <w:rPr>
          <w:szCs w:val="32"/>
        </w:rPr>
        <w:t>全面推进农村生活污水治理，是人居环境治理、保护生态环境、促进农村节能减排、提高农民生活品质的重要途径；是深化美丽乡村建设、提升农民群众生活品质的必要举措；是贯彻</w:t>
      </w:r>
      <w:r w:rsidRPr="00EF5B00">
        <w:rPr>
          <w:szCs w:val="32"/>
        </w:rPr>
        <w:t>“</w:t>
      </w:r>
      <w:r w:rsidRPr="00EF5B00">
        <w:rPr>
          <w:szCs w:val="32"/>
        </w:rPr>
        <w:t>绿水青山就是金山银山</w:t>
      </w:r>
      <w:r w:rsidRPr="00EF5B00">
        <w:rPr>
          <w:szCs w:val="32"/>
        </w:rPr>
        <w:t>”</w:t>
      </w:r>
      <w:r w:rsidRPr="00EF5B00">
        <w:rPr>
          <w:szCs w:val="32"/>
        </w:rPr>
        <w:t>发展理念的具体行动，也是推进乡村振兴战略亟待攻克的阻碍。</w:t>
      </w:r>
    </w:p>
    <w:p w14:paraId="32C720A9" w14:textId="247CD099" w:rsidR="0043754B" w:rsidRPr="00EF5B00" w:rsidRDefault="0043754B" w:rsidP="0043754B">
      <w:pPr>
        <w:ind w:firstLine="640"/>
        <w:rPr>
          <w:szCs w:val="32"/>
        </w:rPr>
      </w:pPr>
      <w:r w:rsidRPr="00EF5B00">
        <w:rPr>
          <w:szCs w:val="32"/>
        </w:rPr>
        <w:t>根据辽宁省生态</w:t>
      </w:r>
      <w:r w:rsidR="00EE0903">
        <w:rPr>
          <w:szCs w:val="32"/>
        </w:rPr>
        <w:t>环境</w:t>
      </w:r>
      <w:r w:rsidRPr="00EF5B00">
        <w:rPr>
          <w:szCs w:val="32"/>
        </w:rPr>
        <w:t>厅《关于开展县域农村生活污水治理专项规划编修工作的通知》</w:t>
      </w:r>
      <w:r w:rsidRPr="00EF5B00">
        <w:rPr>
          <w:szCs w:val="32"/>
        </w:rPr>
        <w:t>(</w:t>
      </w:r>
      <w:proofErr w:type="gramStart"/>
      <w:r w:rsidRPr="00EF5B00">
        <w:rPr>
          <w:szCs w:val="32"/>
        </w:rPr>
        <w:t>辽环综函</w:t>
      </w:r>
      <w:proofErr w:type="gramEnd"/>
      <w:r w:rsidRPr="00EF5B00">
        <w:rPr>
          <w:szCs w:val="32"/>
        </w:rPr>
        <w:t>[2020]74</w:t>
      </w:r>
      <w:r w:rsidRPr="00EF5B00">
        <w:rPr>
          <w:szCs w:val="32"/>
        </w:rPr>
        <w:t>号</w:t>
      </w:r>
      <w:r w:rsidRPr="00EF5B00">
        <w:rPr>
          <w:szCs w:val="32"/>
        </w:rPr>
        <w:t>)</w:t>
      </w:r>
      <w:r w:rsidRPr="00EF5B00">
        <w:rPr>
          <w:szCs w:val="32"/>
        </w:rPr>
        <w:t>和《辽宁省县域农村生活污水治理专项规划编制指南（试行）》的相关要求，望花区以此为契机，针对望花区农村生活污水治</w:t>
      </w:r>
      <w:r w:rsidRPr="00EF5B00">
        <w:rPr>
          <w:szCs w:val="32"/>
        </w:rPr>
        <w:lastRenderedPageBreak/>
        <w:t>理中存在的问题，围绕</w:t>
      </w:r>
      <w:r w:rsidRPr="00EF5B00">
        <w:rPr>
          <w:szCs w:val="32"/>
        </w:rPr>
        <w:t>“</w:t>
      </w:r>
      <w:r w:rsidRPr="00EF5B00">
        <w:rPr>
          <w:szCs w:val="32"/>
        </w:rPr>
        <w:t>削减污染物排放，改善农村水环境，改善农村人居环境</w:t>
      </w:r>
      <w:r w:rsidRPr="00EF5B00">
        <w:rPr>
          <w:szCs w:val="32"/>
        </w:rPr>
        <w:t>”</w:t>
      </w:r>
      <w:r w:rsidRPr="00EF5B00">
        <w:rPr>
          <w:szCs w:val="32"/>
        </w:rPr>
        <w:t>和确保农村生活污水治理设施按照标准建设和正常运行、持续发挥功效的基本目标，引导农村生活污水治理的理念和方法，通过现场调研、实地考察、取样分析、广泛收集资料和充分征求各方意见的基础上，特编制《望花区农村生活污水治理专项规划》。</w:t>
      </w:r>
    </w:p>
    <w:p w14:paraId="1C3CB4A9" w14:textId="22A52A12" w:rsidR="0043754B" w:rsidRPr="00EF5B00" w:rsidRDefault="0043754B" w:rsidP="0043754B">
      <w:pPr>
        <w:ind w:firstLine="640"/>
        <w:rPr>
          <w:szCs w:val="32"/>
        </w:rPr>
      </w:pPr>
      <w:r w:rsidRPr="00EF5B00">
        <w:rPr>
          <w:szCs w:val="32"/>
        </w:rPr>
        <w:t>规划的编制可全面梳理、掌握</w:t>
      </w:r>
      <w:r w:rsidRPr="00EF5B00">
        <w:rPr>
          <w:rFonts w:hint="eastAsia"/>
          <w:szCs w:val="32"/>
        </w:rPr>
        <w:t>全区</w:t>
      </w:r>
      <w:r w:rsidRPr="00EF5B00">
        <w:rPr>
          <w:szCs w:val="32"/>
        </w:rPr>
        <w:t>现有农村生活污水治理设施的建设、使用和损毁情况，为望花</w:t>
      </w:r>
      <w:r w:rsidRPr="00EF5B00">
        <w:rPr>
          <w:rFonts w:hint="eastAsia"/>
          <w:szCs w:val="32"/>
        </w:rPr>
        <w:t>区</w:t>
      </w:r>
      <w:r w:rsidRPr="00EF5B00">
        <w:rPr>
          <w:szCs w:val="32"/>
        </w:rPr>
        <w:t>农村生活污水治理设施规范化建设、运维、整改提升提供依据</w:t>
      </w:r>
      <w:r w:rsidRPr="00EF5B00">
        <w:rPr>
          <w:rFonts w:hint="eastAsia"/>
          <w:szCs w:val="32"/>
        </w:rPr>
        <w:t>，</w:t>
      </w:r>
      <w:proofErr w:type="gramStart"/>
      <w:r w:rsidRPr="00EF5B00">
        <w:rPr>
          <w:szCs w:val="32"/>
        </w:rPr>
        <w:t>使望花</w:t>
      </w:r>
      <w:proofErr w:type="gramEnd"/>
      <w:r w:rsidRPr="00EF5B00">
        <w:rPr>
          <w:szCs w:val="32"/>
        </w:rPr>
        <w:t>区的农村生活污水治理工作取得更大的进步。</w:t>
      </w:r>
    </w:p>
    <w:p w14:paraId="5FEB72E3" w14:textId="6B1C0CB5" w:rsidR="0043754B" w:rsidRPr="00EF5B00" w:rsidRDefault="0043754B" w:rsidP="0043754B">
      <w:pPr>
        <w:ind w:firstLine="640"/>
        <w:rPr>
          <w:szCs w:val="32"/>
        </w:rPr>
      </w:pPr>
      <w:r w:rsidRPr="00EF5B00">
        <w:rPr>
          <w:szCs w:val="32"/>
        </w:rPr>
        <w:t>抚顺市生态</w:t>
      </w:r>
      <w:r w:rsidR="005C36FA">
        <w:rPr>
          <w:szCs w:val="32"/>
        </w:rPr>
        <w:t>环境</w:t>
      </w:r>
      <w:r w:rsidRPr="00EF5B00">
        <w:rPr>
          <w:szCs w:val="32"/>
        </w:rPr>
        <w:t>局《关于编制县域农村生活污水治理专项规划的函》（</w:t>
      </w:r>
      <w:proofErr w:type="gramStart"/>
      <w:r w:rsidRPr="00EF5B00">
        <w:rPr>
          <w:szCs w:val="32"/>
        </w:rPr>
        <w:t>抚环函</w:t>
      </w:r>
      <w:proofErr w:type="gramEnd"/>
      <w:r w:rsidRPr="00EF5B00">
        <w:rPr>
          <w:szCs w:val="32"/>
        </w:rPr>
        <w:t>字</w:t>
      </w:r>
      <w:r w:rsidRPr="00EF5B00">
        <w:rPr>
          <w:szCs w:val="32"/>
        </w:rPr>
        <w:t>[2020]8</w:t>
      </w:r>
      <w:r w:rsidRPr="00EF5B00">
        <w:rPr>
          <w:szCs w:val="32"/>
        </w:rPr>
        <w:t>号）要求，</w:t>
      </w:r>
      <w:r w:rsidRPr="00EF5B00">
        <w:rPr>
          <w:szCs w:val="32"/>
        </w:rPr>
        <w:t>5</w:t>
      </w:r>
      <w:r w:rsidRPr="00EF5B00">
        <w:rPr>
          <w:szCs w:val="32"/>
        </w:rPr>
        <w:t>月</w:t>
      </w:r>
      <w:r w:rsidRPr="00EF5B00">
        <w:rPr>
          <w:szCs w:val="32"/>
        </w:rPr>
        <w:t>20</w:t>
      </w:r>
      <w:r w:rsidRPr="00EF5B00">
        <w:rPr>
          <w:szCs w:val="32"/>
        </w:rPr>
        <w:t>日完成《望花区农村生活污水治理专项规划》编制和审批工作。</w:t>
      </w:r>
    </w:p>
    <w:p w14:paraId="66A350D8" w14:textId="77777777" w:rsidR="0043754B" w:rsidRPr="00EF5B00" w:rsidRDefault="0043754B" w:rsidP="0043754B">
      <w:pPr>
        <w:keepNext/>
        <w:keepLines/>
        <w:ind w:firstLine="640"/>
        <w:outlineLvl w:val="2"/>
        <w:rPr>
          <w:rFonts w:eastAsia="楷体"/>
          <w:bCs/>
          <w:szCs w:val="32"/>
        </w:rPr>
      </w:pPr>
      <w:bookmarkStart w:id="9" w:name="_Toc48671172"/>
      <w:r w:rsidRPr="00EF5B00">
        <w:rPr>
          <w:rFonts w:eastAsia="楷体"/>
          <w:bCs/>
          <w:szCs w:val="32"/>
        </w:rPr>
        <w:t xml:space="preserve">1.2 </w:t>
      </w:r>
      <w:r w:rsidRPr="00EF5B00">
        <w:rPr>
          <w:rFonts w:eastAsia="楷体"/>
          <w:bCs/>
          <w:szCs w:val="32"/>
        </w:rPr>
        <w:t>指导思想</w:t>
      </w:r>
      <w:bookmarkEnd w:id="9"/>
    </w:p>
    <w:p w14:paraId="22615B44" w14:textId="77777777" w:rsidR="0043754B" w:rsidRPr="00EF5B00" w:rsidRDefault="0043754B" w:rsidP="0043754B">
      <w:pPr>
        <w:ind w:firstLine="640"/>
        <w:rPr>
          <w:szCs w:val="32"/>
        </w:rPr>
      </w:pPr>
      <w:r w:rsidRPr="00EF5B00">
        <w:rPr>
          <w:szCs w:val="32"/>
        </w:rPr>
        <w:t>以习近平新时代中国特色社会主义思想为指导。全面贯彻党的十九大、全国改善农村人居环境工作会议精神和</w:t>
      </w:r>
      <w:r w:rsidRPr="00EF5B00">
        <w:rPr>
          <w:szCs w:val="32"/>
        </w:rPr>
        <w:t>“</w:t>
      </w:r>
      <w:r w:rsidRPr="00EF5B00">
        <w:rPr>
          <w:szCs w:val="32"/>
        </w:rPr>
        <w:t>绿水青山就是金山银山</w:t>
      </w:r>
      <w:r w:rsidRPr="00EF5B00">
        <w:rPr>
          <w:szCs w:val="32"/>
        </w:rPr>
        <w:t>”</w:t>
      </w:r>
      <w:r w:rsidRPr="00EF5B00">
        <w:rPr>
          <w:szCs w:val="32"/>
        </w:rPr>
        <w:t>理念，结合望花区的</w:t>
      </w:r>
      <w:bookmarkStart w:id="10" w:name="_GoBack"/>
      <w:bookmarkEnd w:id="10"/>
      <w:r w:rsidRPr="00EF5B00">
        <w:rPr>
          <w:szCs w:val="32"/>
        </w:rPr>
        <w:t>实际情况和发展目标，围绕确保农村生活污水治理设施按设计标准正常运转、持续发挥</w:t>
      </w:r>
      <w:r w:rsidRPr="00EF5B00">
        <w:rPr>
          <w:szCs w:val="32"/>
        </w:rPr>
        <w:t>“</w:t>
      </w:r>
      <w:r w:rsidRPr="00EF5B00">
        <w:rPr>
          <w:szCs w:val="32"/>
        </w:rPr>
        <w:t>削减污染物排放、改善农村水环境</w:t>
      </w:r>
      <w:r w:rsidRPr="00EF5B00">
        <w:rPr>
          <w:szCs w:val="32"/>
        </w:rPr>
        <w:t>”</w:t>
      </w:r>
      <w:r w:rsidRPr="00EF5B00">
        <w:rPr>
          <w:szCs w:val="32"/>
        </w:rPr>
        <w:t>功效的基本目标，为建立生态宜居农村和高水平小康社会提供保障。</w:t>
      </w:r>
    </w:p>
    <w:p w14:paraId="0BF70FA8" w14:textId="77777777" w:rsidR="0043754B" w:rsidRPr="00EF5B00" w:rsidRDefault="0043754B" w:rsidP="0043754B">
      <w:pPr>
        <w:keepNext/>
        <w:keepLines/>
        <w:ind w:firstLine="640"/>
        <w:outlineLvl w:val="2"/>
        <w:rPr>
          <w:rFonts w:eastAsia="楷体"/>
          <w:bCs/>
          <w:szCs w:val="32"/>
        </w:rPr>
      </w:pPr>
      <w:bookmarkStart w:id="11" w:name="_Toc48671173"/>
      <w:r w:rsidRPr="00EF5B00">
        <w:rPr>
          <w:rFonts w:eastAsia="楷体" w:hint="eastAsia"/>
          <w:bCs/>
          <w:szCs w:val="32"/>
        </w:rPr>
        <w:t xml:space="preserve">1.3 </w:t>
      </w:r>
      <w:r w:rsidRPr="00EF5B00">
        <w:rPr>
          <w:rFonts w:eastAsia="楷体" w:hint="eastAsia"/>
          <w:bCs/>
          <w:szCs w:val="32"/>
        </w:rPr>
        <w:t>编制依据</w:t>
      </w:r>
      <w:bookmarkEnd w:id="11"/>
    </w:p>
    <w:p w14:paraId="20204C3E" w14:textId="77777777" w:rsidR="0043754B" w:rsidRPr="00EF5B00" w:rsidRDefault="0043754B" w:rsidP="0043754B">
      <w:pPr>
        <w:keepNext/>
        <w:keepLines/>
        <w:ind w:firstLine="643"/>
        <w:outlineLvl w:val="3"/>
        <w:rPr>
          <w:rFonts w:cstheme="majorBidi"/>
          <w:b/>
          <w:bCs/>
          <w:szCs w:val="28"/>
        </w:rPr>
      </w:pPr>
      <w:r w:rsidRPr="00EF5B00">
        <w:rPr>
          <w:rFonts w:cstheme="majorBidi"/>
          <w:b/>
          <w:bCs/>
          <w:szCs w:val="28"/>
        </w:rPr>
        <w:t xml:space="preserve">1.3.1 </w:t>
      </w:r>
      <w:r w:rsidRPr="00EF5B00">
        <w:rPr>
          <w:rFonts w:cstheme="majorBidi"/>
          <w:b/>
          <w:bCs/>
          <w:szCs w:val="28"/>
        </w:rPr>
        <w:t>法律法规</w:t>
      </w:r>
    </w:p>
    <w:p w14:paraId="1219A072" w14:textId="77777777" w:rsidR="0043754B" w:rsidRPr="00EF5B00" w:rsidRDefault="0043754B" w:rsidP="0043754B">
      <w:pPr>
        <w:numPr>
          <w:ilvl w:val="0"/>
          <w:numId w:val="2"/>
        </w:numPr>
        <w:tabs>
          <w:tab w:val="left" w:pos="6417"/>
          <w:tab w:val="left" w:pos="6418"/>
        </w:tabs>
        <w:ind w:firstLine="640"/>
        <w:rPr>
          <w:szCs w:val="32"/>
        </w:rPr>
      </w:pPr>
      <w:r w:rsidRPr="00EF5B00">
        <w:rPr>
          <w:szCs w:val="32"/>
        </w:rPr>
        <w:t>《中华人民共和国环境保护法》（</w:t>
      </w:r>
      <w:r w:rsidRPr="00EF5B00">
        <w:rPr>
          <w:szCs w:val="32"/>
        </w:rPr>
        <w:t>2014</w:t>
      </w:r>
      <w:r w:rsidRPr="00EF5B00">
        <w:rPr>
          <w:szCs w:val="32"/>
        </w:rPr>
        <w:t>年</w:t>
      </w:r>
      <w:r w:rsidRPr="00EF5B00">
        <w:rPr>
          <w:rFonts w:hint="eastAsia"/>
          <w:szCs w:val="32"/>
        </w:rPr>
        <w:t>4</w:t>
      </w:r>
      <w:r w:rsidRPr="00EF5B00">
        <w:rPr>
          <w:rFonts w:hint="eastAsia"/>
          <w:szCs w:val="32"/>
        </w:rPr>
        <w:t>月</w:t>
      </w:r>
      <w:r w:rsidRPr="00EF5B00">
        <w:rPr>
          <w:szCs w:val="32"/>
        </w:rPr>
        <w:t>修订）；</w:t>
      </w:r>
    </w:p>
    <w:p w14:paraId="7C2CF88C" w14:textId="77777777" w:rsidR="0043754B" w:rsidRPr="00EF5B00" w:rsidRDefault="0043754B" w:rsidP="0043754B">
      <w:pPr>
        <w:numPr>
          <w:ilvl w:val="0"/>
          <w:numId w:val="2"/>
        </w:numPr>
        <w:tabs>
          <w:tab w:val="left" w:pos="6417"/>
          <w:tab w:val="left" w:pos="6418"/>
        </w:tabs>
        <w:ind w:firstLine="640"/>
        <w:rPr>
          <w:szCs w:val="32"/>
        </w:rPr>
      </w:pPr>
      <w:r w:rsidRPr="00EF5B00">
        <w:rPr>
          <w:szCs w:val="32"/>
        </w:rPr>
        <w:t>《中华人民共和国城乡规划法》（</w:t>
      </w:r>
      <w:r w:rsidRPr="00EF5B00">
        <w:rPr>
          <w:szCs w:val="32"/>
        </w:rPr>
        <w:t>201</w:t>
      </w:r>
      <w:r w:rsidRPr="00EF5B00">
        <w:rPr>
          <w:rFonts w:hint="eastAsia"/>
          <w:szCs w:val="32"/>
        </w:rPr>
        <w:t>9</w:t>
      </w:r>
      <w:r w:rsidRPr="00EF5B00">
        <w:rPr>
          <w:szCs w:val="32"/>
        </w:rPr>
        <w:t>年</w:t>
      </w:r>
      <w:r w:rsidRPr="00EF5B00">
        <w:rPr>
          <w:rFonts w:hint="eastAsia"/>
          <w:szCs w:val="32"/>
        </w:rPr>
        <w:t>4</w:t>
      </w:r>
      <w:r w:rsidRPr="00EF5B00">
        <w:rPr>
          <w:rFonts w:hint="eastAsia"/>
          <w:szCs w:val="32"/>
        </w:rPr>
        <w:t>月</w:t>
      </w:r>
      <w:r w:rsidRPr="00EF5B00">
        <w:rPr>
          <w:szCs w:val="32"/>
        </w:rPr>
        <w:t>修</w:t>
      </w:r>
      <w:r w:rsidRPr="00EF5B00">
        <w:rPr>
          <w:rFonts w:hint="eastAsia"/>
          <w:szCs w:val="32"/>
        </w:rPr>
        <w:t>正</w:t>
      </w:r>
      <w:r w:rsidRPr="00EF5B00">
        <w:rPr>
          <w:szCs w:val="32"/>
        </w:rPr>
        <w:t>）；</w:t>
      </w:r>
    </w:p>
    <w:p w14:paraId="64480978" w14:textId="77777777" w:rsidR="0043754B" w:rsidRPr="00EF5B00" w:rsidRDefault="0043754B" w:rsidP="0043754B">
      <w:pPr>
        <w:numPr>
          <w:ilvl w:val="0"/>
          <w:numId w:val="2"/>
        </w:numPr>
        <w:tabs>
          <w:tab w:val="left" w:pos="6417"/>
          <w:tab w:val="left" w:pos="6418"/>
        </w:tabs>
        <w:ind w:firstLine="640"/>
        <w:rPr>
          <w:szCs w:val="32"/>
        </w:rPr>
      </w:pPr>
      <w:r w:rsidRPr="00EF5B00">
        <w:rPr>
          <w:szCs w:val="32"/>
        </w:rPr>
        <w:lastRenderedPageBreak/>
        <w:t>《中华人民共和国水法》（</w:t>
      </w:r>
      <w:r w:rsidRPr="00EF5B00">
        <w:rPr>
          <w:szCs w:val="32"/>
        </w:rPr>
        <w:t>2016</w:t>
      </w:r>
      <w:r w:rsidRPr="00EF5B00">
        <w:rPr>
          <w:szCs w:val="32"/>
        </w:rPr>
        <w:t>年</w:t>
      </w:r>
      <w:r w:rsidRPr="00EF5B00">
        <w:rPr>
          <w:rFonts w:hint="eastAsia"/>
          <w:szCs w:val="32"/>
        </w:rPr>
        <w:t>7</w:t>
      </w:r>
      <w:r w:rsidRPr="00EF5B00">
        <w:rPr>
          <w:rFonts w:hint="eastAsia"/>
          <w:szCs w:val="32"/>
        </w:rPr>
        <w:t>月</w:t>
      </w:r>
      <w:r w:rsidRPr="00EF5B00">
        <w:rPr>
          <w:szCs w:val="32"/>
        </w:rPr>
        <w:t>修订）；</w:t>
      </w:r>
    </w:p>
    <w:p w14:paraId="3AA02F1D" w14:textId="77777777" w:rsidR="0043754B" w:rsidRPr="00EF5B00" w:rsidRDefault="0043754B" w:rsidP="0043754B">
      <w:pPr>
        <w:numPr>
          <w:ilvl w:val="0"/>
          <w:numId w:val="2"/>
        </w:numPr>
        <w:tabs>
          <w:tab w:val="left" w:pos="6417"/>
          <w:tab w:val="left" w:pos="6418"/>
        </w:tabs>
        <w:ind w:firstLine="640"/>
        <w:rPr>
          <w:szCs w:val="32"/>
        </w:rPr>
      </w:pPr>
      <w:r w:rsidRPr="00EF5B00">
        <w:rPr>
          <w:szCs w:val="32"/>
        </w:rPr>
        <w:t>《中华人民共和国水污染防治法》（</w:t>
      </w:r>
      <w:r w:rsidRPr="00EF5B00">
        <w:rPr>
          <w:szCs w:val="32"/>
        </w:rPr>
        <w:t>2017</w:t>
      </w:r>
      <w:r w:rsidRPr="00EF5B00">
        <w:rPr>
          <w:szCs w:val="32"/>
        </w:rPr>
        <w:t>年</w:t>
      </w:r>
      <w:r w:rsidRPr="00EF5B00">
        <w:rPr>
          <w:rFonts w:hint="eastAsia"/>
          <w:szCs w:val="32"/>
        </w:rPr>
        <w:t>6</w:t>
      </w:r>
      <w:r w:rsidRPr="00EF5B00">
        <w:rPr>
          <w:rFonts w:hint="eastAsia"/>
          <w:szCs w:val="32"/>
        </w:rPr>
        <w:t>月</w:t>
      </w:r>
      <w:r w:rsidRPr="00EF5B00">
        <w:rPr>
          <w:szCs w:val="32"/>
        </w:rPr>
        <w:t>修</w:t>
      </w:r>
      <w:r w:rsidRPr="00EF5B00">
        <w:rPr>
          <w:rFonts w:hint="eastAsia"/>
          <w:szCs w:val="32"/>
        </w:rPr>
        <w:t>正</w:t>
      </w:r>
      <w:r w:rsidRPr="00EF5B00">
        <w:rPr>
          <w:szCs w:val="32"/>
        </w:rPr>
        <w:t>）；</w:t>
      </w:r>
    </w:p>
    <w:p w14:paraId="2E3C424E" w14:textId="77777777" w:rsidR="0043754B" w:rsidRPr="00EF5B00" w:rsidRDefault="0043754B" w:rsidP="0043754B">
      <w:pPr>
        <w:numPr>
          <w:ilvl w:val="0"/>
          <w:numId w:val="2"/>
        </w:numPr>
        <w:tabs>
          <w:tab w:val="left" w:pos="6417"/>
          <w:tab w:val="left" w:pos="6418"/>
        </w:tabs>
        <w:ind w:firstLine="640"/>
        <w:rPr>
          <w:szCs w:val="32"/>
        </w:rPr>
      </w:pPr>
      <w:r w:rsidRPr="00EF5B00">
        <w:rPr>
          <w:rFonts w:hint="eastAsia"/>
          <w:szCs w:val="32"/>
        </w:rPr>
        <w:t>《饮用水水源保护区污染防治管理规定》（</w:t>
      </w:r>
      <w:r w:rsidRPr="00EF5B00">
        <w:rPr>
          <w:rFonts w:hint="eastAsia"/>
          <w:szCs w:val="32"/>
        </w:rPr>
        <w:t>2010</w:t>
      </w:r>
      <w:r w:rsidRPr="00EF5B00">
        <w:rPr>
          <w:rFonts w:hint="eastAsia"/>
          <w:szCs w:val="32"/>
        </w:rPr>
        <w:t>年</w:t>
      </w:r>
      <w:r w:rsidRPr="00EF5B00">
        <w:rPr>
          <w:rFonts w:hint="eastAsia"/>
          <w:szCs w:val="32"/>
        </w:rPr>
        <w:t>12</w:t>
      </w:r>
      <w:r w:rsidRPr="00EF5B00">
        <w:rPr>
          <w:rFonts w:hint="eastAsia"/>
          <w:szCs w:val="32"/>
        </w:rPr>
        <w:t>月修正）。</w:t>
      </w:r>
    </w:p>
    <w:p w14:paraId="58C86AD9" w14:textId="77777777" w:rsidR="0043754B" w:rsidRPr="00EF5B00" w:rsidRDefault="0043754B" w:rsidP="0043754B">
      <w:pPr>
        <w:keepNext/>
        <w:keepLines/>
        <w:ind w:firstLine="643"/>
        <w:outlineLvl w:val="3"/>
        <w:rPr>
          <w:rFonts w:cstheme="majorBidi"/>
          <w:b/>
          <w:bCs/>
          <w:szCs w:val="28"/>
        </w:rPr>
      </w:pPr>
      <w:r w:rsidRPr="00EF5B00">
        <w:rPr>
          <w:rFonts w:cstheme="majorBidi"/>
          <w:b/>
          <w:bCs/>
          <w:szCs w:val="28"/>
        </w:rPr>
        <w:t xml:space="preserve">1.3.2 </w:t>
      </w:r>
      <w:r w:rsidRPr="00EF5B00">
        <w:rPr>
          <w:rFonts w:cstheme="majorBidi"/>
          <w:b/>
          <w:bCs/>
          <w:szCs w:val="28"/>
        </w:rPr>
        <w:t>国家及地方规范和标准</w:t>
      </w:r>
    </w:p>
    <w:p w14:paraId="1BB7EFBC" w14:textId="77777777" w:rsidR="0043754B" w:rsidRPr="00EF5B00" w:rsidRDefault="0043754B" w:rsidP="0043754B">
      <w:pPr>
        <w:numPr>
          <w:ilvl w:val="0"/>
          <w:numId w:val="3"/>
        </w:numPr>
        <w:tabs>
          <w:tab w:val="left" w:pos="6417"/>
          <w:tab w:val="left" w:pos="6418"/>
        </w:tabs>
        <w:ind w:firstLine="640"/>
        <w:rPr>
          <w:szCs w:val="32"/>
        </w:rPr>
      </w:pPr>
      <w:r w:rsidRPr="00EF5B00">
        <w:rPr>
          <w:rFonts w:ascii="宋体" w:hAnsi="宋体" w:cs="宋体" w:hint="eastAsia"/>
          <w:szCs w:val="32"/>
        </w:rPr>
        <w:t>《地表</w:t>
      </w:r>
      <w:r w:rsidRPr="00EF5B00">
        <w:rPr>
          <w:szCs w:val="32"/>
        </w:rPr>
        <w:t>水环境质量标准》（</w:t>
      </w:r>
      <w:r w:rsidRPr="00EF5B00">
        <w:rPr>
          <w:szCs w:val="32"/>
        </w:rPr>
        <w:t>GB3838-2002</w:t>
      </w:r>
      <w:r w:rsidRPr="00EF5B00">
        <w:rPr>
          <w:szCs w:val="32"/>
        </w:rPr>
        <w:t>）；</w:t>
      </w:r>
    </w:p>
    <w:p w14:paraId="7A74BE29"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《城市给水工程规划规范》（</w:t>
      </w:r>
      <w:r w:rsidRPr="00EF5B00">
        <w:rPr>
          <w:szCs w:val="32"/>
        </w:rPr>
        <w:t>GB50282-2016</w:t>
      </w:r>
      <w:r w:rsidRPr="00EF5B00">
        <w:rPr>
          <w:szCs w:val="32"/>
        </w:rPr>
        <w:t>）；</w:t>
      </w:r>
    </w:p>
    <w:p w14:paraId="6BB013F1"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《城市水系规划规范》（</w:t>
      </w:r>
      <w:r w:rsidRPr="00EF5B00">
        <w:rPr>
          <w:szCs w:val="32"/>
        </w:rPr>
        <w:t>GB50513-2009</w:t>
      </w:r>
      <w:r w:rsidRPr="00EF5B00">
        <w:rPr>
          <w:szCs w:val="32"/>
        </w:rPr>
        <w:t>）</w:t>
      </w:r>
      <w:r w:rsidRPr="00EF5B00">
        <w:rPr>
          <w:rFonts w:hint="eastAsia"/>
          <w:szCs w:val="32"/>
        </w:rPr>
        <w:t>2016</w:t>
      </w:r>
      <w:r w:rsidRPr="00EF5B00">
        <w:rPr>
          <w:rFonts w:hint="eastAsia"/>
          <w:szCs w:val="32"/>
        </w:rPr>
        <w:t>年版</w:t>
      </w:r>
      <w:r w:rsidRPr="00EF5B00">
        <w:rPr>
          <w:szCs w:val="32"/>
        </w:rPr>
        <w:t>；</w:t>
      </w:r>
    </w:p>
    <w:p w14:paraId="5CF9F7DD"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《室外给水设计规范》（</w:t>
      </w:r>
      <w:r w:rsidRPr="00EF5B00">
        <w:rPr>
          <w:szCs w:val="32"/>
        </w:rPr>
        <w:t>GB50013-20</w:t>
      </w:r>
      <w:r w:rsidRPr="00EF5B00">
        <w:rPr>
          <w:rFonts w:hint="eastAsia"/>
          <w:szCs w:val="32"/>
        </w:rPr>
        <w:t>18</w:t>
      </w:r>
      <w:r w:rsidRPr="00EF5B00">
        <w:rPr>
          <w:szCs w:val="32"/>
        </w:rPr>
        <w:t>）；</w:t>
      </w:r>
    </w:p>
    <w:p w14:paraId="7CA6C81A"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《给水排水管道工程施工及验收规范》（</w:t>
      </w:r>
      <w:r w:rsidRPr="00EF5B00">
        <w:rPr>
          <w:szCs w:val="32"/>
        </w:rPr>
        <w:t>GB50268-2008</w:t>
      </w:r>
      <w:r w:rsidRPr="00EF5B00">
        <w:rPr>
          <w:szCs w:val="32"/>
        </w:rPr>
        <w:t>）；</w:t>
      </w:r>
    </w:p>
    <w:p w14:paraId="25578016"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《给水排水构筑物工程施工及验收规范》（</w:t>
      </w:r>
      <w:r w:rsidRPr="00EF5B00">
        <w:rPr>
          <w:szCs w:val="32"/>
        </w:rPr>
        <w:t>GB50141-2008</w:t>
      </w:r>
      <w:r w:rsidRPr="00EF5B00">
        <w:rPr>
          <w:szCs w:val="32"/>
        </w:rPr>
        <w:t>）；</w:t>
      </w:r>
    </w:p>
    <w:p w14:paraId="28D9A289"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《城市排水工程</w:t>
      </w:r>
      <w:r w:rsidRPr="00EF5B00">
        <w:rPr>
          <w:rFonts w:hint="eastAsia"/>
          <w:szCs w:val="32"/>
        </w:rPr>
        <w:t>规划</w:t>
      </w:r>
      <w:r w:rsidRPr="00EF5B00">
        <w:rPr>
          <w:szCs w:val="32"/>
        </w:rPr>
        <w:t>规范》（</w:t>
      </w:r>
      <w:r w:rsidRPr="00EF5B00">
        <w:rPr>
          <w:szCs w:val="32"/>
        </w:rPr>
        <w:t>GB50318-2017</w:t>
      </w:r>
      <w:r w:rsidRPr="00EF5B00">
        <w:rPr>
          <w:szCs w:val="32"/>
        </w:rPr>
        <w:t>）；</w:t>
      </w:r>
    </w:p>
    <w:p w14:paraId="403D33BE"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《室外排水设计规范》（</w:t>
      </w:r>
      <w:r w:rsidRPr="00EF5B00">
        <w:rPr>
          <w:szCs w:val="32"/>
        </w:rPr>
        <w:t>GB50014-2006</w:t>
      </w:r>
      <w:r w:rsidRPr="00EF5B00">
        <w:rPr>
          <w:szCs w:val="32"/>
        </w:rPr>
        <w:t>）</w:t>
      </w:r>
      <w:r w:rsidRPr="00EF5B00">
        <w:rPr>
          <w:rFonts w:hint="eastAsia"/>
          <w:szCs w:val="32"/>
        </w:rPr>
        <w:t>2016</w:t>
      </w:r>
      <w:r w:rsidRPr="00EF5B00">
        <w:rPr>
          <w:rFonts w:hint="eastAsia"/>
          <w:szCs w:val="32"/>
        </w:rPr>
        <w:t>版</w:t>
      </w:r>
      <w:r w:rsidRPr="00EF5B00">
        <w:rPr>
          <w:szCs w:val="32"/>
        </w:rPr>
        <w:t>；</w:t>
      </w:r>
    </w:p>
    <w:p w14:paraId="06F6CEED"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《城镇污水处理厂污染物排放标准》（</w:t>
      </w:r>
      <w:r w:rsidRPr="00EF5B00">
        <w:rPr>
          <w:szCs w:val="32"/>
        </w:rPr>
        <w:t>GB18918-2002</w:t>
      </w:r>
      <w:r w:rsidRPr="00EF5B00">
        <w:rPr>
          <w:szCs w:val="32"/>
        </w:rPr>
        <w:t>）；</w:t>
      </w:r>
    </w:p>
    <w:p w14:paraId="456D17D7"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《污水排入</w:t>
      </w:r>
      <w:r w:rsidRPr="00EF5B00">
        <w:rPr>
          <w:rFonts w:hint="eastAsia"/>
          <w:szCs w:val="32"/>
        </w:rPr>
        <w:t>城镇</w:t>
      </w:r>
      <w:r w:rsidRPr="00EF5B00">
        <w:rPr>
          <w:szCs w:val="32"/>
        </w:rPr>
        <w:t>下水道水质标准》（</w:t>
      </w:r>
      <w:r w:rsidRPr="00EF5B00">
        <w:rPr>
          <w:rFonts w:hint="eastAsia"/>
          <w:szCs w:val="32"/>
        </w:rPr>
        <w:t>GB/T31962</w:t>
      </w:r>
      <w:r w:rsidRPr="00EF5B00">
        <w:rPr>
          <w:szCs w:val="32"/>
        </w:rPr>
        <w:t>-201</w:t>
      </w:r>
      <w:r w:rsidRPr="00EF5B00">
        <w:rPr>
          <w:rFonts w:hint="eastAsia"/>
          <w:szCs w:val="32"/>
        </w:rPr>
        <w:t>5</w:t>
      </w:r>
      <w:r w:rsidRPr="00EF5B00">
        <w:rPr>
          <w:szCs w:val="32"/>
        </w:rPr>
        <w:t>）；</w:t>
      </w:r>
    </w:p>
    <w:p w14:paraId="0538605C"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《辽宁省农村生活污水处理设施水污染物排放标准》（</w:t>
      </w:r>
      <w:r w:rsidRPr="00EF5B00">
        <w:rPr>
          <w:rFonts w:hint="eastAsia"/>
          <w:szCs w:val="32"/>
        </w:rPr>
        <w:t>DB21</w:t>
      </w:r>
      <w:r w:rsidRPr="00EF5B00">
        <w:rPr>
          <w:szCs w:val="32"/>
        </w:rPr>
        <w:t>/</w:t>
      </w:r>
      <w:r w:rsidRPr="00EF5B00">
        <w:rPr>
          <w:rFonts w:hint="eastAsia"/>
          <w:szCs w:val="32"/>
        </w:rPr>
        <w:t xml:space="preserve"> 3176-2019</w:t>
      </w:r>
      <w:r w:rsidRPr="00EF5B00">
        <w:rPr>
          <w:szCs w:val="32"/>
        </w:rPr>
        <w:t>）；</w:t>
      </w:r>
      <w:r w:rsidRPr="00EF5B00">
        <w:rPr>
          <w:szCs w:val="32"/>
        </w:rPr>
        <w:t xml:space="preserve"> </w:t>
      </w:r>
    </w:p>
    <w:p w14:paraId="5ED56750" w14:textId="40513D4D" w:rsidR="0043754B" w:rsidRPr="00EF5B00" w:rsidRDefault="0043754B" w:rsidP="0043754B">
      <w:pPr>
        <w:numPr>
          <w:ilvl w:val="0"/>
          <w:numId w:val="3"/>
        </w:numPr>
        <w:tabs>
          <w:tab w:val="left" w:pos="6417"/>
          <w:tab w:val="left" w:pos="6418"/>
        </w:tabs>
        <w:ind w:firstLine="640"/>
        <w:rPr>
          <w:szCs w:val="32"/>
        </w:rPr>
      </w:pPr>
      <w:r w:rsidRPr="00EF5B00">
        <w:rPr>
          <w:szCs w:val="32"/>
        </w:rPr>
        <w:t>《辽宁省农村生活污水处理技术</w:t>
      </w:r>
      <w:r w:rsidRPr="00EF5B00">
        <w:rPr>
          <w:rFonts w:hint="eastAsia"/>
          <w:szCs w:val="32"/>
        </w:rPr>
        <w:t>指南（试行）</w:t>
      </w:r>
      <w:r w:rsidRPr="00EF5B00">
        <w:rPr>
          <w:szCs w:val="32"/>
        </w:rPr>
        <w:t>》</w:t>
      </w:r>
      <w:r w:rsidRPr="00EF5B00">
        <w:rPr>
          <w:szCs w:val="32"/>
        </w:rPr>
        <w:lastRenderedPageBreak/>
        <w:t>（</w:t>
      </w:r>
      <w:r w:rsidR="00CB4F0A" w:rsidRPr="00EF5B00">
        <w:rPr>
          <w:szCs w:val="32"/>
        </w:rPr>
        <w:t>GB/T 51347-2019</w:t>
      </w:r>
      <w:r w:rsidRPr="00EF5B00">
        <w:rPr>
          <w:szCs w:val="32"/>
        </w:rPr>
        <w:t>）；</w:t>
      </w:r>
    </w:p>
    <w:p w14:paraId="3BE94340"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《人工湿地污水处理工程技术规范》（</w:t>
      </w:r>
      <w:r w:rsidRPr="00EF5B00">
        <w:rPr>
          <w:szCs w:val="32"/>
        </w:rPr>
        <w:t>HJ2005-2010</w:t>
      </w:r>
      <w:r w:rsidRPr="00EF5B00">
        <w:rPr>
          <w:szCs w:val="32"/>
        </w:rPr>
        <w:t>）</w:t>
      </w:r>
      <w:r w:rsidRPr="00EF5B00">
        <w:rPr>
          <w:rFonts w:hint="eastAsia"/>
          <w:szCs w:val="32"/>
        </w:rPr>
        <w:t>；</w:t>
      </w:r>
    </w:p>
    <w:p w14:paraId="7EC5CA42" w14:textId="77777777" w:rsidR="0043754B" w:rsidRPr="00EF5B00" w:rsidRDefault="0043754B" w:rsidP="0043754B">
      <w:pPr>
        <w:numPr>
          <w:ilvl w:val="0"/>
          <w:numId w:val="3"/>
        </w:numPr>
        <w:tabs>
          <w:tab w:val="left" w:pos="6417"/>
          <w:tab w:val="left" w:pos="6418"/>
        </w:tabs>
        <w:ind w:firstLine="640"/>
        <w:rPr>
          <w:szCs w:val="32"/>
        </w:rPr>
      </w:pPr>
      <w:r w:rsidRPr="00EF5B00">
        <w:rPr>
          <w:rFonts w:eastAsia="宋体" w:hint="eastAsia"/>
          <w:szCs w:val="32"/>
        </w:rPr>
        <w:t>《</w:t>
      </w:r>
      <w:r w:rsidRPr="00EF5B00">
        <w:rPr>
          <w:rFonts w:hint="eastAsia"/>
          <w:szCs w:val="32"/>
        </w:rPr>
        <w:t>农村生活污水处理工程技术标准</w:t>
      </w:r>
      <w:r w:rsidRPr="00EF5B00">
        <w:rPr>
          <w:rFonts w:eastAsia="宋体" w:hint="eastAsia"/>
          <w:szCs w:val="32"/>
        </w:rPr>
        <w:t>》（</w:t>
      </w:r>
      <w:r w:rsidRPr="00EF5B00">
        <w:rPr>
          <w:rFonts w:eastAsia="宋体"/>
          <w:szCs w:val="32"/>
        </w:rPr>
        <w:t>GB/T 51347</w:t>
      </w:r>
      <w:r w:rsidRPr="00EF5B00">
        <w:rPr>
          <w:rFonts w:eastAsia="宋体" w:hint="eastAsia"/>
          <w:szCs w:val="32"/>
        </w:rPr>
        <w:t>-2019</w:t>
      </w:r>
      <w:r w:rsidRPr="00EF5B00">
        <w:rPr>
          <w:rFonts w:eastAsia="宋体" w:hint="eastAsia"/>
          <w:szCs w:val="32"/>
        </w:rPr>
        <w:t>）；</w:t>
      </w:r>
    </w:p>
    <w:p w14:paraId="04ED4848" w14:textId="77777777" w:rsidR="0043754B" w:rsidRPr="00EF5B00" w:rsidRDefault="0043754B" w:rsidP="0043754B">
      <w:pPr>
        <w:numPr>
          <w:ilvl w:val="0"/>
          <w:numId w:val="3"/>
        </w:numPr>
        <w:tabs>
          <w:tab w:val="left" w:pos="6417"/>
          <w:tab w:val="left" w:pos="6418"/>
        </w:tabs>
        <w:ind w:firstLine="640"/>
        <w:rPr>
          <w:szCs w:val="32"/>
        </w:rPr>
      </w:pPr>
      <w:r w:rsidRPr="00EF5B00">
        <w:rPr>
          <w:rFonts w:eastAsia="宋体" w:hint="eastAsia"/>
          <w:szCs w:val="32"/>
        </w:rPr>
        <w:t>《</w:t>
      </w:r>
      <w:r w:rsidRPr="00EF5B00">
        <w:rPr>
          <w:rFonts w:hint="eastAsia"/>
          <w:szCs w:val="32"/>
        </w:rPr>
        <w:t>农村生活污染控制技术规范</w:t>
      </w:r>
      <w:r w:rsidRPr="00EF5B00">
        <w:rPr>
          <w:rFonts w:eastAsia="宋体" w:hint="eastAsia"/>
          <w:szCs w:val="32"/>
        </w:rPr>
        <w:t>》（</w:t>
      </w:r>
      <w:r w:rsidRPr="00EF5B00">
        <w:rPr>
          <w:rFonts w:eastAsia="宋体" w:hint="eastAsia"/>
          <w:szCs w:val="32"/>
        </w:rPr>
        <w:t>HJ 574-2010</w:t>
      </w:r>
      <w:r w:rsidRPr="00EF5B00">
        <w:rPr>
          <w:rFonts w:ascii="微软雅黑" w:eastAsia="微软雅黑" w:hAnsi="微软雅黑" w:hint="eastAsia"/>
          <w:szCs w:val="32"/>
          <w:shd w:val="clear" w:color="auto" w:fill="FCFCFC"/>
        </w:rPr>
        <w:t>）；</w:t>
      </w:r>
    </w:p>
    <w:p w14:paraId="1DFAA0D7"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《农村生活</w:t>
      </w:r>
      <w:r w:rsidRPr="00EF5B00">
        <w:rPr>
          <w:rFonts w:hint="eastAsia"/>
          <w:szCs w:val="32"/>
        </w:rPr>
        <w:t>引用水量卫生标准</w:t>
      </w:r>
      <w:r w:rsidRPr="00EF5B00">
        <w:rPr>
          <w:szCs w:val="32"/>
        </w:rPr>
        <w:t>》</w:t>
      </w:r>
      <w:r w:rsidRPr="00EF5B00">
        <w:rPr>
          <w:rFonts w:hint="eastAsia"/>
          <w:szCs w:val="32"/>
        </w:rPr>
        <w:t>（</w:t>
      </w:r>
      <w:r w:rsidRPr="00EF5B00">
        <w:rPr>
          <w:szCs w:val="32"/>
        </w:rPr>
        <w:t>GB</w:t>
      </w:r>
      <w:r w:rsidRPr="00EF5B00">
        <w:rPr>
          <w:rFonts w:hint="eastAsia"/>
          <w:szCs w:val="32"/>
        </w:rPr>
        <w:t>11730</w:t>
      </w:r>
      <w:r w:rsidRPr="00EF5B00">
        <w:rPr>
          <w:szCs w:val="32"/>
        </w:rPr>
        <w:t>-</w:t>
      </w:r>
      <w:r w:rsidRPr="00EF5B00">
        <w:rPr>
          <w:rFonts w:hint="eastAsia"/>
          <w:szCs w:val="32"/>
        </w:rPr>
        <w:t>8</w:t>
      </w:r>
      <w:r w:rsidRPr="00EF5B00">
        <w:rPr>
          <w:szCs w:val="32"/>
        </w:rPr>
        <w:t>9</w:t>
      </w:r>
      <w:r w:rsidRPr="00EF5B00">
        <w:rPr>
          <w:rFonts w:hint="eastAsia"/>
          <w:szCs w:val="32"/>
        </w:rPr>
        <w:t>）；</w:t>
      </w:r>
    </w:p>
    <w:p w14:paraId="32F911CD" w14:textId="77777777" w:rsidR="0043754B" w:rsidRPr="00EF5B00" w:rsidRDefault="0043754B" w:rsidP="0043754B">
      <w:pPr>
        <w:numPr>
          <w:ilvl w:val="0"/>
          <w:numId w:val="3"/>
        </w:numPr>
        <w:tabs>
          <w:tab w:val="left" w:pos="6417"/>
          <w:tab w:val="left" w:pos="6418"/>
        </w:tabs>
        <w:ind w:firstLine="640"/>
        <w:rPr>
          <w:szCs w:val="32"/>
        </w:rPr>
      </w:pPr>
      <w:r w:rsidRPr="00EF5B00">
        <w:rPr>
          <w:szCs w:val="32"/>
        </w:rPr>
        <w:t>《农村生活污水处理工程技术标准》</w:t>
      </w:r>
      <w:r w:rsidRPr="00EF5B00">
        <w:rPr>
          <w:rFonts w:hint="eastAsia"/>
          <w:szCs w:val="32"/>
        </w:rPr>
        <w:t>（</w:t>
      </w:r>
      <w:r w:rsidRPr="00EF5B00">
        <w:rPr>
          <w:szCs w:val="32"/>
        </w:rPr>
        <w:t>GBT 51347-2019</w:t>
      </w:r>
      <w:r w:rsidRPr="00EF5B00">
        <w:rPr>
          <w:rFonts w:hint="eastAsia"/>
          <w:szCs w:val="32"/>
        </w:rPr>
        <w:t>）。</w:t>
      </w:r>
    </w:p>
    <w:p w14:paraId="182CBA12" w14:textId="77777777" w:rsidR="0043754B" w:rsidRPr="00EF5B00" w:rsidRDefault="0043754B" w:rsidP="0043754B">
      <w:pPr>
        <w:keepNext/>
        <w:keepLines/>
        <w:ind w:firstLine="643"/>
        <w:outlineLvl w:val="3"/>
        <w:rPr>
          <w:rFonts w:cstheme="majorBidi"/>
          <w:b/>
          <w:bCs/>
          <w:szCs w:val="28"/>
        </w:rPr>
      </w:pPr>
      <w:r w:rsidRPr="00EF5B00">
        <w:rPr>
          <w:rFonts w:cstheme="majorBidi"/>
          <w:b/>
          <w:bCs/>
          <w:szCs w:val="28"/>
        </w:rPr>
        <w:t xml:space="preserve">1.3.3 </w:t>
      </w:r>
      <w:r w:rsidRPr="00EF5B00">
        <w:rPr>
          <w:rFonts w:cstheme="majorBidi"/>
          <w:b/>
          <w:bCs/>
          <w:szCs w:val="28"/>
        </w:rPr>
        <w:t>相关的政策文件</w:t>
      </w:r>
    </w:p>
    <w:p w14:paraId="06EAFACA" w14:textId="77777777" w:rsidR="0043754B" w:rsidRPr="00EF5B00" w:rsidRDefault="0043754B" w:rsidP="0043754B">
      <w:pPr>
        <w:numPr>
          <w:ilvl w:val="0"/>
          <w:numId w:val="4"/>
        </w:numPr>
        <w:tabs>
          <w:tab w:val="left" w:pos="6417"/>
          <w:tab w:val="left" w:pos="6418"/>
        </w:tabs>
        <w:ind w:firstLine="640"/>
        <w:rPr>
          <w:szCs w:val="32"/>
        </w:rPr>
      </w:pPr>
      <w:r w:rsidRPr="00EF5B00">
        <w:rPr>
          <w:szCs w:val="32"/>
        </w:rPr>
        <w:t>国务院《中共中央国务院关于加快推进生态文明建设的意见》，</w:t>
      </w:r>
      <w:r w:rsidRPr="00EF5B00">
        <w:rPr>
          <w:szCs w:val="32"/>
        </w:rPr>
        <w:t>2015</w:t>
      </w:r>
      <w:r w:rsidRPr="00EF5B00">
        <w:rPr>
          <w:szCs w:val="32"/>
        </w:rPr>
        <w:t>年</w:t>
      </w:r>
      <w:r w:rsidRPr="00EF5B00">
        <w:rPr>
          <w:szCs w:val="32"/>
        </w:rPr>
        <w:t>4</w:t>
      </w:r>
      <w:r w:rsidRPr="00EF5B00">
        <w:rPr>
          <w:szCs w:val="32"/>
        </w:rPr>
        <w:t>月</w:t>
      </w:r>
      <w:r w:rsidRPr="00EF5B00">
        <w:rPr>
          <w:szCs w:val="32"/>
        </w:rPr>
        <w:t>25</w:t>
      </w:r>
      <w:r w:rsidRPr="00EF5B00">
        <w:rPr>
          <w:szCs w:val="32"/>
        </w:rPr>
        <w:t>日；</w:t>
      </w:r>
    </w:p>
    <w:p w14:paraId="7FA3DE56" w14:textId="77777777" w:rsidR="0043754B" w:rsidRPr="00EF5B00" w:rsidRDefault="0043754B" w:rsidP="0043754B">
      <w:pPr>
        <w:numPr>
          <w:ilvl w:val="0"/>
          <w:numId w:val="4"/>
        </w:numPr>
        <w:tabs>
          <w:tab w:val="left" w:pos="6417"/>
          <w:tab w:val="left" w:pos="6418"/>
        </w:tabs>
        <w:ind w:firstLine="640"/>
        <w:rPr>
          <w:szCs w:val="32"/>
        </w:rPr>
      </w:pPr>
      <w:r w:rsidRPr="00EF5B00">
        <w:rPr>
          <w:szCs w:val="32"/>
        </w:rPr>
        <w:t>《中共中央国务院关于实施乡村振兴战略的意见》（</w:t>
      </w:r>
      <w:r w:rsidRPr="00EF5B00">
        <w:rPr>
          <w:rFonts w:hint="eastAsia"/>
          <w:szCs w:val="32"/>
        </w:rPr>
        <w:t>中发</w:t>
      </w:r>
      <w:r w:rsidRPr="00EF5B00">
        <w:rPr>
          <w:szCs w:val="32"/>
        </w:rPr>
        <w:t>〔</w:t>
      </w:r>
      <w:r w:rsidRPr="00EF5B00">
        <w:rPr>
          <w:szCs w:val="32"/>
        </w:rPr>
        <w:t>20</w:t>
      </w:r>
      <w:r w:rsidRPr="00EF5B00">
        <w:rPr>
          <w:rFonts w:hint="eastAsia"/>
          <w:szCs w:val="32"/>
        </w:rPr>
        <w:t>18</w:t>
      </w:r>
      <w:r w:rsidRPr="00EF5B00">
        <w:rPr>
          <w:szCs w:val="32"/>
        </w:rPr>
        <w:t>〕</w:t>
      </w:r>
      <w:r w:rsidRPr="00EF5B00">
        <w:rPr>
          <w:rFonts w:hint="eastAsia"/>
          <w:szCs w:val="32"/>
        </w:rPr>
        <w:t>1</w:t>
      </w:r>
      <w:r w:rsidRPr="00EF5B00">
        <w:rPr>
          <w:szCs w:val="32"/>
        </w:rPr>
        <w:t>号）；</w:t>
      </w:r>
    </w:p>
    <w:p w14:paraId="4C9589F8" w14:textId="77777777" w:rsidR="0043754B" w:rsidRPr="00EF5B00" w:rsidRDefault="0043754B" w:rsidP="0043754B">
      <w:pPr>
        <w:numPr>
          <w:ilvl w:val="0"/>
          <w:numId w:val="4"/>
        </w:numPr>
        <w:tabs>
          <w:tab w:val="left" w:pos="6417"/>
          <w:tab w:val="left" w:pos="6418"/>
        </w:tabs>
        <w:ind w:firstLine="640"/>
        <w:rPr>
          <w:szCs w:val="32"/>
        </w:rPr>
      </w:pPr>
      <w:r w:rsidRPr="00EF5B00">
        <w:rPr>
          <w:szCs w:val="32"/>
        </w:rPr>
        <w:t>国务院</w:t>
      </w:r>
      <w:r w:rsidRPr="00EF5B00">
        <w:rPr>
          <w:rFonts w:hint="eastAsia"/>
          <w:szCs w:val="32"/>
        </w:rPr>
        <w:t>《农村人居环境整治三年行动方案》，</w:t>
      </w:r>
      <w:r w:rsidRPr="00EF5B00">
        <w:rPr>
          <w:rFonts w:hint="eastAsia"/>
          <w:szCs w:val="32"/>
        </w:rPr>
        <w:t>2018</w:t>
      </w:r>
      <w:r w:rsidRPr="00EF5B00">
        <w:rPr>
          <w:rFonts w:hint="eastAsia"/>
          <w:szCs w:val="32"/>
        </w:rPr>
        <w:t>年</w:t>
      </w:r>
      <w:r w:rsidRPr="00EF5B00">
        <w:rPr>
          <w:rFonts w:hint="eastAsia"/>
          <w:szCs w:val="32"/>
        </w:rPr>
        <w:t>2</w:t>
      </w:r>
      <w:r w:rsidRPr="00EF5B00">
        <w:rPr>
          <w:rFonts w:hint="eastAsia"/>
          <w:szCs w:val="32"/>
        </w:rPr>
        <w:t>月</w:t>
      </w:r>
      <w:r w:rsidRPr="00EF5B00">
        <w:rPr>
          <w:szCs w:val="32"/>
        </w:rPr>
        <w:t>；</w:t>
      </w:r>
    </w:p>
    <w:p w14:paraId="1FDACB55" w14:textId="77777777" w:rsidR="0043754B" w:rsidRPr="00EF5B00" w:rsidRDefault="0043754B" w:rsidP="0043754B">
      <w:pPr>
        <w:numPr>
          <w:ilvl w:val="0"/>
          <w:numId w:val="4"/>
        </w:numPr>
        <w:tabs>
          <w:tab w:val="left" w:pos="6417"/>
          <w:tab w:val="left" w:pos="6418"/>
        </w:tabs>
        <w:ind w:firstLine="640"/>
        <w:rPr>
          <w:szCs w:val="32"/>
        </w:rPr>
      </w:pPr>
      <w:r w:rsidRPr="00EF5B00">
        <w:rPr>
          <w:rFonts w:hint="eastAsia"/>
          <w:szCs w:val="32"/>
        </w:rPr>
        <w:t>国务院《水污染防治行动计划》国发〔</w:t>
      </w:r>
      <w:r w:rsidRPr="00EF5B00">
        <w:rPr>
          <w:rFonts w:hint="eastAsia"/>
          <w:szCs w:val="32"/>
        </w:rPr>
        <w:t>2015</w:t>
      </w:r>
      <w:r w:rsidRPr="00EF5B00">
        <w:rPr>
          <w:rFonts w:hint="eastAsia"/>
          <w:szCs w:val="32"/>
        </w:rPr>
        <w:t>〕</w:t>
      </w:r>
      <w:r w:rsidRPr="00EF5B00">
        <w:rPr>
          <w:rFonts w:hint="eastAsia"/>
          <w:szCs w:val="32"/>
        </w:rPr>
        <w:t>17</w:t>
      </w:r>
      <w:r w:rsidRPr="00EF5B00">
        <w:rPr>
          <w:rFonts w:hint="eastAsia"/>
          <w:szCs w:val="32"/>
        </w:rPr>
        <w:t>号，</w:t>
      </w:r>
      <w:r w:rsidRPr="00EF5B00">
        <w:rPr>
          <w:rFonts w:hint="eastAsia"/>
          <w:szCs w:val="32"/>
        </w:rPr>
        <w:t>2015</w:t>
      </w:r>
      <w:r w:rsidRPr="00EF5B00">
        <w:rPr>
          <w:rFonts w:hint="eastAsia"/>
          <w:szCs w:val="32"/>
        </w:rPr>
        <w:t>年</w:t>
      </w:r>
      <w:r w:rsidRPr="00EF5B00">
        <w:rPr>
          <w:rFonts w:hint="eastAsia"/>
          <w:szCs w:val="32"/>
        </w:rPr>
        <w:t>4</w:t>
      </w:r>
      <w:r w:rsidRPr="00EF5B00">
        <w:rPr>
          <w:rFonts w:hint="eastAsia"/>
          <w:szCs w:val="32"/>
        </w:rPr>
        <w:t>月</w:t>
      </w:r>
      <w:r w:rsidRPr="00EF5B00">
        <w:rPr>
          <w:rFonts w:hint="eastAsia"/>
          <w:szCs w:val="32"/>
        </w:rPr>
        <w:t>2</w:t>
      </w:r>
      <w:r w:rsidRPr="00EF5B00">
        <w:rPr>
          <w:rFonts w:hint="eastAsia"/>
          <w:szCs w:val="32"/>
        </w:rPr>
        <w:t>日</w:t>
      </w:r>
      <w:r w:rsidRPr="00EF5B00">
        <w:rPr>
          <w:szCs w:val="32"/>
        </w:rPr>
        <w:t>；</w:t>
      </w:r>
    </w:p>
    <w:p w14:paraId="27B7465C" w14:textId="77777777" w:rsidR="0043754B" w:rsidRPr="00EF5B00" w:rsidRDefault="0043754B" w:rsidP="0043754B">
      <w:pPr>
        <w:numPr>
          <w:ilvl w:val="0"/>
          <w:numId w:val="4"/>
        </w:numPr>
        <w:tabs>
          <w:tab w:val="left" w:pos="6417"/>
          <w:tab w:val="left" w:pos="6418"/>
        </w:tabs>
        <w:ind w:firstLine="640"/>
        <w:rPr>
          <w:szCs w:val="32"/>
        </w:rPr>
      </w:pPr>
      <w:r w:rsidRPr="00EF5B00">
        <w:rPr>
          <w:rFonts w:hint="eastAsia"/>
          <w:szCs w:val="32"/>
        </w:rPr>
        <w:t>《农村生活污水处理设施水污染物排放控制规范编制工作指南（试行）》（</w:t>
      </w:r>
      <w:proofErr w:type="gramStart"/>
      <w:r w:rsidRPr="00EF5B00">
        <w:rPr>
          <w:rFonts w:hint="eastAsia"/>
          <w:szCs w:val="32"/>
        </w:rPr>
        <w:t>环办土壤</w:t>
      </w:r>
      <w:proofErr w:type="gramEnd"/>
      <w:r w:rsidRPr="00EF5B00">
        <w:rPr>
          <w:rFonts w:hint="eastAsia"/>
          <w:szCs w:val="32"/>
        </w:rPr>
        <w:t>函</w:t>
      </w:r>
      <w:r w:rsidRPr="00EF5B00">
        <w:rPr>
          <w:rFonts w:hint="eastAsia"/>
          <w:szCs w:val="32"/>
        </w:rPr>
        <w:t>[2019]403</w:t>
      </w:r>
      <w:r w:rsidRPr="00EF5B00">
        <w:rPr>
          <w:rFonts w:hint="eastAsia"/>
          <w:szCs w:val="32"/>
        </w:rPr>
        <w:t>号）；</w:t>
      </w:r>
    </w:p>
    <w:p w14:paraId="3D130007" w14:textId="77777777" w:rsidR="0043754B" w:rsidRPr="00EF5B00" w:rsidRDefault="0043754B" w:rsidP="0043754B">
      <w:pPr>
        <w:numPr>
          <w:ilvl w:val="0"/>
          <w:numId w:val="4"/>
        </w:numPr>
        <w:tabs>
          <w:tab w:val="left" w:pos="6417"/>
          <w:tab w:val="left" w:pos="6418"/>
        </w:tabs>
        <w:ind w:firstLine="640"/>
        <w:rPr>
          <w:szCs w:val="32"/>
        </w:rPr>
      </w:pPr>
      <w:r w:rsidRPr="00EF5B00">
        <w:rPr>
          <w:szCs w:val="32"/>
        </w:rPr>
        <w:t>《辽宁省县域农村生活污水治理专项规划编制导则（试行）》</w:t>
      </w:r>
      <w:r w:rsidRPr="00EF5B00">
        <w:rPr>
          <w:rFonts w:hint="eastAsia"/>
          <w:szCs w:val="32"/>
        </w:rPr>
        <w:t>，</w:t>
      </w:r>
      <w:r w:rsidRPr="00EF5B00">
        <w:rPr>
          <w:rFonts w:hint="eastAsia"/>
          <w:szCs w:val="32"/>
        </w:rPr>
        <w:t>2020</w:t>
      </w:r>
      <w:r w:rsidRPr="00EF5B00">
        <w:rPr>
          <w:rFonts w:hint="eastAsia"/>
          <w:szCs w:val="32"/>
        </w:rPr>
        <w:t>年</w:t>
      </w:r>
      <w:r w:rsidRPr="00EF5B00">
        <w:rPr>
          <w:rFonts w:hint="eastAsia"/>
          <w:szCs w:val="32"/>
        </w:rPr>
        <w:t>2</w:t>
      </w:r>
      <w:r w:rsidRPr="00EF5B00">
        <w:rPr>
          <w:rFonts w:hint="eastAsia"/>
          <w:szCs w:val="32"/>
        </w:rPr>
        <w:t>月</w:t>
      </w:r>
      <w:r w:rsidRPr="00EF5B00">
        <w:rPr>
          <w:szCs w:val="32"/>
        </w:rPr>
        <w:t>；</w:t>
      </w:r>
    </w:p>
    <w:p w14:paraId="1CF4E6C2" w14:textId="77777777" w:rsidR="0043754B" w:rsidRPr="00EF5B00" w:rsidRDefault="0043754B" w:rsidP="0043754B">
      <w:pPr>
        <w:numPr>
          <w:ilvl w:val="0"/>
          <w:numId w:val="4"/>
        </w:numPr>
        <w:tabs>
          <w:tab w:val="left" w:pos="6417"/>
          <w:tab w:val="left" w:pos="6418"/>
        </w:tabs>
        <w:ind w:firstLine="640"/>
        <w:rPr>
          <w:szCs w:val="32"/>
        </w:rPr>
      </w:pPr>
      <w:r w:rsidRPr="00EF5B00">
        <w:rPr>
          <w:rFonts w:hint="eastAsia"/>
          <w:szCs w:val="32"/>
        </w:rPr>
        <w:t>《农业农村污染治理攻坚战行动计划》环土壤〔</w:t>
      </w:r>
      <w:r w:rsidRPr="00EF5B00">
        <w:rPr>
          <w:rFonts w:hint="eastAsia"/>
          <w:szCs w:val="32"/>
        </w:rPr>
        <w:t>2018</w:t>
      </w:r>
      <w:r w:rsidRPr="00EF5B00">
        <w:rPr>
          <w:rFonts w:hint="eastAsia"/>
          <w:szCs w:val="32"/>
        </w:rPr>
        <w:t>〕</w:t>
      </w:r>
      <w:r w:rsidRPr="00EF5B00">
        <w:rPr>
          <w:rFonts w:hint="eastAsia"/>
          <w:szCs w:val="32"/>
        </w:rPr>
        <w:t>143</w:t>
      </w:r>
      <w:r w:rsidRPr="00EF5B00">
        <w:rPr>
          <w:rFonts w:hint="eastAsia"/>
          <w:szCs w:val="32"/>
        </w:rPr>
        <w:t>号，</w:t>
      </w:r>
      <w:r w:rsidRPr="00EF5B00">
        <w:rPr>
          <w:rFonts w:hint="eastAsia"/>
          <w:szCs w:val="32"/>
        </w:rPr>
        <w:t>2018</w:t>
      </w:r>
      <w:r w:rsidRPr="00EF5B00">
        <w:rPr>
          <w:rFonts w:hint="eastAsia"/>
          <w:szCs w:val="32"/>
        </w:rPr>
        <w:t>年</w:t>
      </w:r>
      <w:r w:rsidRPr="00EF5B00">
        <w:rPr>
          <w:rFonts w:hint="eastAsia"/>
          <w:szCs w:val="32"/>
        </w:rPr>
        <w:t>11</w:t>
      </w:r>
      <w:r w:rsidRPr="00EF5B00">
        <w:rPr>
          <w:rFonts w:hint="eastAsia"/>
          <w:szCs w:val="32"/>
        </w:rPr>
        <w:t>月。</w:t>
      </w:r>
    </w:p>
    <w:p w14:paraId="7A456EA0" w14:textId="77777777" w:rsidR="0043754B" w:rsidRPr="00EF5B00" w:rsidRDefault="0043754B" w:rsidP="0043754B">
      <w:pPr>
        <w:keepNext/>
        <w:keepLines/>
        <w:ind w:firstLine="643"/>
        <w:outlineLvl w:val="3"/>
        <w:rPr>
          <w:rFonts w:cstheme="majorBidi"/>
          <w:b/>
          <w:bCs/>
          <w:szCs w:val="28"/>
        </w:rPr>
      </w:pPr>
      <w:r w:rsidRPr="00EF5B00">
        <w:rPr>
          <w:rFonts w:cstheme="majorBidi"/>
          <w:b/>
          <w:bCs/>
          <w:szCs w:val="28"/>
        </w:rPr>
        <w:lastRenderedPageBreak/>
        <w:t xml:space="preserve">1.3.4 </w:t>
      </w:r>
      <w:r w:rsidRPr="00EF5B00">
        <w:rPr>
          <w:rFonts w:cstheme="majorBidi"/>
          <w:b/>
          <w:bCs/>
          <w:szCs w:val="28"/>
        </w:rPr>
        <w:t>相关规划和报告</w:t>
      </w:r>
    </w:p>
    <w:p w14:paraId="54B1DB46" w14:textId="77777777" w:rsidR="0043754B" w:rsidRPr="00EF5B00" w:rsidRDefault="0043754B" w:rsidP="0043754B">
      <w:pPr>
        <w:numPr>
          <w:ilvl w:val="0"/>
          <w:numId w:val="5"/>
        </w:numPr>
        <w:tabs>
          <w:tab w:val="left" w:pos="6417"/>
          <w:tab w:val="left" w:pos="6418"/>
        </w:tabs>
        <w:ind w:firstLine="640"/>
        <w:rPr>
          <w:szCs w:val="32"/>
        </w:rPr>
      </w:pPr>
      <w:r w:rsidRPr="00EF5B00">
        <w:rPr>
          <w:szCs w:val="32"/>
        </w:rPr>
        <w:t>《抚顺市城市总体规划（</w:t>
      </w:r>
      <w:r w:rsidRPr="00EF5B00">
        <w:rPr>
          <w:szCs w:val="32"/>
        </w:rPr>
        <w:t>2003-2020</w:t>
      </w:r>
      <w:r w:rsidRPr="00EF5B00">
        <w:rPr>
          <w:szCs w:val="32"/>
        </w:rPr>
        <w:t>年）》（</w:t>
      </w:r>
      <w:r w:rsidRPr="00EF5B00">
        <w:rPr>
          <w:szCs w:val="32"/>
        </w:rPr>
        <w:t>2017</w:t>
      </w:r>
      <w:r w:rsidRPr="00EF5B00">
        <w:rPr>
          <w:szCs w:val="32"/>
        </w:rPr>
        <w:t>年修订）；</w:t>
      </w:r>
    </w:p>
    <w:p w14:paraId="4635DCAE" w14:textId="77777777" w:rsidR="0043754B" w:rsidRPr="00EF5B00" w:rsidRDefault="0043754B" w:rsidP="0043754B">
      <w:pPr>
        <w:numPr>
          <w:ilvl w:val="0"/>
          <w:numId w:val="5"/>
        </w:numPr>
        <w:tabs>
          <w:tab w:val="left" w:pos="6417"/>
          <w:tab w:val="left" w:pos="6418"/>
        </w:tabs>
        <w:ind w:firstLine="640"/>
        <w:rPr>
          <w:szCs w:val="32"/>
        </w:rPr>
      </w:pPr>
      <w:r w:rsidRPr="00EF5B00">
        <w:rPr>
          <w:szCs w:val="32"/>
        </w:rPr>
        <w:t>《抚顺市污水治理专业规划（</w:t>
      </w:r>
      <w:r w:rsidRPr="00EF5B00">
        <w:rPr>
          <w:szCs w:val="32"/>
        </w:rPr>
        <w:t>2003-2020</w:t>
      </w:r>
      <w:r w:rsidRPr="00EF5B00">
        <w:rPr>
          <w:szCs w:val="32"/>
        </w:rPr>
        <w:t>）》；</w:t>
      </w:r>
    </w:p>
    <w:p w14:paraId="1B5FC74B" w14:textId="77777777" w:rsidR="0043754B" w:rsidRPr="00EF5B00" w:rsidRDefault="0043754B" w:rsidP="0043754B">
      <w:pPr>
        <w:numPr>
          <w:ilvl w:val="0"/>
          <w:numId w:val="5"/>
        </w:numPr>
        <w:tabs>
          <w:tab w:val="left" w:pos="6417"/>
          <w:tab w:val="left" w:pos="6418"/>
        </w:tabs>
        <w:ind w:firstLine="640"/>
        <w:rPr>
          <w:szCs w:val="32"/>
        </w:rPr>
      </w:pPr>
      <w:r w:rsidRPr="00EF5B00">
        <w:rPr>
          <w:szCs w:val="32"/>
        </w:rPr>
        <w:t>《辽宁省水功能区、水环境功能区划分方案》（</w:t>
      </w:r>
      <w:r w:rsidRPr="00EF5B00">
        <w:rPr>
          <w:szCs w:val="32"/>
        </w:rPr>
        <w:t>2015</w:t>
      </w:r>
      <w:r w:rsidRPr="00EF5B00">
        <w:rPr>
          <w:szCs w:val="32"/>
        </w:rPr>
        <w:t>）</w:t>
      </w:r>
      <w:r w:rsidRPr="00EF5B00">
        <w:rPr>
          <w:rFonts w:hint="eastAsia"/>
          <w:szCs w:val="32"/>
        </w:rPr>
        <w:t>。</w:t>
      </w:r>
    </w:p>
    <w:p w14:paraId="446D580B" w14:textId="77777777" w:rsidR="0043754B" w:rsidRPr="00EF5B00" w:rsidRDefault="0043754B" w:rsidP="0043754B">
      <w:pPr>
        <w:keepNext/>
        <w:keepLines/>
        <w:ind w:firstLine="640"/>
        <w:outlineLvl w:val="2"/>
        <w:rPr>
          <w:rFonts w:eastAsia="楷体"/>
          <w:bCs/>
          <w:szCs w:val="32"/>
        </w:rPr>
      </w:pPr>
      <w:bookmarkStart w:id="12" w:name="_Toc48671174"/>
      <w:r w:rsidRPr="00EF5B00">
        <w:rPr>
          <w:rFonts w:eastAsia="楷体" w:hint="eastAsia"/>
          <w:bCs/>
          <w:szCs w:val="32"/>
        </w:rPr>
        <w:t xml:space="preserve">1.4 </w:t>
      </w:r>
      <w:r w:rsidRPr="00EF5B00">
        <w:rPr>
          <w:rFonts w:eastAsia="楷体" w:hint="eastAsia"/>
          <w:bCs/>
          <w:szCs w:val="32"/>
        </w:rPr>
        <w:t>基本原则</w:t>
      </w:r>
      <w:bookmarkEnd w:id="12"/>
    </w:p>
    <w:p w14:paraId="31D788FF" w14:textId="77777777" w:rsidR="0043754B" w:rsidRPr="00EF5B00" w:rsidRDefault="0043754B" w:rsidP="0043754B">
      <w:pPr>
        <w:keepNext/>
        <w:keepLines/>
        <w:ind w:firstLine="643"/>
        <w:outlineLvl w:val="3"/>
        <w:rPr>
          <w:rFonts w:cstheme="majorBidi"/>
          <w:b/>
          <w:bCs/>
          <w:szCs w:val="28"/>
        </w:rPr>
      </w:pPr>
      <w:r w:rsidRPr="00EF5B00">
        <w:rPr>
          <w:rFonts w:cstheme="majorBidi" w:hint="eastAsia"/>
          <w:b/>
          <w:bCs/>
          <w:szCs w:val="28"/>
        </w:rPr>
        <w:t>（</w:t>
      </w:r>
      <w:r w:rsidRPr="00EF5B00">
        <w:rPr>
          <w:rFonts w:cstheme="majorBidi" w:hint="eastAsia"/>
          <w:b/>
          <w:bCs/>
          <w:szCs w:val="28"/>
        </w:rPr>
        <w:t>1</w:t>
      </w:r>
      <w:r w:rsidRPr="00EF5B00">
        <w:rPr>
          <w:rFonts w:cstheme="majorBidi" w:hint="eastAsia"/>
          <w:b/>
          <w:bCs/>
          <w:szCs w:val="28"/>
        </w:rPr>
        <w:t>）科学规划，统筹安排</w:t>
      </w:r>
    </w:p>
    <w:p w14:paraId="34AF60CD" w14:textId="77777777" w:rsidR="0043754B" w:rsidRPr="00EF5B00" w:rsidRDefault="0043754B" w:rsidP="0043754B">
      <w:pPr>
        <w:ind w:firstLine="640"/>
        <w:rPr>
          <w:szCs w:val="32"/>
        </w:rPr>
      </w:pPr>
      <w:r w:rsidRPr="00EF5B00">
        <w:rPr>
          <w:rFonts w:hint="eastAsia"/>
          <w:szCs w:val="32"/>
        </w:rPr>
        <w:t>以区域总体规划为先导，结合生态保护红线、村庄规划、水环境功能区划、给排水、改厕和黑臭水体治理等工作，充分考虑农村经济社会状况、</w:t>
      </w:r>
      <w:proofErr w:type="gramStart"/>
      <w:r w:rsidRPr="00EF5B00">
        <w:rPr>
          <w:rFonts w:hint="eastAsia"/>
          <w:szCs w:val="32"/>
        </w:rPr>
        <w:t>生活污水产排规律</w:t>
      </w:r>
      <w:proofErr w:type="gramEnd"/>
      <w:r w:rsidRPr="00EF5B00">
        <w:rPr>
          <w:rFonts w:hint="eastAsia"/>
          <w:szCs w:val="32"/>
        </w:rPr>
        <w:t>、环境容量、村民意愿等因素，以污水减量化、分类就地处理、循环利用为导向，科学规划和安排农村生活污水治理工作。</w:t>
      </w:r>
    </w:p>
    <w:p w14:paraId="47215ADC" w14:textId="77777777" w:rsidR="0043754B" w:rsidRPr="00EF5B00" w:rsidRDefault="0043754B" w:rsidP="0043754B">
      <w:pPr>
        <w:keepNext/>
        <w:keepLines/>
        <w:ind w:firstLine="643"/>
        <w:outlineLvl w:val="3"/>
        <w:rPr>
          <w:rFonts w:cstheme="majorBidi"/>
          <w:b/>
          <w:bCs/>
          <w:szCs w:val="28"/>
        </w:rPr>
      </w:pPr>
      <w:r w:rsidRPr="00EF5B00">
        <w:rPr>
          <w:rFonts w:cstheme="majorBidi" w:hint="eastAsia"/>
          <w:b/>
          <w:bCs/>
          <w:szCs w:val="28"/>
        </w:rPr>
        <w:t>（</w:t>
      </w:r>
      <w:r w:rsidRPr="00EF5B00">
        <w:rPr>
          <w:rFonts w:cstheme="majorBidi" w:hint="eastAsia"/>
          <w:b/>
          <w:bCs/>
          <w:szCs w:val="28"/>
        </w:rPr>
        <w:t>2</w:t>
      </w:r>
      <w:r w:rsidRPr="00EF5B00">
        <w:rPr>
          <w:rFonts w:cstheme="majorBidi" w:hint="eastAsia"/>
          <w:b/>
          <w:bCs/>
          <w:szCs w:val="28"/>
        </w:rPr>
        <w:t>）突出重点，梯次推进</w:t>
      </w:r>
    </w:p>
    <w:p w14:paraId="65A78136" w14:textId="77777777" w:rsidR="0043754B" w:rsidRPr="00EF5B00" w:rsidRDefault="0043754B" w:rsidP="0043754B">
      <w:pPr>
        <w:ind w:firstLine="640"/>
        <w:rPr>
          <w:szCs w:val="32"/>
        </w:rPr>
      </w:pPr>
      <w:r w:rsidRPr="00EF5B00">
        <w:rPr>
          <w:rFonts w:hint="eastAsia"/>
          <w:szCs w:val="32"/>
        </w:rPr>
        <w:t>坚持短期目标与长远规划相结合，既尽力而为，又量力而行。综合考虑现阶段城乡发展趋势、财政投入能力、农民接受程度等，合理确定污水治理任务目标。优先整治生态环境敏感、人口集聚、发展乡村旅游以及水质需改善控制单元范围内的村庄，通过试点示范不断探索，梯次推进，全面覆盖。</w:t>
      </w:r>
    </w:p>
    <w:p w14:paraId="6614E5E8" w14:textId="77777777" w:rsidR="0043754B" w:rsidRPr="00EF5B00" w:rsidRDefault="0043754B" w:rsidP="0043754B">
      <w:pPr>
        <w:keepNext/>
        <w:keepLines/>
        <w:ind w:firstLine="643"/>
        <w:outlineLvl w:val="3"/>
        <w:rPr>
          <w:rFonts w:cstheme="majorBidi"/>
          <w:b/>
          <w:bCs/>
          <w:szCs w:val="28"/>
        </w:rPr>
      </w:pPr>
      <w:r w:rsidRPr="00EF5B00">
        <w:rPr>
          <w:rFonts w:cstheme="majorBidi" w:hint="eastAsia"/>
          <w:b/>
          <w:bCs/>
          <w:szCs w:val="28"/>
        </w:rPr>
        <w:t>（</w:t>
      </w:r>
      <w:r w:rsidRPr="00EF5B00">
        <w:rPr>
          <w:rFonts w:cstheme="majorBidi" w:hint="eastAsia"/>
          <w:b/>
          <w:bCs/>
          <w:szCs w:val="28"/>
        </w:rPr>
        <w:t>3</w:t>
      </w:r>
      <w:r w:rsidRPr="00EF5B00">
        <w:rPr>
          <w:rFonts w:cstheme="majorBidi" w:hint="eastAsia"/>
          <w:b/>
          <w:bCs/>
          <w:szCs w:val="28"/>
        </w:rPr>
        <w:t>）因地制宜，分类治理</w:t>
      </w:r>
    </w:p>
    <w:p w14:paraId="4AC4E7B2" w14:textId="77777777" w:rsidR="0043754B" w:rsidRPr="00EF5B00" w:rsidRDefault="0043754B" w:rsidP="0043754B">
      <w:pPr>
        <w:ind w:firstLine="640"/>
        <w:rPr>
          <w:szCs w:val="32"/>
        </w:rPr>
      </w:pPr>
      <w:r w:rsidRPr="00EF5B00">
        <w:rPr>
          <w:rFonts w:hint="eastAsia"/>
          <w:szCs w:val="32"/>
        </w:rPr>
        <w:t>综合考虑村庄自然禀赋、经济社会发展、</w:t>
      </w:r>
      <w:proofErr w:type="gramStart"/>
      <w:r w:rsidRPr="00EF5B00">
        <w:rPr>
          <w:rFonts w:hint="eastAsia"/>
          <w:szCs w:val="32"/>
        </w:rPr>
        <w:t>污水产排状况</w:t>
      </w:r>
      <w:proofErr w:type="gramEnd"/>
      <w:r w:rsidRPr="00EF5B00">
        <w:rPr>
          <w:rFonts w:hint="eastAsia"/>
          <w:szCs w:val="32"/>
        </w:rPr>
        <w:t>、生态环境敏感程度、受纳水体环境容量等，科学确定本地区农村生活污水治理方式。靠近城镇、有条件的村庄，生活污</w:t>
      </w:r>
      <w:r w:rsidRPr="00EF5B00">
        <w:rPr>
          <w:rFonts w:hint="eastAsia"/>
          <w:szCs w:val="32"/>
        </w:rPr>
        <w:lastRenderedPageBreak/>
        <w:t>水纳入城镇污水管网统一处理。人口集聚、利用空间不足、经济条件较好的村庄，可采取管网收集</w:t>
      </w:r>
      <w:r w:rsidRPr="00EF5B00">
        <w:rPr>
          <w:rFonts w:hint="eastAsia"/>
          <w:szCs w:val="32"/>
        </w:rPr>
        <w:t>-</w:t>
      </w:r>
      <w:r w:rsidRPr="00EF5B00">
        <w:rPr>
          <w:rFonts w:hint="eastAsia"/>
          <w:szCs w:val="32"/>
        </w:rPr>
        <w:t>集中处理</w:t>
      </w:r>
      <w:r w:rsidRPr="00EF5B00">
        <w:rPr>
          <w:rFonts w:hint="eastAsia"/>
          <w:szCs w:val="32"/>
        </w:rPr>
        <w:t>-</w:t>
      </w:r>
      <w:r w:rsidRPr="00EF5B00">
        <w:rPr>
          <w:rFonts w:hint="eastAsia"/>
          <w:szCs w:val="32"/>
        </w:rPr>
        <w:t>达标排放的治理方式。污水产生量较少、居住较为分散、地形地貌复杂的村庄，优先采用资源化利用的治理方式。</w:t>
      </w:r>
    </w:p>
    <w:p w14:paraId="7EF97F83" w14:textId="77777777" w:rsidR="0043754B" w:rsidRPr="00EF5B00" w:rsidRDefault="0043754B" w:rsidP="0043754B">
      <w:pPr>
        <w:keepNext/>
        <w:keepLines/>
        <w:ind w:firstLine="643"/>
        <w:outlineLvl w:val="3"/>
        <w:rPr>
          <w:rFonts w:cstheme="majorBidi"/>
          <w:b/>
          <w:bCs/>
          <w:szCs w:val="28"/>
        </w:rPr>
      </w:pPr>
      <w:r w:rsidRPr="00EF5B00">
        <w:rPr>
          <w:rFonts w:cstheme="majorBidi" w:hint="eastAsia"/>
          <w:b/>
          <w:bCs/>
          <w:szCs w:val="28"/>
        </w:rPr>
        <w:t>（</w:t>
      </w:r>
      <w:r w:rsidRPr="00EF5B00">
        <w:rPr>
          <w:rFonts w:cstheme="majorBidi" w:hint="eastAsia"/>
          <w:b/>
          <w:bCs/>
          <w:szCs w:val="28"/>
        </w:rPr>
        <w:t>4</w:t>
      </w:r>
      <w:r w:rsidRPr="00EF5B00">
        <w:rPr>
          <w:rFonts w:cstheme="majorBidi" w:hint="eastAsia"/>
          <w:b/>
          <w:bCs/>
          <w:szCs w:val="28"/>
        </w:rPr>
        <w:t>）建管并重，长效运行</w:t>
      </w:r>
    </w:p>
    <w:p w14:paraId="449DBB5A" w14:textId="77777777" w:rsidR="0043754B" w:rsidRPr="00EF5B00" w:rsidRDefault="0043754B" w:rsidP="0043754B">
      <w:pPr>
        <w:ind w:firstLine="640"/>
        <w:rPr>
          <w:szCs w:val="32"/>
        </w:rPr>
      </w:pPr>
      <w:r w:rsidRPr="00EF5B00">
        <w:rPr>
          <w:rFonts w:hint="eastAsia"/>
          <w:szCs w:val="32"/>
        </w:rPr>
        <w:t>坚持先建机制、后建工程，推动以区级行政区域为单元，实行农村生活污水处理统一规划、统一建设、统一运行、统一管理。鼓励规模化、专业化、社会化建设和运行管理。有条件的地区，探索建立污水处理受益农户付费制度和多元化的运行保障机制，确保治理长效。</w:t>
      </w:r>
    </w:p>
    <w:p w14:paraId="722941C9" w14:textId="77777777" w:rsidR="0043754B" w:rsidRPr="00EF5B00" w:rsidRDefault="0043754B" w:rsidP="0043754B">
      <w:pPr>
        <w:keepNext/>
        <w:keepLines/>
        <w:ind w:firstLine="643"/>
        <w:outlineLvl w:val="3"/>
        <w:rPr>
          <w:rFonts w:cstheme="majorBidi"/>
          <w:b/>
          <w:bCs/>
          <w:szCs w:val="28"/>
        </w:rPr>
      </w:pPr>
      <w:r w:rsidRPr="00EF5B00">
        <w:rPr>
          <w:rFonts w:cstheme="majorBidi" w:hint="eastAsia"/>
          <w:b/>
          <w:bCs/>
          <w:szCs w:val="28"/>
        </w:rPr>
        <w:t>（</w:t>
      </w:r>
      <w:r w:rsidRPr="00EF5B00">
        <w:rPr>
          <w:rFonts w:cstheme="majorBidi" w:hint="eastAsia"/>
          <w:b/>
          <w:bCs/>
          <w:szCs w:val="28"/>
        </w:rPr>
        <w:t>5</w:t>
      </w:r>
      <w:r w:rsidRPr="00EF5B00">
        <w:rPr>
          <w:rFonts w:cstheme="majorBidi" w:hint="eastAsia"/>
          <w:b/>
          <w:bCs/>
          <w:szCs w:val="28"/>
        </w:rPr>
        <w:t>）经济实用，易于推广</w:t>
      </w:r>
    </w:p>
    <w:p w14:paraId="33CDB0E9" w14:textId="77777777" w:rsidR="0043754B" w:rsidRPr="00EF5B00" w:rsidRDefault="0043754B" w:rsidP="0043754B">
      <w:pPr>
        <w:ind w:firstLine="640"/>
        <w:rPr>
          <w:szCs w:val="32"/>
        </w:rPr>
      </w:pPr>
      <w:r w:rsidRPr="00EF5B00">
        <w:rPr>
          <w:rFonts w:hint="eastAsia"/>
          <w:szCs w:val="32"/>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14:paraId="75089BE7" w14:textId="77777777" w:rsidR="0043754B" w:rsidRPr="00EF5B00" w:rsidRDefault="0043754B" w:rsidP="0043754B">
      <w:pPr>
        <w:keepNext/>
        <w:keepLines/>
        <w:ind w:firstLine="643"/>
        <w:outlineLvl w:val="3"/>
        <w:rPr>
          <w:rFonts w:cstheme="majorBidi"/>
          <w:b/>
          <w:bCs/>
          <w:szCs w:val="28"/>
        </w:rPr>
      </w:pPr>
      <w:r w:rsidRPr="00EF5B00">
        <w:rPr>
          <w:rFonts w:cstheme="majorBidi" w:hint="eastAsia"/>
          <w:b/>
          <w:bCs/>
          <w:szCs w:val="28"/>
        </w:rPr>
        <w:t>（</w:t>
      </w:r>
      <w:r w:rsidRPr="00EF5B00">
        <w:rPr>
          <w:rFonts w:cstheme="majorBidi" w:hint="eastAsia"/>
          <w:b/>
          <w:bCs/>
          <w:szCs w:val="28"/>
        </w:rPr>
        <w:t>6</w:t>
      </w:r>
      <w:r w:rsidRPr="00EF5B00">
        <w:rPr>
          <w:rFonts w:cstheme="majorBidi" w:hint="eastAsia"/>
          <w:b/>
          <w:bCs/>
          <w:szCs w:val="28"/>
        </w:rPr>
        <w:t>）政府主导，社会参与</w:t>
      </w:r>
    </w:p>
    <w:p w14:paraId="6651F523" w14:textId="77777777" w:rsidR="0043754B" w:rsidRPr="00EF5B00" w:rsidRDefault="0043754B" w:rsidP="0043754B">
      <w:pPr>
        <w:ind w:firstLine="640"/>
        <w:rPr>
          <w:szCs w:val="32"/>
        </w:rPr>
      </w:pPr>
      <w:r w:rsidRPr="00EF5B00">
        <w:rPr>
          <w:rFonts w:hint="eastAsia"/>
          <w:szCs w:val="32"/>
        </w:rPr>
        <w:t>强化地方政府主体责任，加大财政资金投入力度，引导农民以投工投劳等方式参与设施建设、运行和管理，鼓励采用政府和社会资本合作（</w:t>
      </w:r>
      <w:r w:rsidRPr="00EF5B00">
        <w:rPr>
          <w:rFonts w:hint="eastAsia"/>
          <w:szCs w:val="32"/>
        </w:rPr>
        <w:t>PPP</w:t>
      </w:r>
      <w:r w:rsidRPr="00EF5B00">
        <w:rPr>
          <w:rFonts w:hint="eastAsia"/>
          <w:szCs w:val="32"/>
        </w:rPr>
        <w:t>）等方式，引导企业和金融机构积极参与，推动农村生活污水第三方治理。</w:t>
      </w:r>
    </w:p>
    <w:p w14:paraId="7136223E" w14:textId="77777777" w:rsidR="0043754B" w:rsidRPr="00EF5B00" w:rsidRDefault="0043754B" w:rsidP="0043754B">
      <w:pPr>
        <w:keepNext/>
        <w:keepLines/>
        <w:ind w:firstLine="640"/>
        <w:outlineLvl w:val="2"/>
        <w:rPr>
          <w:rFonts w:eastAsia="楷体"/>
          <w:bCs/>
          <w:szCs w:val="32"/>
        </w:rPr>
      </w:pPr>
      <w:bookmarkStart w:id="13" w:name="_Toc48671175"/>
      <w:r w:rsidRPr="00EF5B00">
        <w:rPr>
          <w:rFonts w:eastAsia="楷体"/>
          <w:bCs/>
          <w:szCs w:val="32"/>
        </w:rPr>
        <w:t xml:space="preserve">1.5 </w:t>
      </w:r>
      <w:r w:rsidRPr="00EF5B00">
        <w:rPr>
          <w:rFonts w:eastAsia="楷体" w:hint="eastAsia"/>
          <w:bCs/>
          <w:szCs w:val="32"/>
        </w:rPr>
        <w:t>规划内容</w:t>
      </w:r>
      <w:bookmarkEnd w:id="13"/>
    </w:p>
    <w:p w14:paraId="44CC9F42" w14:textId="77777777" w:rsidR="0043754B" w:rsidRPr="00EF5B00" w:rsidRDefault="0043754B" w:rsidP="0043754B">
      <w:pPr>
        <w:ind w:firstLine="640"/>
        <w:rPr>
          <w:szCs w:val="32"/>
        </w:rPr>
      </w:pPr>
      <w:r w:rsidRPr="00EF5B00">
        <w:rPr>
          <w:rFonts w:hint="eastAsia"/>
          <w:szCs w:val="32"/>
        </w:rPr>
        <w:t>包括农村生活污水治理设施建设改造规划和农村生活污水治理设施运</w:t>
      </w:r>
      <w:proofErr w:type="gramStart"/>
      <w:r w:rsidRPr="00EF5B00">
        <w:rPr>
          <w:rFonts w:hint="eastAsia"/>
          <w:szCs w:val="32"/>
        </w:rPr>
        <w:t>维管理</w:t>
      </w:r>
      <w:proofErr w:type="gramEnd"/>
      <w:r w:rsidRPr="00EF5B00">
        <w:rPr>
          <w:rFonts w:hint="eastAsia"/>
          <w:szCs w:val="32"/>
        </w:rPr>
        <w:t>规划两部分内容。</w:t>
      </w:r>
    </w:p>
    <w:p w14:paraId="79066ED4" w14:textId="77777777" w:rsidR="0043754B" w:rsidRPr="00EF5B00" w:rsidRDefault="0043754B" w:rsidP="0043754B">
      <w:pPr>
        <w:ind w:firstLine="640"/>
        <w:rPr>
          <w:szCs w:val="32"/>
        </w:rPr>
      </w:pPr>
      <w:r w:rsidRPr="00EF5B00">
        <w:rPr>
          <w:rFonts w:hint="eastAsia"/>
          <w:szCs w:val="32"/>
        </w:rPr>
        <w:lastRenderedPageBreak/>
        <w:t>农村生活污水处理设施建设改造规划主要包括：对农村污水处理设施运行情况进行排查，对存在的问题提出改造计划或解决措施，并制定实施方案。结合相关规划、人口规模、发展水平，充分考虑地形及规划用地布局等因素，合理的规划农村生活污水处理设施。</w:t>
      </w:r>
    </w:p>
    <w:p w14:paraId="06D6C2A4" w14:textId="77777777" w:rsidR="0043754B" w:rsidRPr="00EF5B00" w:rsidRDefault="0043754B" w:rsidP="0043754B">
      <w:pPr>
        <w:ind w:firstLine="640"/>
        <w:rPr>
          <w:szCs w:val="32"/>
        </w:rPr>
      </w:pPr>
      <w:r w:rsidRPr="00EF5B00">
        <w:rPr>
          <w:rFonts w:hint="eastAsia"/>
          <w:szCs w:val="32"/>
        </w:rPr>
        <w:t>农村生活污水处理设施运</w:t>
      </w:r>
      <w:proofErr w:type="gramStart"/>
      <w:r w:rsidRPr="00EF5B00">
        <w:rPr>
          <w:rFonts w:hint="eastAsia"/>
          <w:szCs w:val="32"/>
        </w:rPr>
        <w:t>维管理</w:t>
      </w:r>
      <w:proofErr w:type="gramEnd"/>
      <w:r w:rsidRPr="00EF5B00">
        <w:rPr>
          <w:rFonts w:hint="eastAsia"/>
          <w:szCs w:val="32"/>
        </w:rPr>
        <w:t>规划主要包括：分析现有的运</w:t>
      </w:r>
      <w:proofErr w:type="gramStart"/>
      <w:r w:rsidRPr="00EF5B00">
        <w:rPr>
          <w:rFonts w:hint="eastAsia"/>
          <w:szCs w:val="32"/>
        </w:rPr>
        <w:t>维管理</w:t>
      </w:r>
      <w:proofErr w:type="gramEnd"/>
      <w:r w:rsidRPr="00EF5B00">
        <w:rPr>
          <w:rFonts w:hint="eastAsia"/>
          <w:szCs w:val="32"/>
        </w:rPr>
        <w:t>模式，总结运</w:t>
      </w:r>
      <w:proofErr w:type="gramStart"/>
      <w:r w:rsidRPr="00EF5B00">
        <w:rPr>
          <w:rFonts w:hint="eastAsia"/>
          <w:szCs w:val="32"/>
        </w:rPr>
        <w:t>维管理</w:t>
      </w:r>
      <w:proofErr w:type="gramEnd"/>
      <w:r w:rsidRPr="00EF5B00">
        <w:rPr>
          <w:rFonts w:hint="eastAsia"/>
          <w:szCs w:val="32"/>
        </w:rPr>
        <w:t>的困难及制约因素，对农村生活污水的治理提出切实有效的运</w:t>
      </w:r>
      <w:proofErr w:type="gramStart"/>
      <w:r w:rsidRPr="00EF5B00">
        <w:rPr>
          <w:rFonts w:hint="eastAsia"/>
          <w:szCs w:val="32"/>
        </w:rPr>
        <w:t>维管理</w:t>
      </w:r>
      <w:proofErr w:type="gramEnd"/>
      <w:r w:rsidRPr="00EF5B00">
        <w:rPr>
          <w:rFonts w:hint="eastAsia"/>
          <w:szCs w:val="32"/>
        </w:rPr>
        <w:t>规划。</w:t>
      </w:r>
    </w:p>
    <w:p w14:paraId="77F5B85C" w14:textId="77777777" w:rsidR="0043754B" w:rsidRPr="00EF5B00" w:rsidRDefault="0043754B" w:rsidP="0043754B">
      <w:pPr>
        <w:keepNext/>
        <w:keepLines/>
        <w:ind w:firstLine="640"/>
        <w:outlineLvl w:val="2"/>
        <w:rPr>
          <w:rFonts w:eastAsia="楷体"/>
          <w:bCs/>
          <w:szCs w:val="32"/>
        </w:rPr>
      </w:pPr>
      <w:bookmarkStart w:id="14" w:name="_Toc48671176"/>
      <w:r w:rsidRPr="00EF5B00">
        <w:rPr>
          <w:rFonts w:eastAsia="楷体" w:hint="eastAsia"/>
          <w:bCs/>
          <w:szCs w:val="32"/>
        </w:rPr>
        <w:t xml:space="preserve">1.6 </w:t>
      </w:r>
      <w:r w:rsidRPr="00EF5B00">
        <w:rPr>
          <w:rFonts w:eastAsia="楷体" w:hint="eastAsia"/>
          <w:bCs/>
          <w:szCs w:val="32"/>
        </w:rPr>
        <w:t>规划范围</w:t>
      </w:r>
      <w:bookmarkEnd w:id="14"/>
    </w:p>
    <w:p w14:paraId="28AE96C3" w14:textId="77777777" w:rsidR="0043754B" w:rsidRPr="00EF5B00" w:rsidRDefault="0043754B" w:rsidP="0043754B">
      <w:pPr>
        <w:ind w:firstLine="640"/>
        <w:rPr>
          <w:szCs w:val="32"/>
        </w:rPr>
      </w:pPr>
      <w:r w:rsidRPr="00EF5B00">
        <w:rPr>
          <w:rFonts w:hint="eastAsia"/>
          <w:szCs w:val="32"/>
        </w:rPr>
        <w:t>本规划范围为望花</w:t>
      </w:r>
      <w:proofErr w:type="gramStart"/>
      <w:r w:rsidRPr="00EF5B00">
        <w:rPr>
          <w:rFonts w:hint="eastAsia"/>
          <w:szCs w:val="32"/>
        </w:rPr>
        <w:t>区塔峪镇</w:t>
      </w:r>
      <w:proofErr w:type="gramEnd"/>
      <w:r w:rsidRPr="00EF5B00">
        <w:rPr>
          <w:rFonts w:hint="eastAsia"/>
          <w:szCs w:val="32"/>
        </w:rPr>
        <w:t>，</w:t>
      </w:r>
      <w:r w:rsidRPr="00EF5B00">
        <w:rPr>
          <w:rFonts w:hint="eastAsia"/>
          <w:szCs w:val="32"/>
        </w:rPr>
        <w:t>1</w:t>
      </w:r>
      <w:r w:rsidRPr="00EF5B00">
        <w:rPr>
          <w:szCs w:val="32"/>
        </w:rPr>
        <w:t>个乡镇</w:t>
      </w:r>
      <w:r w:rsidRPr="00EF5B00">
        <w:rPr>
          <w:rFonts w:hint="eastAsia"/>
          <w:szCs w:val="32"/>
        </w:rPr>
        <w:t>，</w:t>
      </w:r>
      <w:r w:rsidRPr="00EF5B00">
        <w:rPr>
          <w:szCs w:val="32"/>
        </w:rPr>
        <w:t>涉及</w:t>
      </w:r>
      <w:r w:rsidRPr="00EF5B00">
        <w:rPr>
          <w:rFonts w:hint="eastAsia"/>
          <w:szCs w:val="32"/>
        </w:rPr>
        <w:t>15</w:t>
      </w:r>
      <w:r w:rsidRPr="00EF5B00">
        <w:rPr>
          <w:szCs w:val="32"/>
        </w:rPr>
        <w:t>个行政村</w:t>
      </w:r>
      <w:r w:rsidRPr="00EF5B00">
        <w:rPr>
          <w:rFonts w:hint="eastAsia"/>
          <w:szCs w:val="32"/>
        </w:rPr>
        <w:t>，行政村农户共</w:t>
      </w:r>
      <w:r w:rsidRPr="00EF5B00">
        <w:rPr>
          <w:rFonts w:hint="eastAsia"/>
          <w:szCs w:val="32"/>
        </w:rPr>
        <w:t>5355</w:t>
      </w:r>
      <w:r w:rsidRPr="00EF5B00">
        <w:rPr>
          <w:rFonts w:hint="eastAsia"/>
          <w:szCs w:val="32"/>
        </w:rPr>
        <w:t>户。</w:t>
      </w:r>
    </w:p>
    <w:p w14:paraId="4CDA7BB3" w14:textId="77777777" w:rsidR="0043754B" w:rsidRPr="00EF5B00" w:rsidRDefault="0043754B" w:rsidP="0043754B">
      <w:pPr>
        <w:ind w:firstLine="640"/>
        <w:rPr>
          <w:szCs w:val="32"/>
        </w:rPr>
      </w:pPr>
    </w:p>
    <w:p w14:paraId="74C85917" w14:textId="77777777" w:rsidR="0043754B" w:rsidRPr="00EF5B00" w:rsidRDefault="0043754B" w:rsidP="0043754B">
      <w:pPr>
        <w:keepNext/>
        <w:keepLines/>
        <w:ind w:firstLine="480"/>
        <w:jc w:val="center"/>
        <w:outlineLvl w:val="6"/>
        <w:rPr>
          <w:rFonts w:eastAsia="黑体"/>
          <w:bCs/>
          <w:sz w:val="24"/>
          <w:szCs w:val="24"/>
        </w:rPr>
      </w:pPr>
      <w:r w:rsidRPr="00EF5B00">
        <w:rPr>
          <w:rFonts w:eastAsia="黑体" w:hint="eastAsia"/>
          <w:bCs/>
          <w:sz w:val="24"/>
          <w:szCs w:val="24"/>
        </w:rPr>
        <w:t>表</w:t>
      </w:r>
      <w:r w:rsidRPr="00EF5B00">
        <w:rPr>
          <w:rFonts w:eastAsia="黑体" w:hint="eastAsia"/>
          <w:bCs/>
          <w:sz w:val="24"/>
          <w:szCs w:val="24"/>
        </w:rPr>
        <w:t xml:space="preserve">1-1 </w:t>
      </w:r>
      <w:r w:rsidRPr="00EF5B00">
        <w:rPr>
          <w:rFonts w:eastAsia="黑体" w:hint="eastAsia"/>
          <w:bCs/>
          <w:sz w:val="24"/>
          <w:szCs w:val="24"/>
        </w:rPr>
        <w:t>规划涉及乡镇、村庄范围</w:t>
      </w:r>
    </w:p>
    <w:tbl>
      <w:tblPr>
        <w:tblStyle w:val="a7"/>
        <w:tblW w:w="8926" w:type="dxa"/>
        <w:tblLook w:val="04A0" w:firstRow="1" w:lastRow="0" w:firstColumn="1" w:lastColumn="0" w:noHBand="0" w:noVBand="1"/>
      </w:tblPr>
      <w:tblGrid>
        <w:gridCol w:w="704"/>
        <w:gridCol w:w="1418"/>
        <w:gridCol w:w="6804"/>
      </w:tblGrid>
      <w:tr w:rsidR="00EF5B00" w:rsidRPr="00EF5B00" w14:paraId="48A4EA2D" w14:textId="77777777" w:rsidTr="00921147">
        <w:trPr>
          <w:trHeight w:val="868"/>
        </w:trPr>
        <w:tc>
          <w:tcPr>
            <w:tcW w:w="704" w:type="dxa"/>
            <w:shd w:val="clear" w:color="auto" w:fill="EDEDED" w:themeFill="accent3" w:themeFillTint="33"/>
            <w:vAlign w:val="center"/>
          </w:tcPr>
          <w:p w14:paraId="450ECA1B" w14:textId="77777777" w:rsidR="0043754B" w:rsidRPr="00EF5B00" w:rsidRDefault="0043754B" w:rsidP="0043754B">
            <w:pPr>
              <w:ind w:firstLineChars="0" w:firstLine="0"/>
              <w:jc w:val="center"/>
              <w:rPr>
                <w:rFonts w:ascii="黑体" w:eastAsia="黑体" w:hAnsi="黑体"/>
                <w:sz w:val="24"/>
                <w:szCs w:val="24"/>
              </w:rPr>
            </w:pPr>
            <w:r w:rsidRPr="00EF5B00">
              <w:rPr>
                <w:rFonts w:ascii="黑体" w:eastAsia="黑体" w:hAnsi="黑体"/>
                <w:sz w:val="24"/>
                <w:szCs w:val="24"/>
              </w:rPr>
              <w:t>序号</w:t>
            </w:r>
          </w:p>
        </w:tc>
        <w:tc>
          <w:tcPr>
            <w:tcW w:w="1418" w:type="dxa"/>
            <w:shd w:val="clear" w:color="auto" w:fill="EDEDED" w:themeFill="accent3" w:themeFillTint="33"/>
            <w:vAlign w:val="center"/>
          </w:tcPr>
          <w:p w14:paraId="636C464C" w14:textId="77777777" w:rsidR="0043754B" w:rsidRPr="00EF5B00" w:rsidRDefault="0043754B" w:rsidP="0043754B">
            <w:pPr>
              <w:ind w:firstLineChars="0" w:firstLine="0"/>
              <w:jc w:val="center"/>
              <w:rPr>
                <w:rFonts w:ascii="黑体" w:eastAsia="黑体" w:hAnsi="黑体"/>
                <w:sz w:val="24"/>
                <w:szCs w:val="24"/>
              </w:rPr>
            </w:pPr>
            <w:r w:rsidRPr="00EF5B00">
              <w:rPr>
                <w:rFonts w:ascii="黑体" w:eastAsia="黑体" w:hAnsi="黑体"/>
                <w:sz w:val="24"/>
                <w:szCs w:val="24"/>
              </w:rPr>
              <w:t>乡镇名称</w:t>
            </w:r>
          </w:p>
        </w:tc>
        <w:tc>
          <w:tcPr>
            <w:tcW w:w="6804" w:type="dxa"/>
            <w:shd w:val="clear" w:color="auto" w:fill="EDEDED" w:themeFill="accent3" w:themeFillTint="33"/>
            <w:vAlign w:val="center"/>
          </w:tcPr>
          <w:p w14:paraId="4BD1BF4E" w14:textId="77777777" w:rsidR="0043754B" w:rsidRPr="00EF5B00" w:rsidRDefault="0043754B" w:rsidP="0043754B">
            <w:pPr>
              <w:ind w:firstLineChars="0" w:firstLine="0"/>
              <w:jc w:val="center"/>
              <w:rPr>
                <w:rFonts w:ascii="黑体" w:eastAsia="黑体" w:hAnsi="黑体"/>
                <w:sz w:val="24"/>
                <w:szCs w:val="24"/>
              </w:rPr>
            </w:pPr>
            <w:r w:rsidRPr="00EF5B00">
              <w:rPr>
                <w:rFonts w:ascii="黑体" w:eastAsia="黑体" w:hAnsi="黑体"/>
                <w:sz w:val="24"/>
                <w:szCs w:val="24"/>
              </w:rPr>
              <w:t>行政村情况</w:t>
            </w:r>
          </w:p>
        </w:tc>
      </w:tr>
      <w:tr w:rsidR="00EF5B00" w:rsidRPr="00EF5B00" w14:paraId="7C1A894B" w14:textId="77777777" w:rsidTr="00D7344D">
        <w:trPr>
          <w:trHeight w:val="1263"/>
        </w:trPr>
        <w:tc>
          <w:tcPr>
            <w:tcW w:w="704" w:type="dxa"/>
            <w:vAlign w:val="center"/>
          </w:tcPr>
          <w:p w14:paraId="79B8AE30" w14:textId="77777777" w:rsidR="0043754B" w:rsidRPr="00EF5B00" w:rsidRDefault="0043754B" w:rsidP="0043754B">
            <w:pPr>
              <w:ind w:firstLineChars="0" w:firstLine="0"/>
              <w:jc w:val="center"/>
              <w:rPr>
                <w:rFonts w:eastAsiaTheme="minorEastAsia"/>
                <w:sz w:val="24"/>
                <w:szCs w:val="24"/>
              </w:rPr>
            </w:pPr>
            <w:r w:rsidRPr="00EF5B00">
              <w:rPr>
                <w:rFonts w:eastAsiaTheme="minorEastAsia"/>
                <w:sz w:val="24"/>
                <w:szCs w:val="24"/>
              </w:rPr>
              <w:t>1</w:t>
            </w:r>
          </w:p>
        </w:tc>
        <w:tc>
          <w:tcPr>
            <w:tcW w:w="1418" w:type="dxa"/>
            <w:vAlign w:val="center"/>
          </w:tcPr>
          <w:p w14:paraId="3CFF7294" w14:textId="77777777" w:rsidR="0043754B" w:rsidRPr="00EF5B00" w:rsidRDefault="0043754B" w:rsidP="0043754B">
            <w:pPr>
              <w:ind w:firstLineChars="0" w:firstLine="0"/>
              <w:jc w:val="center"/>
              <w:rPr>
                <w:rFonts w:eastAsiaTheme="minorEastAsia"/>
                <w:sz w:val="24"/>
                <w:szCs w:val="24"/>
              </w:rPr>
            </w:pPr>
            <w:proofErr w:type="gramStart"/>
            <w:r w:rsidRPr="00EF5B00">
              <w:rPr>
                <w:rFonts w:eastAsiaTheme="minorEastAsia"/>
                <w:sz w:val="24"/>
                <w:szCs w:val="24"/>
              </w:rPr>
              <w:t>塔峪镇</w:t>
            </w:r>
            <w:proofErr w:type="gramEnd"/>
          </w:p>
          <w:p w14:paraId="2EDB7D72" w14:textId="77777777" w:rsidR="0043754B" w:rsidRPr="00EF5B00" w:rsidRDefault="0043754B" w:rsidP="0043754B">
            <w:pPr>
              <w:ind w:firstLineChars="0" w:firstLine="0"/>
              <w:jc w:val="center"/>
              <w:rPr>
                <w:rFonts w:eastAsiaTheme="minorEastAsia"/>
                <w:sz w:val="24"/>
                <w:szCs w:val="24"/>
              </w:rPr>
            </w:pPr>
            <w:r w:rsidRPr="00EF5B00">
              <w:rPr>
                <w:rFonts w:eastAsiaTheme="minorEastAsia"/>
                <w:sz w:val="24"/>
                <w:szCs w:val="24"/>
              </w:rPr>
              <w:t>（</w:t>
            </w:r>
            <w:r w:rsidRPr="00EF5B00">
              <w:rPr>
                <w:rFonts w:eastAsiaTheme="minorEastAsia"/>
                <w:sz w:val="24"/>
                <w:szCs w:val="24"/>
              </w:rPr>
              <w:t>15</w:t>
            </w:r>
            <w:r w:rsidRPr="00EF5B00">
              <w:rPr>
                <w:rFonts w:eastAsiaTheme="minorEastAsia"/>
                <w:sz w:val="24"/>
                <w:szCs w:val="24"/>
              </w:rPr>
              <w:t>个）</w:t>
            </w:r>
          </w:p>
        </w:tc>
        <w:tc>
          <w:tcPr>
            <w:tcW w:w="6804" w:type="dxa"/>
            <w:vAlign w:val="center"/>
          </w:tcPr>
          <w:p w14:paraId="3568448C" w14:textId="77777777" w:rsidR="0043754B" w:rsidRPr="00EF5B00" w:rsidRDefault="0043754B" w:rsidP="0043754B">
            <w:pPr>
              <w:widowControl/>
              <w:ind w:firstLineChars="0" w:firstLine="0"/>
              <w:rPr>
                <w:rFonts w:eastAsiaTheme="minorEastAsia"/>
                <w:sz w:val="24"/>
                <w:szCs w:val="24"/>
              </w:rPr>
            </w:pPr>
            <w:r w:rsidRPr="00EF5B00">
              <w:rPr>
                <w:rFonts w:eastAsiaTheme="minorEastAsia"/>
                <w:sz w:val="24"/>
                <w:szCs w:val="24"/>
              </w:rPr>
              <w:t>五老村、汪良村、程家村、和平村、</w:t>
            </w:r>
            <w:proofErr w:type="gramStart"/>
            <w:r w:rsidRPr="00EF5B00">
              <w:rPr>
                <w:rFonts w:eastAsiaTheme="minorEastAsia"/>
                <w:sz w:val="24"/>
                <w:szCs w:val="24"/>
              </w:rPr>
              <w:t>塔峪村</w:t>
            </w:r>
            <w:proofErr w:type="gramEnd"/>
            <w:r w:rsidRPr="00EF5B00">
              <w:rPr>
                <w:rFonts w:eastAsiaTheme="minorEastAsia"/>
                <w:sz w:val="24"/>
                <w:szCs w:val="24"/>
              </w:rPr>
              <w:t>、</w:t>
            </w:r>
            <w:proofErr w:type="gramStart"/>
            <w:r w:rsidRPr="00EF5B00">
              <w:rPr>
                <w:rFonts w:eastAsiaTheme="minorEastAsia"/>
                <w:sz w:val="24"/>
                <w:szCs w:val="24"/>
              </w:rPr>
              <w:t>塔鲜村</w:t>
            </w:r>
            <w:proofErr w:type="gramEnd"/>
            <w:r w:rsidRPr="00EF5B00">
              <w:rPr>
                <w:rFonts w:eastAsiaTheme="minorEastAsia"/>
                <w:sz w:val="24"/>
                <w:szCs w:val="24"/>
              </w:rPr>
              <w:t>、英家村、小</w:t>
            </w:r>
            <w:proofErr w:type="gramStart"/>
            <w:r w:rsidRPr="00EF5B00">
              <w:rPr>
                <w:rFonts w:eastAsiaTheme="minorEastAsia"/>
                <w:sz w:val="24"/>
                <w:szCs w:val="24"/>
              </w:rPr>
              <w:t>泗</w:t>
            </w:r>
            <w:proofErr w:type="gramEnd"/>
            <w:r w:rsidRPr="00EF5B00">
              <w:rPr>
                <w:rFonts w:eastAsiaTheme="minorEastAsia"/>
                <w:sz w:val="24"/>
                <w:szCs w:val="24"/>
              </w:rPr>
              <w:t>村、大甸子村、后二道村、前二道村、</w:t>
            </w:r>
            <w:proofErr w:type="gramStart"/>
            <w:r w:rsidRPr="00EF5B00">
              <w:rPr>
                <w:rFonts w:eastAsiaTheme="minorEastAsia"/>
                <w:sz w:val="24"/>
                <w:szCs w:val="24"/>
              </w:rPr>
              <w:t>后孤家子</w:t>
            </w:r>
            <w:proofErr w:type="gramEnd"/>
            <w:r w:rsidRPr="00EF5B00">
              <w:rPr>
                <w:rFonts w:eastAsiaTheme="minorEastAsia"/>
                <w:sz w:val="24"/>
                <w:szCs w:val="24"/>
              </w:rPr>
              <w:t>村、</w:t>
            </w:r>
            <w:proofErr w:type="gramStart"/>
            <w:r w:rsidRPr="00EF5B00">
              <w:rPr>
                <w:rFonts w:eastAsiaTheme="minorEastAsia"/>
                <w:sz w:val="24"/>
                <w:szCs w:val="24"/>
              </w:rPr>
              <w:t>前孤家子</w:t>
            </w:r>
            <w:proofErr w:type="gramEnd"/>
            <w:r w:rsidRPr="00EF5B00">
              <w:rPr>
                <w:rFonts w:eastAsiaTheme="minorEastAsia"/>
                <w:sz w:val="24"/>
                <w:szCs w:val="24"/>
              </w:rPr>
              <w:t>村、山城子村、肖家村</w:t>
            </w:r>
          </w:p>
        </w:tc>
      </w:tr>
    </w:tbl>
    <w:p w14:paraId="21120BAB" w14:textId="77777777" w:rsidR="0043754B" w:rsidRPr="00EF5B00" w:rsidRDefault="0043754B" w:rsidP="0043754B">
      <w:pPr>
        <w:ind w:firstLine="640"/>
      </w:pPr>
    </w:p>
    <w:p w14:paraId="4C5657B1" w14:textId="77777777" w:rsidR="0043754B" w:rsidRPr="00EF5B00" w:rsidRDefault="0043754B" w:rsidP="0043754B">
      <w:pPr>
        <w:keepNext/>
        <w:keepLines/>
        <w:ind w:firstLine="640"/>
        <w:jc w:val="left"/>
        <w:outlineLvl w:val="2"/>
        <w:rPr>
          <w:rFonts w:eastAsia="楷体"/>
          <w:bCs/>
          <w:szCs w:val="32"/>
        </w:rPr>
      </w:pPr>
      <w:bookmarkStart w:id="15" w:name="_Toc48671177"/>
      <w:r w:rsidRPr="00EF5B00">
        <w:rPr>
          <w:rFonts w:eastAsia="楷体" w:hint="eastAsia"/>
          <w:bCs/>
          <w:szCs w:val="32"/>
        </w:rPr>
        <w:t xml:space="preserve">1.7 </w:t>
      </w:r>
      <w:r w:rsidRPr="00EF5B00">
        <w:rPr>
          <w:rFonts w:eastAsia="楷体" w:hint="eastAsia"/>
          <w:bCs/>
          <w:szCs w:val="32"/>
        </w:rPr>
        <w:t>规划年限</w:t>
      </w:r>
      <w:bookmarkEnd w:id="15"/>
    </w:p>
    <w:p w14:paraId="276F0076" w14:textId="77777777" w:rsidR="0043754B" w:rsidRPr="00EF5B00" w:rsidRDefault="0043754B" w:rsidP="0043754B">
      <w:pPr>
        <w:ind w:firstLine="640"/>
      </w:pPr>
      <w:r w:rsidRPr="00EF5B00">
        <w:t>本次规划以</w:t>
      </w:r>
      <w:r w:rsidRPr="00EF5B00">
        <w:rPr>
          <w:rFonts w:hint="eastAsia"/>
        </w:rPr>
        <w:t>2020</w:t>
      </w:r>
      <w:r w:rsidRPr="00EF5B00">
        <w:t>年为规划基准年份</w:t>
      </w:r>
      <w:r w:rsidRPr="00EF5B00">
        <w:rPr>
          <w:rFonts w:hint="eastAsia"/>
        </w:rPr>
        <w:t>，</w:t>
      </w:r>
      <w:r w:rsidRPr="00EF5B00">
        <w:t>近期</w:t>
      </w:r>
      <w:r w:rsidRPr="00EF5B00">
        <w:rPr>
          <w:rFonts w:hint="eastAsia"/>
        </w:rPr>
        <w:t>5</w:t>
      </w:r>
      <w:r w:rsidRPr="00EF5B00">
        <w:t>年（</w:t>
      </w:r>
      <w:r w:rsidRPr="00EF5B00">
        <w:t>20</w:t>
      </w:r>
      <w:r w:rsidRPr="00EF5B00">
        <w:rPr>
          <w:rFonts w:hint="eastAsia"/>
        </w:rPr>
        <w:t>21</w:t>
      </w:r>
      <w:r w:rsidRPr="00EF5B00">
        <w:t>年</w:t>
      </w:r>
      <w:r w:rsidRPr="00EF5B00">
        <w:t>-202</w:t>
      </w:r>
      <w:r w:rsidRPr="00EF5B00">
        <w:rPr>
          <w:rFonts w:hint="eastAsia"/>
        </w:rPr>
        <w:t>5</w:t>
      </w:r>
      <w:r w:rsidRPr="00EF5B00">
        <w:t>年）。</w:t>
      </w:r>
    </w:p>
    <w:p w14:paraId="68717C91" w14:textId="77777777" w:rsidR="0043754B" w:rsidRPr="00EF5B00" w:rsidRDefault="0043754B" w:rsidP="0043754B">
      <w:pPr>
        <w:keepNext/>
        <w:keepLines/>
        <w:ind w:firstLine="640"/>
        <w:jc w:val="left"/>
        <w:outlineLvl w:val="2"/>
        <w:rPr>
          <w:rFonts w:eastAsia="楷体"/>
          <w:bCs/>
          <w:szCs w:val="32"/>
        </w:rPr>
      </w:pPr>
      <w:bookmarkStart w:id="16" w:name="_Toc48671178"/>
      <w:bookmarkStart w:id="17" w:name="_Hlk39476845"/>
      <w:r w:rsidRPr="00EF5B00">
        <w:rPr>
          <w:rFonts w:eastAsia="楷体" w:hint="eastAsia"/>
          <w:bCs/>
          <w:szCs w:val="32"/>
        </w:rPr>
        <w:t>1.</w:t>
      </w:r>
      <w:r w:rsidRPr="00EF5B00">
        <w:rPr>
          <w:rFonts w:eastAsia="楷体"/>
          <w:bCs/>
          <w:szCs w:val="32"/>
        </w:rPr>
        <w:t xml:space="preserve">8 </w:t>
      </w:r>
      <w:r w:rsidRPr="00EF5B00">
        <w:rPr>
          <w:rFonts w:eastAsia="楷体" w:hint="eastAsia"/>
          <w:bCs/>
          <w:szCs w:val="32"/>
        </w:rPr>
        <w:t>规划目标</w:t>
      </w:r>
      <w:bookmarkEnd w:id="16"/>
    </w:p>
    <w:bookmarkEnd w:id="17"/>
    <w:p w14:paraId="64C4AE60" w14:textId="77777777" w:rsidR="0043754B" w:rsidRPr="00EF5B00" w:rsidRDefault="0043754B" w:rsidP="0043754B">
      <w:pPr>
        <w:ind w:firstLine="640"/>
      </w:pPr>
      <w:r w:rsidRPr="00EF5B00">
        <w:rPr>
          <w:rFonts w:hint="eastAsia"/>
        </w:rPr>
        <w:t>在全面梳理国家和地方资金支持的农村生活污水治理各类项目任务完成情况的基础上，根据国家《乡村振兴战略</w:t>
      </w:r>
      <w:r w:rsidRPr="00EF5B00">
        <w:rPr>
          <w:rFonts w:hint="eastAsia"/>
        </w:rPr>
        <w:lastRenderedPageBreak/>
        <w:t>规划（</w:t>
      </w:r>
      <w:r w:rsidRPr="00EF5B00">
        <w:rPr>
          <w:rFonts w:hint="eastAsia"/>
        </w:rPr>
        <w:t>2018-2022</w:t>
      </w:r>
      <w:r w:rsidRPr="00EF5B00">
        <w:rPr>
          <w:rFonts w:hint="eastAsia"/>
        </w:rPr>
        <w:t>年）》、《农村人居环境整治三年行动方案》、《水污染防治行动计划》、《农业农村污染治理攻坚战行动计划》等部署要求，合理确定近期目标。</w:t>
      </w:r>
    </w:p>
    <w:p w14:paraId="686281B3" w14:textId="77777777" w:rsidR="0043754B" w:rsidRPr="00EF5B00" w:rsidRDefault="0043754B" w:rsidP="0043754B">
      <w:pPr>
        <w:keepNext/>
        <w:keepLines/>
        <w:ind w:firstLine="643"/>
        <w:jc w:val="left"/>
        <w:outlineLvl w:val="3"/>
        <w:rPr>
          <w:rFonts w:cstheme="majorBidi"/>
          <w:b/>
          <w:bCs/>
          <w:szCs w:val="28"/>
        </w:rPr>
      </w:pPr>
      <w:r w:rsidRPr="00EF5B00">
        <w:rPr>
          <w:rFonts w:cstheme="majorBidi" w:hint="eastAsia"/>
          <w:b/>
          <w:bCs/>
          <w:szCs w:val="28"/>
        </w:rPr>
        <w:t>1</w:t>
      </w:r>
      <w:r w:rsidRPr="00EF5B00">
        <w:rPr>
          <w:rFonts w:cstheme="majorBidi"/>
          <w:b/>
          <w:bCs/>
          <w:szCs w:val="28"/>
        </w:rPr>
        <w:t xml:space="preserve">.8.1 </w:t>
      </w:r>
      <w:r w:rsidRPr="00EF5B00">
        <w:rPr>
          <w:rFonts w:cstheme="majorBidi" w:hint="eastAsia"/>
          <w:b/>
          <w:bCs/>
          <w:szCs w:val="28"/>
        </w:rPr>
        <w:t>设施建设改造规划目标</w:t>
      </w:r>
      <w:r w:rsidRPr="00EF5B00">
        <w:rPr>
          <w:rFonts w:cstheme="majorBidi" w:hint="eastAsia"/>
          <w:b/>
          <w:bCs/>
          <w:szCs w:val="28"/>
        </w:rPr>
        <w:t xml:space="preserve"> </w:t>
      </w:r>
    </w:p>
    <w:p w14:paraId="26168E4A" w14:textId="77777777" w:rsidR="0043754B" w:rsidRPr="00EF5B00" w:rsidRDefault="0043754B" w:rsidP="0043754B">
      <w:pPr>
        <w:ind w:firstLine="640"/>
      </w:pPr>
      <w:r w:rsidRPr="00EF5B00">
        <w:rPr>
          <w:rFonts w:hint="eastAsia"/>
        </w:rPr>
        <w:t>（</w:t>
      </w:r>
      <w:r w:rsidRPr="00EF5B00">
        <w:rPr>
          <w:rFonts w:hint="eastAsia"/>
        </w:rPr>
        <w:t>1</w:t>
      </w:r>
      <w:r w:rsidRPr="00EF5B00">
        <w:rPr>
          <w:rFonts w:hint="eastAsia"/>
        </w:rPr>
        <w:t>）建设农村生活污水设施，完善市政管网，</w:t>
      </w:r>
      <w:r w:rsidRPr="00EF5B00">
        <w:t>新建污水管线</w:t>
      </w:r>
      <w:r w:rsidRPr="00EF5B00">
        <w:rPr>
          <w:rFonts w:hint="eastAsia"/>
        </w:rPr>
        <w:t>约</w:t>
      </w:r>
      <w:r w:rsidRPr="00EF5B00">
        <w:rPr>
          <w:rFonts w:hint="eastAsia"/>
        </w:rPr>
        <w:t>81.8</w:t>
      </w:r>
      <w:r w:rsidRPr="00EF5B00">
        <w:rPr>
          <w:rFonts w:hint="eastAsia"/>
        </w:rPr>
        <w:t>公里</w:t>
      </w:r>
      <w:r w:rsidRPr="00EF5B00">
        <w:t>，其中</w:t>
      </w:r>
      <w:r w:rsidRPr="00EF5B00">
        <w:rPr>
          <w:rFonts w:hint="eastAsia"/>
        </w:rPr>
        <w:t>，</w:t>
      </w:r>
      <w:r w:rsidRPr="00EF5B00">
        <w:t>主干线</w:t>
      </w:r>
      <w:r w:rsidRPr="00EF5B00">
        <w:rPr>
          <w:rFonts w:hint="eastAsia"/>
        </w:rPr>
        <w:t>9.8</w:t>
      </w:r>
      <w:r w:rsidRPr="00EF5B00">
        <w:rPr>
          <w:rFonts w:hint="eastAsia"/>
        </w:rPr>
        <w:t>公里</w:t>
      </w:r>
      <w:r w:rsidRPr="00EF5B00">
        <w:t>，支干线</w:t>
      </w:r>
      <w:r w:rsidRPr="00EF5B00">
        <w:rPr>
          <w:rFonts w:hint="eastAsia"/>
        </w:rPr>
        <w:t>72</w:t>
      </w:r>
      <w:r w:rsidRPr="00EF5B00">
        <w:rPr>
          <w:rFonts w:hint="eastAsia"/>
        </w:rPr>
        <w:t>公里</w:t>
      </w:r>
      <w:r w:rsidRPr="00EF5B00">
        <w:t>。</w:t>
      </w:r>
    </w:p>
    <w:p w14:paraId="4A5D73B1" w14:textId="77777777" w:rsidR="0043754B" w:rsidRPr="00EF5B00" w:rsidRDefault="0043754B" w:rsidP="0043754B">
      <w:pPr>
        <w:ind w:firstLine="640"/>
      </w:pPr>
      <w:r w:rsidRPr="00EF5B00">
        <w:rPr>
          <w:rFonts w:hint="eastAsia"/>
        </w:rPr>
        <w:t>（</w:t>
      </w:r>
      <w:r w:rsidRPr="00EF5B00">
        <w:rPr>
          <w:rFonts w:hint="eastAsia"/>
        </w:rPr>
        <w:t>2</w:t>
      </w:r>
      <w:r w:rsidRPr="00EF5B00">
        <w:rPr>
          <w:rFonts w:hint="eastAsia"/>
        </w:rPr>
        <w:t>）农村生活污水收集设施所覆盖区域内的农户实现应接尽接（含农村公共建筑的生活污水，如村委会、学校、文化礼堂、公厕等，长期无人居住的农户房屋除外），农户受益率达到</w:t>
      </w:r>
      <w:r w:rsidRPr="00EF5B00">
        <w:rPr>
          <w:rFonts w:hint="eastAsia"/>
        </w:rPr>
        <w:t>90%</w:t>
      </w:r>
      <w:r w:rsidRPr="00EF5B00">
        <w:rPr>
          <w:rFonts w:hint="eastAsia"/>
        </w:rPr>
        <w:t>以上；</w:t>
      </w:r>
      <w:r w:rsidRPr="00EF5B00">
        <w:rPr>
          <w:rFonts w:hint="eastAsia"/>
        </w:rPr>
        <w:t xml:space="preserve"> </w:t>
      </w:r>
    </w:p>
    <w:p w14:paraId="7E2C19B9" w14:textId="77777777" w:rsidR="0043754B" w:rsidRPr="00EF5B00" w:rsidRDefault="0043754B" w:rsidP="0043754B">
      <w:pPr>
        <w:ind w:firstLine="640"/>
      </w:pPr>
      <w:r w:rsidRPr="00EF5B00">
        <w:rPr>
          <w:rFonts w:hint="eastAsia"/>
        </w:rPr>
        <w:t>（</w:t>
      </w:r>
      <w:r w:rsidRPr="00EF5B00">
        <w:rPr>
          <w:rFonts w:hint="eastAsia"/>
        </w:rPr>
        <w:t>3</w:t>
      </w:r>
      <w:r w:rsidRPr="00EF5B00">
        <w:rPr>
          <w:rFonts w:hint="eastAsia"/>
        </w:rPr>
        <w:t>）规划区内农村生活污水设施实现正常运行，生活污水排放达到辽宁省《农村生活污水处理设施水污染物排放标准》（</w:t>
      </w:r>
      <w:r w:rsidRPr="00EF5B00">
        <w:rPr>
          <w:rFonts w:hint="eastAsia"/>
        </w:rPr>
        <w:t>DB</w:t>
      </w:r>
      <w:r w:rsidRPr="00EF5B00">
        <w:t xml:space="preserve"> 21/3176-2019</w:t>
      </w:r>
      <w:r w:rsidRPr="00EF5B00">
        <w:rPr>
          <w:rFonts w:hint="eastAsia"/>
        </w:rPr>
        <w:t>）一级标准及以上。</w:t>
      </w:r>
    </w:p>
    <w:p w14:paraId="7CE3D8E5" w14:textId="77777777" w:rsidR="0043754B" w:rsidRPr="00EF5B00" w:rsidRDefault="0043754B" w:rsidP="0043754B">
      <w:pPr>
        <w:keepNext/>
        <w:keepLines/>
        <w:ind w:firstLine="643"/>
        <w:jc w:val="left"/>
        <w:outlineLvl w:val="3"/>
        <w:rPr>
          <w:rFonts w:cstheme="majorBidi"/>
          <w:b/>
          <w:bCs/>
          <w:szCs w:val="28"/>
        </w:rPr>
      </w:pPr>
      <w:r w:rsidRPr="00EF5B00">
        <w:rPr>
          <w:rFonts w:cstheme="majorBidi"/>
          <w:b/>
          <w:bCs/>
          <w:szCs w:val="28"/>
        </w:rPr>
        <w:t xml:space="preserve">1.8.2 </w:t>
      </w:r>
      <w:r w:rsidRPr="00EF5B00">
        <w:rPr>
          <w:rFonts w:cstheme="majorBidi" w:hint="eastAsia"/>
          <w:b/>
          <w:bCs/>
          <w:szCs w:val="28"/>
        </w:rPr>
        <w:t>设施运</w:t>
      </w:r>
      <w:proofErr w:type="gramStart"/>
      <w:r w:rsidRPr="00EF5B00">
        <w:rPr>
          <w:rFonts w:cstheme="majorBidi" w:hint="eastAsia"/>
          <w:b/>
          <w:bCs/>
          <w:szCs w:val="28"/>
        </w:rPr>
        <w:t>维管理</w:t>
      </w:r>
      <w:proofErr w:type="gramEnd"/>
      <w:r w:rsidRPr="00EF5B00">
        <w:rPr>
          <w:rFonts w:cstheme="majorBidi" w:hint="eastAsia"/>
          <w:b/>
          <w:bCs/>
          <w:szCs w:val="28"/>
        </w:rPr>
        <w:t>规划目标</w:t>
      </w:r>
      <w:r w:rsidRPr="00EF5B00">
        <w:rPr>
          <w:rFonts w:cstheme="majorBidi" w:hint="eastAsia"/>
          <w:b/>
          <w:bCs/>
          <w:szCs w:val="28"/>
        </w:rPr>
        <w:t xml:space="preserve"> </w:t>
      </w:r>
    </w:p>
    <w:p w14:paraId="4C04D1C9" w14:textId="77777777" w:rsidR="0043754B" w:rsidRPr="00EF5B00" w:rsidRDefault="0043754B" w:rsidP="0043754B">
      <w:pPr>
        <w:ind w:firstLine="640"/>
      </w:pPr>
      <w:r w:rsidRPr="00EF5B00">
        <w:rPr>
          <w:rFonts w:hint="eastAsia"/>
        </w:rPr>
        <w:t>（</w:t>
      </w:r>
      <w:r w:rsidRPr="00EF5B00">
        <w:rPr>
          <w:rFonts w:hint="eastAsia"/>
        </w:rPr>
        <w:t>1</w:t>
      </w:r>
      <w:r w:rsidRPr="00EF5B00">
        <w:rPr>
          <w:rFonts w:hint="eastAsia"/>
        </w:rPr>
        <w:t>）生活污水收集设施实现</w:t>
      </w:r>
      <w:r w:rsidRPr="00EF5B00">
        <w:rPr>
          <w:rFonts w:hint="eastAsia"/>
        </w:rPr>
        <w:t>100%</w:t>
      </w:r>
      <w:r w:rsidRPr="00EF5B00">
        <w:rPr>
          <w:rFonts w:hint="eastAsia"/>
        </w:rPr>
        <w:t>标准化运维；</w:t>
      </w:r>
      <w:r w:rsidRPr="00EF5B00">
        <w:rPr>
          <w:rFonts w:hint="eastAsia"/>
        </w:rPr>
        <w:t xml:space="preserve"> </w:t>
      </w:r>
    </w:p>
    <w:p w14:paraId="6FF0EAF3" w14:textId="77777777" w:rsidR="0043754B" w:rsidRPr="00EF5B00" w:rsidRDefault="0043754B" w:rsidP="0043754B">
      <w:pPr>
        <w:ind w:firstLine="640"/>
      </w:pPr>
      <w:r w:rsidRPr="00EF5B00">
        <w:rPr>
          <w:rFonts w:hint="eastAsia"/>
        </w:rPr>
        <w:t>（</w:t>
      </w:r>
      <w:r w:rsidRPr="00EF5B00">
        <w:rPr>
          <w:rFonts w:hint="eastAsia"/>
        </w:rPr>
        <w:t>2</w:t>
      </w:r>
      <w:r w:rsidRPr="00EF5B00">
        <w:rPr>
          <w:rFonts w:hint="eastAsia"/>
        </w:rPr>
        <w:t>）探索农户负责的长效管理机制，形成终端、管网统一运维的第三</w:t>
      </w:r>
      <w:proofErr w:type="gramStart"/>
      <w:r w:rsidRPr="00EF5B00">
        <w:rPr>
          <w:rFonts w:hint="eastAsia"/>
        </w:rPr>
        <w:t>方服务</w:t>
      </w:r>
      <w:proofErr w:type="gramEnd"/>
      <w:r w:rsidRPr="00EF5B00">
        <w:rPr>
          <w:rFonts w:hint="eastAsia"/>
        </w:rPr>
        <w:t>模式。</w:t>
      </w:r>
    </w:p>
    <w:p w14:paraId="087271CE" w14:textId="77777777" w:rsidR="0043754B" w:rsidRPr="00EF5B00" w:rsidRDefault="0043754B" w:rsidP="0043754B">
      <w:pPr>
        <w:ind w:firstLine="640"/>
      </w:pPr>
      <w:r w:rsidRPr="00EF5B00">
        <w:rPr>
          <w:rFonts w:hint="eastAsia"/>
        </w:rPr>
        <w:t>到</w:t>
      </w:r>
      <w:r w:rsidRPr="00EF5B00">
        <w:t>“</w:t>
      </w:r>
      <w:r w:rsidRPr="00EF5B00">
        <w:rPr>
          <w:rFonts w:hint="eastAsia"/>
        </w:rPr>
        <w:t>十四五</w:t>
      </w:r>
      <w:r w:rsidRPr="00EF5B00">
        <w:t>”</w:t>
      </w:r>
      <w:r w:rsidRPr="00EF5B00">
        <w:rPr>
          <w:rFonts w:hint="eastAsia"/>
        </w:rPr>
        <w:t>期末</w:t>
      </w:r>
      <w:r w:rsidRPr="00EF5B00">
        <w:t>，全</w:t>
      </w:r>
      <w:r w:rsidRPr="00EF5B00">
        <w:rPr>
          <w:rFonts w:hint="eastAsia"/>
        </w:rPr>
        <w:t>区</w:t>
      </w:r>
      <w:r w:rsidRPr="00EF5B00">
        <w:rPr>
          <w:rFonts w:hint="eastAsia"/>
        </w:rPr>
        <w:t>50</w:t>
      </w:r>
      <w:r w:rsidRPr="00EF5B00">
        <w:t>%</w:t>
      </w:r>
      <w:r w:rsidRPr="00EF5B00">
        <w:t>的行政村生活污水实现收集处理，其它</w:t>
      </w:r>
      <w:r w:rsidRPr="00EF5B00">
        <w:rPr>
          <w:rFonts w:hint="eastAsia"/>
        </w:rPr>
        <w:t>50</w:t>
      </w:r>
      <w:r w:rsidRPr="00EF5B00">
        <w:t>%</w:t>
      </w:r>
      <w:r w:rsidRPr="00EF5B00">
        <w:t>的行政村生活污水得到有效管控</w:t>
      </w:r>
      <w:r w:rsidRPr="00EF5B00">
        <w:rPr>
          <w:rFonts w:hint="eastAsia"/>
        </w:rPr>
        <w:t>，</w:t>
      </w:r>
      <w:r w:rsidRPr="00EF5B00">
        <w:t>实现农村生活污水</w:t>
      </w:r>
      <w:r w:rsidRPr="00EF5B00">
        <w:rPr>
          <w:rFonts w:hint="eastAsia"/>
        </w:rPr>
        <w:t>治理</w:t>
      </w:r>
      <w:proofErr w:type="gramStart"/>
      <w:r w:rsidRPr="00EF5B00">
        <w:t>管控</w:t>
      </w:r>
      <w:r w:rsidRPr="00EF5B00">
        <w:rPr>
          <w:rFonts w:hint="eastAsia"/>
        </w:rPr>
        <w:t>全覆盖</w:t>
      </w:r>
      <w:proofErr w:type="gramEnd"/>
      <w:r w:rsidRPr="00EF5B00">
        <w:t>的总体目标</w:t>
      </w:r>
      <w:r w:rsidRPr="00EF5B00">
        <w:rPr>
          <w:rFonts w:hint="eastAsia"/>
        </w:rPr>
        <w:t>。</w:t>
      </w:r>
    </w:p>
    <w:p w14:paraId="29849353" w14:textId="77777777" w:rsidR="0043754B" w:rsidRPr="00EF5B00" w:rsidRDefault="0043754B" w:rsidP="0043754B">
      <w:pPr>
        <w:ind w:firstLine="640"/>
      </w:pPr>
    </w:p>
    <w:p w14:paraId="5E14A66D" w14:textId="77777777" w:rsidR="0043754B" w:rsidRPr="00EF5B00" w:rsidRDefault="0043754B" w:rsidP="0043754B">
      <w:pPr>
        <w:ind w:firstLine="640"/>
      </w:pPr>
    </w:p>
    <w:p w14:paraId="5941842E" w14:textId="77777777" w:rsidR="0043754B" w:rsidRPr="00EF5B00" w:rsidRDefault="0043754B" w:rsidP="0043754B">
      <w:pPr>
        <w:ind w:firstLine="640"/>
      </w:pPr>
    </w:p>
    <w:p w14:paraId="4178B7B8" w14:textId="77777777" w:rsidR="0043754B" w:rsidRPr="00EF5B00" w:rsidRDefault="0043754B" w:rsidP="0043754B">
      <w:pPr>
        <w:ind w:firstLine="640"/>
        <w:sectPr w:rsidR="0043754B" w:rsidRPr="00EF5B00" w:rsidSect="006B6636">
          <w:pgSz w:w="11906" w:h="16838"/>
          <w:pgMar w:top="1440" w:right="1800" w:bottom="1440" w:left="1800" w:header="851" w:footer="992" w:gutter="0"/>
          <w:pgNumType w:start="1"/>
          <w:cols w:space="425"/>
          <w:docGrid w:type="lines" w:linePitch="312"/>
        </w:sectPr>
      </w:pPr>
    </w:p>
    <w:p w14:paraId="4F2CF3F8" w14:textId="77777777" w:rsidR="0043754B" w:rsidRPr="00EF5B00" w:rsidRDefault="0043754B" w:rsidP="0043754B">
      <w:pPr>
        <w:keepNext/>
        <w:keepLines/>
        <w:ind w:firstLine="640"/>
        <w:outlineLvl w:val="1"/>
        <w:rPr>
          <w:rFonts w:eastAsia="黑体"/>
          <w:bCs/>
          <w:szCs w:val="32"/>
        </w:rPr>
      </w:pPr>
      <w:bookmarkStart w:id="18" w:name="_Toc48671179"/>
      <w:r w:rsidRPr="00EF5B00">
        <w:rPr>
          <w:rFonts w:eastAsia="黑体"/>
          <w:bCs/>
          <w:szCs w:val="32"/>
        </w:rPr>
        <w:lastRenderedPageBreak/>
        <w:t xml:space="preserve">2 </w:t>
      </w:r>
      <w:r w:rsidRPr="00EF5B00">
        <w:rPr>
          <w:rFonts w:eastAsia="黑体"/>
          <w:bCs/>
          <w:szCs w:val="32"/>
        </w:rPr>
        <w:t>区域概况</w:t>
      </w:r>
      <w:bookmarkEnd w:id="18"/>
    </w:p>
    <w:p w14:paraId="0A98610A" w14:textId="77777777" w:rsidR="0043754B" w:rsidRPr="00EF5B00" w:rsidRDefault="0043754B" w:rsidP="0043754B">
      <w:pPr>
        <w:keepNext/>
        <w:keepLines/>
        <w:ind w:firstLine="640"/>
        <w:jc w:val="left"/>
        <w:outlineLvl w:val="2"/>
        <w:rPr>
          <w:rFonts w:eastAsia="楷体"/>
          <w:bCs/>
          <w:szCs w:val="32"/>
        </w:rPr>
      </w:pPr>
      <w:bookmarkStart w:id="19" w:name="_Toc48671180"/>
      <w:r w:rsidRPr="00EF5B00">
        <w:rPr>
          <w:rFonts w:eastAsia="楷体"/>
          <w:bCs/>
          <w:szCs w:val="32"/>
        </w:rPr>
        <w:t xml:space="preserve">2.1 </w:t>
      </w:r>
      <w:r w:rsidRPr="00EF5B00">
        <w:rPr>
          <w:rFonts w:eastAsia="楷体"/>
          <w:bCs/>
          <w:szCs w:val="32"/>
        </w:rPr>
        <w:t>区位条件</w:t>
      </w:r>
      <w:bookmarkEnd w:id="19"/>
    </w:p>
    <w:p w14:paraId="12CF7E59" w14:textId="1B4BD676" w:rsidR="0043754B" w:rsidRPr="00EF5B00" w:rsidRDefault="0043754B" w:rsidP="0043754B">
      <w:pPr>
        <w:widowControl/>
        <w:ind w:firstLine="640"/>
      </w:pPr>
      <w:r w:rsidRPr="00EF5B00">
        <w:t>望花区隶属于抚顺市，地处抚顺市西部，紧邻省会</w:t>
      </w:r>
      <w:hyperlink r:id="rId17" w:tgtFrame="_blank" w:history="1">
        <w:r w:rsidRPr="00EF5B00">
          <w:t>沈阳市</w:t>
        </w:r>
      </w:hyperlink>
      <w:r w:rsidRPr="00EF5B00">
        <w:t>。东与</w:t>
      </w:r>
      <w:hyperlink r:id="rId18" w:tgtFrame="_blank" w:history="1">
        <w:r w:rsidRPr="00EF5B00">
          <w:t>新抚区</w:t>
        </w:r>
      </w:hyperlink>
      <w:r w:rsidRPr="00EF5B00">
        <w:t>临界，南与</w:t>
      </w:r>
      <w:hyperlink r:id="rId19" w:tgtFrame="_blank" w:history="1">
        <w:r w:rsidRPr="00EF5B00">
          <w:t>抚顺县</w:t>
        </w:r>
      </w:hyperlink>
      <w:r w:rsidRPr="00EF5B00">
        <w:t>毗连，西与</w:t>
      </w:r>
      <w:hyperlink r:id="rId20" w:tgtFrame="_blank" w:history="1">
        <w:proofErr w:type="gramStart"/>
        <w:r w:rsidRPr="00EF5B00">
          <w:t>沈北新区</w:t>
        </w:r>
        <w:proofErr w:type="gramEnd"/>
      </w:hyperlink>
      <w:r w:rsidRPr="00EF5B00">
        <w:t>相交，北与</w:t>
      </w:r>
      <w:hyperlink r:id="rId21" w:tgtFrame="_blank" w:history="1">
        <w:r w:rsidRPr="00EF5B00">
          <w:t>顺城区</w:t>
        </w:r>
      </w:hyperlink>
      <w:r w:rsidRPr="00EF5B00">
        <w:t>相连。地理位置坐标在北纬</w:t>
      </w:r>
      <w:r w:rsidRPr="00EF5B00">
        <w:t>41°44′2"</w:t>
      </w:r>
      <w:r w:rsidRPr="00EF5B00">
        <w:t>～</w:t>
      </w:r>
      <w:r w:rsidRPr="00EF5B00">
        <w:t>41°51′50"</w:t>
      </w:r>
      <w:r w:rsidRPr="00EF5B00">
        <w:t>，东经</w:t>
      </w:r>
      <w:r w:rsidRPr="00EF5B00">
        <w:t>123°39′2"</w:t>
      </w:r>
      <w:r w:rsidRPr="00EF5B00">
        <w:t>～</w:t>
      </w:r>
      <w:r w:rsidRPr="00EF5B00">
        <w:t>123°56′56"</w:t>
      </w:r>
      <w:r w:rsidRPr="00EF5B00">
        <w:t>。望花区总面积</w:t>
      </w:r>
      <w:r w:rsidRPr="00EF5B00">
        <w:t>112</w:t>
      </w:r>
      <w:r w:rsidRPr="00EF5B00">
        <w:t>平方千米，辖</w:t>
      </w:r>
      <w:r w:rsidR="009D2E84" w:rsidRPr="00EF5B00">
        <w:t>6</w:t>
      </w:r>
      <w:r w:rsidRPr="00EF5B00">
        <w:t>个街道、</w:t>
      </w:r>
      <w:r w:rsidRPr="00EF5B00">
        <w:t>1</w:t>
      </w:r>
      <w:r w:rsidRPr="00EF5B00">
        <w:t>个镇。</w:t>
      </w:r>
    </w:p>
    <w:p w14:paraId="3D2EDB46" w14:textId="77777777" w:rsidR="0043754B" w:rsidRPr="00EF5B00" w:rsidRDefault="0043754B" w:rsidP="0043754B">
      <w:pPr>
        <w:widowControl/>
        <w:ind w:firstLine="640"/>
      </w:pPr>
      <w:r w:rsidRPr="00EF5B00">
        <w:t>本次规划范围涵盖，望花区</w:t>
      </w:r>
      <w:r w:rsidRPr="00EF5B00">
        <w:t>1</w:t>
      </w:r>
      <w:r w:rsidRPr="00EF5B00">
        <w:t>个乡镇行政范围，共涉及</w:t>
      </w:r>
      <w:r w:rsidRPr="00EF5B00">
        <w:t>15</w:t>
      </w:r>
      <w:r w:rsidRPr="00EF5B00">
        <w:t>个行政村。</w:t>
      </w:r>
      <w:r w:rsidRPr="00EF5B00">
        <w:t xml:space="preserve"> </w:t>
      </w:r>
    </w:p>
    <w:p w14:paraId="499ED615" w14:textId="77777777" w:rsidR="0043754B" w:rsidRPr="00EF5B00" w:rsidRDefault="0043754B" w:rsidP="0043754B">
      <w:pPr>
        <w:keepNext/>
        <w:keepLines/>
        <w:ind w:firstLine="640"/>
        <w:jc w:val="left"/>
        <w:outlineLvl w:val="2"/>
        <w:rPr>
          <w:rFonts w:eastAsia="楷体"/>
          <w:bCs/>
          <w:szCs w:val="32"/>
        </w:rPr>
      </w:pPr>
      <w:bookmarkStart w:id="20" w:name="_Toc48671181"/>
      <w:r w:rsidRPr="00EF5B00">
        <w:rPr>
          <w:rFonts w:eastAsia="楷体"/>
          <w:bCs/>
          <w:szCs w:val="32"/>
        </w:rPr>
        <w:t xml:space="preserve">2.2 </w:t>
      </w:r>
      <w:r w:rsidRPr="00EF5B00">
        <w:rPr>
          <w:rFonts w:eastAsia="楷体"/>
          <w:bCs/>
          <w:szCs w:val="32"/>
        </w:rPr>
        <w:t>自然条件</w:t>
      </w:r>
      <w:bookmarkEnd w:id="20"/>
    </w:p>
    <w:p w14:paraId="6D87D2AC" w14:textId="77777777" w:rsidR="0043754B" w:rsidRPr="00EF5B00" w:rsidRDefault="0043754B" w:rsidP="0043754B">
      <w:pPr>
        <w:ind w:firstLine="640"/>
      </w:pPr>
      <w:r w:rsidRPr="00EF5B00">
        <w:t>望花区位于抚顺西部浑河河谷冲积平原上，平均海拔</w:t>
      </w:r>
      <w:r w:rsidRPr="00EF5B00">
        <w:t>65-99</w:t>
      </w:r>
      <w:r w:rsidRPr="00EF5B00">
        <w:t>米，呈东西走向，南北为山地；地势从东向西逐渐降低，坡度为千分之一。</w:t>
      </w:r>
    </w:p>
    <w:p w14:paraId="0EA9F1AB" w14:textId="77777777" w:rsidR="0043754B" w:rsidRPr="00EF5B00" w:rsidRDefault="0043754B" w:rsidP="0043754B">
      <w:pPr>
        <w:ind w:firstLine="640"/>
      </w:pPr>
      <w:proofErr w:type="gramStart"/>
      <w:r w:rsidRPr="00EF5B00">
        <w:t>塔峪镇</w:t>
      </w:r>
      <w:proofErr w:type="gramEnd"/>
      <w:r w:rsidRPr="00EF5B00">
        <w:t>地处丘陵地区，南北狭长</w:t>
      </w:r>
      <w:r w:rsidRPr="00EF5B00">
        <w:t>11.8</w:t>
      </w:r>
      <w:r w:rsidRPr="00EF5B00">
        <w:t>公里，东西平均</w:t>
      </w:r>
      <w:r w:rsidRPr="00EF5B00">
        <w:t>5.6</w:t>
      </w:r>
      <w:r w:rsidRPr="00EF5B00">
        <w:t>公里，呈东西高、中间低走势。</w:t>
      </w:r>
    </w:p>
    <w:p w14:paraId="28A8F73A" w14:textId="77777777" w:rsidR="0043754B" w:rsidRPr="00EF5B00" w:rsidRDefault="0043754B" w:rsidP="0043754B">
      <w:pPr>
        <w:ind w:firstLine="640"/>
      </w:pPr>
      <w:r w:rsidRPr="00EF5B00">
        <w:t>望花区境内有杨柏河、</w:t>
      </w:r>
      <w:hyperlink r:id="rId22" w:tgtFrame="_blank" w:history="1">
        <w:r w:rsidRPr="00EF5B00">
          <w:t>古城子河</w:t>
        </w:r>
      </w:hyperlink>
      <w:r w:rsidRPr="00EF5B00">
        <w:t>、李石河、</w:t>
      </w:r>
      <w:hyperlink r:id="rId23" w:tgtFrame="_blank" w:history="1">
        <w:r w:rsidRPr="00EF5B00">
          <w:t>浑河</w:t>
        </w:r>
      </w:hyperlink>
      <w:r w:rsidRPr="00EF5B00">
        <w:t>流经区境。</w:t>
      </w:r>
    </w:p>
    <w:p w14:paraId="75213832" w14:textId="77777777" w:rsidR="0043754B" w:rsidRPr="00EF5B00" w:rsidRDefault="0043754B" w:rsidP="0043754B">
      <w:pPr>
        <w:keepNext/>
        <w:keepLines/>
        <w:ind w:firstLine="640"/>
        <w:jc w:val="left"/>
        <w:outlineLvl w:val="2"/>
        <w:rPr>
          <w:rFonts w:eastAsia="楷体"/>
          <w:bCs/>
          <w:szCs w:val="32"/>
        </w:rPr>
      </w:pPr>
      <w:bookmarkStart w:id="21" w:name="_Toc48671182"/>
      <w:r w:rsidRPr="00EF5B00">
        <w:rPr>
          <w:rFonts w:eastAsia="楷体"/>
          <w:bCs/>
          <w:szCs w:val="32"/>
        </w:rPr>
        <w:t xml:space="preserve">2.3 </w:t>
      </w:r>
      <w:r w:rsidRPr="00EF5B00">
        <w:rPr>
          <w:rFonts w:eastAsia="楷体"/>
          <w:bCs/>
          <w:szCs w:val="32"/>
        </w:rPr>
        <w:t>社会经济概况</w:t>
      </w:r>
      <w:bookmarkEnd w:id="21"/>
    </w:p>
    <w:p w14:paraId="1CA0BA49" w14:textId="75368C22" w:rsidR="007B1B5B" w:rsidRPr="00EF5B00" w:rsidRDefault="007B1B5B" w:rsidP="0043754B">
      <w:pPr>
        <w:ind w:firstLine="640"/>
      </w:pPr>
      <w:r w:rsidRPr="00EF5B00">
        <w:rPr>
          <w:rFonts w:hint="eastAsia"/>
        </w:rPr>
        <w:t>根据</w:t>
      </w:r>
      <w:r w:rsidRPr="00EF5B00">
        <w:t>2020</w:t>
      </w:r>
      <w:r w:rsidRPr="00EF5B00">
        <w:rPr>
          <w:rFonts w:hint="eastAsia"/>
        </w:rPr>
        <w:t>年</w:t>
      </w:r>
      <w:r w:rsidRPr="00EF5B00">
        <w:t>望花区政府工作报告，</w:t>
      </w:r>
      <w:r w:rsidRPr="00EF5B00">
        <w:rPr>
          <w:rFonts w:hint="eastAsia"/>
        </w:rPr>
        <w:t>2019</w:t>
      </w:r>
      <w:r w:rsidRPr="00EF5B00">
        <w:rPr>
          <w:rFonts w:hint="eastAsia"/>
        </w:rPr>
        <w:t>年</w:t>
      </w:r>
      <w:r w:rsidRPr="00EF5B00">
        <w:t>，望花</w:t>
      </w:r>
      <w:proofErr w:type="gramStart"/>
      <w:r w:rsidRPr="00EF5B00">
        <w:t>区地区</w:t>
      </w:r>
      <w:proofErr w:type="gramEnd"/>
      <w:r w:rsidRPr="00EF5B00">
        <w:t>生产</w:t>
      </w:r>
      <w:r w:rsidRPr="00EF5B00">
        <w:rPr>
          <w:rFonts w:hint="eastAsia"/>
        </w:rPr>
        <w:t>总值</w:t>
      </w:r>
      <w:r w:rsidRPr="00EF5B00">
        <w:rPr>
          <w:rFonts w:hint="eastAsia"/>
        </w:rPr>
        <w:t>127</w:t>
      </w:r>
      <w:r w:rsidRPr="00EF5B00">
        <w:rPr>
          <w:rFonts w:hint="eastAsia"/>
        </w:rPr>
        <w:t>亿元</w:t>
      </w:r>
      <w:r w:rsidRPr="00EF5B00">
        <w:t>，同比增长</w:t>
      </w:r>
      <w:r w:rsidRPr="00EF5B00">
        <w:rPr>
          <w:rFonts w:hint="eastAsia"/>
        </w:rPr>
        <w:t>1</w:t>
      </w:r>
      <w:r w:rsidRPr="00EF5B00">
        <w:t>%</w:t>
      </w:r>
      <w:r w:rsidRPr="00EF5B00">
        <w:t>；规模以上工业增加值</w:t>
      </w:r>
      <w:r w:rsidRPr="00EF5B00">
        <w:rPr>
          <w:rFonts w:hint="eastAsia"/>
        </w:rPr>
        <w:t>51.2</w:t>
      </w:r>
      <w:r w:rsidRPr="00EF5B00">
        <w:rPr>
          <w:rFonts w:hint="eastAsia"/>
        </w:rPr>
        <w:t>亿元</w:t>
      </w:r>
      <w:r w:rsidRPr="00EF5B00">
        <w:t>，同比</w:t>
      </w:r>
      <w:r w:rsidRPr="00EF5B00">
        <w:rPr>
          <w:rFonts w:hint="eastAsia"/>
        </w:rPr>
        <w:t>增长</w:t>
      </w:r>
      <w:r w:rsidRPr="00EF5B00">
        <w:rPr>
          <w:rFonts w:hint="eastAsia"/>
        </w:rPr>
        <w:t>3.6</w:t>
      </w:r>
      <w:r w:rsidRPr="00EF5B00">
        <w:t>%</w:t>
      </w:r>
      <w:r w:rsidRPr="00EF5B00">
        <w:t>；</w:t>
      </w:r>
      <w:r w:rsidRPr="00EF5B00">
        <w:rPr>
          <w:rFonts w:hint="eastAsia"/>
        </w:rPr>
        <w:t>一般</w:t>
      </w:r>
      <w:r w:rsidRPr="00EF5B00">
        <w:t>公共预算财政收入</w:t>
      </w:r>
      <w:r w:rsidRPr="00EF5B00">
        <w:rPr>
          <w:rFonts w:hint="eastAsia"/>
        </w:rPr>
        <w:t>9.5</w:t>
      </w:r>
      <w:r w:rsidRPr="00EF5B00">
        <w:rPr>
          <w:rFonts w:hint="eastAsia"/>
        </w:rPr>
        <w:t>亿元</w:t>
      </w:r>
      <w:r w:rsidRPr="00EF5B00">
        <w:t>，完成调整计划的</w:t>
      </w:r>
      <w:r w:rsidRPr="00EF5B00">
        <w:rPr>
          <w:rFonts w:hint="eastAsia"/>
        </w:rPr>
        <w:t>100</w:t>
      </w:r>
      <w:r w:rsidRPr="00EF5B00">
        <w:t>%</w:t>
      </w:r>
      <w:r w:rsidRPr="00EF5B00">
        <w:t>；社会消费品零售额</w:t>
      </w:r>
      <w:r w:rsidRPr="00EF5B00">
        <w:rPr>
          <w:rFonts w:hint="eastAsia"/>
        </w:rPr>
        <w:t>81</w:t>
      </w:r>
      <w:r w:rsidRPr="00EF5B00">
        <w:rPr>
          <w:rFonts w:hint="eastAsia"/>
        </w:rPr>
        <w:t>亿元</w:t>
      </w:r>
      <w:r w:rsidRPr="00EF5B00">
        <w:t>，与去年同期持平</w:t>
      </w:r>
      <w:r w:rsidRPr="00EF5B00">
        <w:rPr>
          <w:rFonts w:hint="eastAsia"/>
        </w:rPr>
        <w:t>；城镇居民</w:t>
      </w:r>
      <w:r w:rsidRPr="00EF5B00">
        <w:t>人均可支配收入</w:t>
      </w:r>
      <w:r w:rsidRPr="00EF5B00">
        <w:rPr>
          <w:rFonts w:hint="eastAsia"/>
        </w:rPr>
        <w:t>31084</w:t>
      </w:r>
      <w:r w:rsidRPr="00EF5B00">
        <w:rPr>
          <w:rFonts w:hint="eastAsia"/>
        </w:rPr>
        <w:t>元</w:t>
      </w:r>
      <w:r w:rsidRPr="00EF5B00">
        <w:t>，同比增长</w:t>
      </w:r>
      <w:r w:rsidRPr="00EF5B00">
        <w:rPr>
          <w:rFonts w:hint="eastAsia"/>
        </w:rPr>
        <w:t>7</w:t>
      </w:r>
      <w:r w:rsidRPr="00EF5B00">
        <w:t>%</w:t>
      </w:r>
      <w:r w:rsidRPr="00EF5B00">
        <w:rPr>
          <w:rFonts w:hint="eastAsia"/>
        </w:rPr>
        <w:t>；</w:t>
      </w:r>
      <w:r w:rsidRPr="00EF5B00">
        <w:t>全年接待游客近</w:t>
      </w:r>
      <w:r w:rsidRPr="00EF5B00">
        <w:rPr>
          <w:rFonts w:hint="eastAsia"/>
        </w:rPr>
        <w:t>340</w:t>
      </w:r>
      <w:r w:rsidRPr="00EF5B00">
        <w:rPr>
          <w:rFonts w:hint="eastAsia"/>
        </w:rPr>
        <w:t>万人次</w:t>
      </w:r>
      <w:r w:rsidRPr="00EF5B00">
        <w:t>，同比增长</w:t>
      </w:r>
      <w:r w:rsidRPr="00EF5B00">
        <w:rPr>
          <w:rFonts w:hint="eastAsia"/>
        </w:rPr>
        <w:t>16</w:t>
      </w:r>
      <w:r w:rsidRPr="00EF5B00">
        <w:t>%</w:t>
      </w:r>
      <w:r w:rsidRPr="00EF5B00">
        <w:t>；</w:t>
      </w:r>
      <w:r w:rsidRPr="00EF5B00">
        <w:rPr>
          <w:rFonts w:hint="eastAsia"/>
        </w:rPr>
        <w:t>旅游业</w:t>
      </w:r>
      <w:r w:rsidRPr="00EF5B00">
        <w:t>综合收</w:t>
      </w:r>
      <w:r w:rsidRPr="00EF5B00">
        <w:lastRenderedPageBreak/>
        <w:t>入</w:t>
      </w:r>
      <w:r w:rsidRPr="00EF5B00">
        <w:rPr>
          <w:rFonts w:hint="eastAsia"/>
        </w:rPr>
        <w:t>30</w:t>
      </w:r>
      <w:r w:rsidRPr="00EF5B00">
        <w:rPr>
          <w:rFonts w:hint="eastAsia"/>
        </w:rPr>
        <w:t>亿元</w:t>
      </w:r>
      <w:r w:rsidRPr="00EF5B00">
        <w:t>，同比增长</w:t>
      </w:r>
      <w:r w:rsidRPr="00EF5B00">
        <w:rPr>
          <w:rFonts w:hint="eastAsia"/>
        </w:rPr>
        <w:t>17</w:t>
      </w:r>
      <w:r w:rsidRPr="00EF5B00">
        <w:t>%</w:t>
      </w:r>
      <w:r w:rsidRPr="00EF5B00">
        <w:rPr>
          <w:rFonts w:hint="eastAsia"/>
        </w:rPr>
        <w:t>。</w:t>
      </w:r>
    </w:p>
    <w:p w14:paraId="4DF22BEA" w14:textId="77777777" w:rsidR="0043754B" w:rsidRPr="00EF5B00" w:rsidRDefault="0043754B" w:rsidP="0043754B">
      <w:pPr>
        <w:keepNext/>
        <w:keepLines/>
        <w:ind w:firstLine="640"/>
        <w:jc w:val="left"/>
        <w:outlineLvl w:val="2"/>
        <w:rPr>
          <w:rFonts w:eastAsia="楷体"/>
          <w:bCs/>
          <w:szCs w:val="32"/>
        </w:rPr>
      </w:pPr>
      <w:bookmarkStart w:id="22" w:name="_Toc48671183"/>
      <w:bookmarkStart w:id="23" w:name="_Hlk39477047"/>
      <w:r w:rsidRPr="00EF5B00">
        <w:rPr>
          <w:rFonts w:eastAsia="楷体"/>
          <w:bCs/>
          <w:szCs w:val="32"/>
        </w:rPr>
        <w:t xml:space="preserve">2.4 </w:t>
      </w:r>
      <w:r w:rsidRPr="00EF5B00">
        <w:rPr>
          <w:rFonts w:eastAsia="楷体"/>
          <w:bCs/>
          <w:szCs w:val="32"/>
        </w:rPr>
        <w:t>地表水环境功能区划分方案</w:t>
      </w:r>
      <w:bookmarkEnd w:id="22"/>
    </w:p>
    <w:bookmarkEnd w:id="23"/>
    <w:p w14:paraId="5E8B9649" w14:textId="77777777" w:rsidR="0043754B" w:rsidRPr="00EF5B00" w:rsidRDefault="0043754B" w:rsidP="0043754B">
      <w:pPr>
        <w:ind w:firstLine="640"/>
      </w:pPr>
      <w:r w:rsidRPr="00EF5B00">
        <w:t>抚顺市共划分</w:t>
      </w:r>
      <w:r w:rsidRPr="00EF5B00">
        <w:t>5</w:t>
      </w:r>
      <w:r w:rsidRPr="00EF5B00">
        <w:t>大类型水环境功能区。望花区河流共</w:t>
      </w:r>
      <w:r w:rsidRPr="00EF5B00">
        <w:t>4</w:t>
      </w:r>
      <w:r w:rsidRPr="00EF5B00">
        <w:t>个水环境功能区，其中</w:t>
      </w:r>
      <w:r w:rsidRPr="00EF5B00">
        <w:rPr>
          <w:rFonts w:ascii="宋体" w:eastAsia="宋体" w:hAnsi="宋体" w:cs="宋体" w:hint="eastAsia"/>
        </w:rPr>
        <w:t>Ⅱ</w:t>
      </w:r>
      <w:r w:rsidRPr="00EF5B00">
        <w:t>类：集中式生活饮用水源地一级保护区、珍稀水生生物栖息地、鱼虾类产卵场、仔</w:t>
      </w:r>
      <w:proofErr w:type="gramStart"/>
      <w:r w:rsidRPr="00EF5B00">
        <w:t>稚</w:t>
      </w:r>
      <w:proofErr w:type="gramEnd"/>
      <w:r w:rsidRPr="00EF5B00">
        <w:t>幼鱼的索饵场</w:t>
      </w:r>
      <w:r w:rsidRPr="00EF5B00">
        <w:t>1</w:t>
      </w:r>
      <w:r w:rsidRPr="00EF5B00">
        <w:t>个；</w:t>
      </w:r>
      <w:r w:rsidRPr="00EF5B00">
        <w:rPr>
          <w:rFonts w:ascii="宋体" w:eastAsia="宋体" w:hAnsi="宋体" w:cs="宋体" w:hint="eastAsia"/>
        </w:rPr>
        <w:t>Ⅲ</w:t>
      </w:r>
      <w:r w:rsidRPr="00EF5B00">
        <w:t>类：集中式生活饮用水源地二级保护区、鱼虾类越冬场、洄游通道、水产养殖区、游泳区</w:t>
      </w:r>
      <w:r w:rsidRPr="00EF5B00">
        <w:t>2</w:t>
      </w:r>
      <w:r w:rsidRPr="00EF5B00">
        <w:t>个；</w:t>
      </w:r>
      <w:r w:rsidRPr="00EF5B00">
        <w:rPr>
          <w:rFonts w:ascii="宋体" w:eastAsia="宋体" w:hAnsi="宋体" w:cs="宋体" w:hint="eastAsia"/>
        </w:rPr>
        <w:t>Ⅳ</w:t>
      </w:r>
      <w:r w:rsidRPr="00EF5B00">
        <w:t>类：一般工业用水区、人体非直接接触的娱乐</w:t>
      </w:r>
      <w:proofErr w:type="gramStart"/>
      <w:r w:rsidRPr="00EF5B00">
        <w:t>用水区</w:t>
      </w:r>
      <w:proofErr w:type="gramEnd"/>
      <w:r w:rsidRPr="00EF5B00">
        <w:t>1</w:t>
      </w:r>
      <w:r w:rsidRPr="00EF5B00">
        <w:t>个。</w:t>
      </w:r>
    </w:p>
    <w:p w14:paraId="2C11460A" w14:textId="77777777" w:rsidR="0043754B" w:rsidRPr="00EF5B00" w:rsidRDefault="0043754B" w:rsidP="0043754B">
      <w:pPr>
        <w:ind w:firstLine="640"/>
      </w:pPr>
    </w:p>
    <w:p w14:paraId="2DB8A71B" w14:textId="77777777" w:rsidR="0043754B" w:rsidRPr="00EF5B00" w:rsidRDefault="0043754B" w:rsidP="0043754B">
      <w:pPr>
        <w:keepNext/>
        <w:keepLines/>
        <w:ind w:firstLine="480"/>
        <w:jc w:val="center"/>
        <w:outlineLvl w:val="6"/>
        <w:rPr>
          <w:rFonts w:eastAsia="黑体"/>
          <w:bCs/>
          <w:sz w:val="24"/>
          <w:szCs w:val="24"/>
        </w:rPr>
      </w:pPr>
      <w:r w:rsidRPr="00EF5B00">
        <w:rPr>
          <w:rFonts w:eastAsia="黑体" w:hint="eastAsia"/>
          <w:bCs/>
          <w:sz w:val="24"/>
          <w:szCs w:val="24"/>
        </w:rPr>
        <w:t>表</w:t>
      </w:r>
      <w:r w:rsidRPr="00EF5B00">
        <w:rPr>
          <w:rFonts w:eastAsia="黑体" w:hint="eastAsia"/>
          <w:bCs/>
          <w:sz w:val="24"/>
          <w:szCs w:val="24"/>
        </w:rPr>
        <w:t>2-1</w:t>
      </w:r>
      <w:r w:rsidRPr="00EF5B00">
        <w:rPr>
          <w:rFonts w:eastAsia="黑体"/>
          <w:bCs/>
          <w:sz w:val="24"/>
          <w:szCs w:val="24"/>
        </w:rPr>
        <w:t xml:space="preserve"> </w:t>
      </w:r>
      <w:bookmarkStart w:id="24" w:name="_Hlk39749443"/>
      <w:r w:rsidRPr="00EF5B00">
        <w:rPr>
          <w:rFonts w:eastAsia="黑体" w:hint="eastAsia"/>
          <w:bCs/>
          <w:sz w:val="24"/>
          <w:szCs w:val="24"/>
        </w:rPr>
        <w:t>望花区河流水功能区划分类别</w:t>
      </w:r>
    </w:p>
    <w:tbl>
      <w:tblPr>
        <w:tblW w:w="10065" w:type="dxa"/>
        <w:tblInd w:w="-714" w:type="dxa"/>
        <w:tblLook w:val="04A0" w:firstRow="1" w:lastRow="0" w:firstColumn="1" w:lastColumn="0" w:noHBand="0" w:noVBand="1"/>
      </w:tblPr>
      <w:tblGrid>
        <w:gridCol w:w="567"/>
        <w:gridCol w:w="1276"/>
        <w:gridCol w:w="2977"/>
        <w:gridCol w:w="1418"/>
        <w:gridCol w:w="2976"/>
        <w:gridCol w:w="851"/>
      </w:tblGrid>
      <w:tr w:rsidR="00EF5B00" w:rsidRPr="00EF5B00" w14:paraId="7ADB86DB" w14:textId="77777777" w:rsidTr="00921147">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FEF7680"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序号</w:t>
            </w:r>
          </w:p>
        </w:tc>
        <w:tc>
          <w:tcPr>
            <w:tcW w:w="1276"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40A1CF1D"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河流名称</w:t>
            </w:r>
          </w:p>
        </w:tc>
        <w:tc>
          <w:tcPr>
            <w:tcW w:w="2977"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1A93515F"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区段范围</w:t>
            </w:r>
          </w:p>
        </w:tc>
        <w:tc>
          <w:tcPr>
            <w:tcW w:w="1418"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20A56814"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区段距离</w:t>
            </w:r>
          </w:p>
          <w:p w14:paraId="04969472"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（km</w:t>
            </w:r>
            <w:r w:rsidRPr="00EF5B00">
              <w:rPr>
                <w:rFonts w:ascii="黑体" w:eastAsia="黑体" w:hAnsi="黑体"/>
                <w:kern w:val="0"/>
                <w:sz w:val="24"/>
                <w:szCs w:val="24"/>
              </w:rPr>
              <w:t>）</w:t>
            </w:r>
          </w:p>
        </w:tc>
        <w:tc>
          <w:tcPr>
            <w:tcW w:w="2976"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1FC99057"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划分类别</w:t>
            </w:r>
          </w:p>
        </w:tc>
        <w:tc>
          <w:tcPr>
            <w:tcW w:w="851" w:type="dxa"/>
            <w:tcBorders>
              <w:top w:val="single" w:sz="4" w:space="0" w:color="auto"/>
              <w:left w:val="nil"/>
              <w:bottom w:val="single" w:sz="4" w:space="0" w:color="auto"/>
              <w:right w:val="single" w:sz="4" w:space="0" w:color="auto"/>
            </w:tcBorders>
            <w:shd w:val="clear" w:color="auto" w:fill="EDEDED" w:themeFill="accent3" w:themeFillTint="33"/>
            <w:noWrap/>
            <w:vAlign w:val="center"/>
          </w:tcPr>
          <w:p w14:paraId="12B3128E"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区划类别</w:t>
            </w:r>
          </w:p>
        </w:tc>
      </w:tr>
      <w:tr w:rsidR="00EF5B00" w:rsidRPr="00EF5B00" w14:paraId="4C8D2D93" w14:textId="77777777" w:rsidTr="00D7344D">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18561"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AF6C3F6"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古城子河</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7C89984"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唐力村</w:t>
            </w:r>
            <w:r w:rsidRPr="00EF5B00">
              <w:rPr>
                <w:rFonts w:eastAsiaTheme="minorEastAsia"/>
                <w:kern w:val="0"/>
                <w:sz w:val="24"/>
                <w:szCs w:val="24"/>
              </w:rPr>
              <w:t>-</w:t>
            </w:r>
            <w:r w:rsidRPr="00EF5B00">
              <w:rPr>
                <w:rFonts w:eastAsiaTheme="minorEastAsia"/>
                <w:kern w:val="0"/>
                <w:sz w:val="24"/>
                <w:szCs w:val="24"/>
              </w:rPr>
              <w:t>南窑地</w:t>
            </w:r>
            <w:r w:rsidRPr="00EF5B00">
              <w:rPr>
                <w:rFonts w:eastAsiaTheme="minorEastAsia"/>
                <w:kern w:val="0"/>
                <w:sz w:val="24"/>
                <w:szCs w:val="24"/>
              </w:rPr>
              <w:t>(</w:t>
            </w:r>
            <w:proofErr w:type="gramStart"/>
            <w:r w:rsidRPr="00EF5B00">
              <w:rPr>
                <w:rFonts w:eastAsiaTheme="minorEastAsia"/>
                <w:kern w:val="0"/>
                <w:sz w:val="24"/>
                <w:szCs w:val="24"/>
              </w:rPr>
              <w:t>千金河</w:t>
            </w:r>
            <w:proofErr w:type="gramEnd"/>
            <w:r w:rsidRPr="00EF5B00">
              <w:rPr>
                <w:rFonts w:eastAsiaTheme="minorEastAsia"/>
                <w:kern w:val="0"/>
                <w:sz w:val="24"/>
                <w:szCs w:val="24"/>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5B66565"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11.7</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215CCB0E"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饮用水源及地下水补给区</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FE6991F" w14:textId="77777777" w:rsidR="0043754B" w:rsidRPr="00EF5B00" w:rsidRDefault="0043754B" w:rsidP="0043754B">
            <w:pPr>
              <w:widowControl/>
              <w:ind w:firstLineChars="0" w:firstLine="0"/>
              <w:jc w:val="center"/>
              <w:rPr>
                <w:rFonts w:eastAsiaTheme="minorEastAsia"/>
                <w:kern w:val="0"/>
                <w:sz w:val="24"/>
                <w:szCs w:val="24"/>
              </w:rPr>
            </w:pPr>
            <w:r w:rsidRPr="00EF5B00">
              <w:rPr>
                <w:rFonts w:ascii="宋体" w:eastAsia="宋体" w:hAnsi="宋体" w:cs="宋体" w:hint="eastAsia"/>
                <w:kern w:val="0"/>
                <w:sz w:val="24"/>
                <w:szCs w:val="24"/>
              </w:rPr>
              <w:t>Ⅲ</w:t>
            </w:r>
          </w:p>
        </w:tc>
      </w:tr>
      <w:tr w:rsidR="00EF5B00" w:rsidRPr="00EF5B00" w14:paraId="0D9D438D" w14:textId="77777777" w:rsidTr="00D7344D">
        <w:trPr>
          <w:trHeight w:val="56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1A4F38"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2</w:t>
            </w:r>
          </w:p>
        </w:tc>
        <w:tc>
          <w:tcPr>
            <w:tcW w:w="1276" w:type="dxa"/>
            <w:tcBorders>
              <w:top w:val="nil"/>
              <w:left w:val="nil"/>
              <w:bottom w:val="single" w:sz="4" w:space="0" w:color="auto"/>
              <w:right w:val="single" w:sz="4" w:space="0" w:color="auto"/>
            </w:tcBorders>
            <w:shd w:val="clear" w:color="auto" w:fill="auto"/>
            <w:noWrap/>
            <w:vAlign w:val="center"/>
          </w:tcPr>
          <w:p w14:paraId="0F5E09FD"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古城子河</w:t>
            </w:r>
          </w:p>
        </w:tc>
        <w:tc>
          <w:tcPr>
            <w:tcW w:w="2977" w:type="dxa"/>
            <w:tcBorders>
              <w:top w:val="nil"/>
              <w:left w:val="nil"/>
              <w:bottom w:val="single" w:sz="4" w:space="0" w:color="auto"/>
              <w:right w:val="single" w:sz="4" w:space="0" w:color="auto"/>
            </w:tcBorders>
            <w:shd w:val="clear" w:color="auto" w:fill="auto"/>
            <w:noWrap/>
            <w:vAlign w:val="center"/>
            <w:hideMark/>
          </w:tcPr>
          <w:p w14:paraId="25B1DEF1"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吴家堡子</w:t>
            </w:r>
            <w:r w:rsidRPr="00EF5B00">
              <w:rPr>
                <w:rFonts w:eastAsiaTheme="minorEastAsia"/>
                <w:kern w:val="0"/>
                <w:sz w:val="24"/>
                <w:szCs w:val="24"/>
              </w:rPr>
              <w:t>-</w:t>
            </w:r>
            <w:r w:rsidRPr="00EF5B00">
              <w:rPr>
                <w:rFonts w:eastAsiaTheme="minorEastAsia"/>
                <w:kern w:val="0"/>
                <w:sz w:val="24"/>
                <w:szCs w:val="24"/>
              </w:rPr>
              <w:t>养树河入河口</w:t>
            </w:r>
          </w:p>
        </w:tc>
        <w:tc>
          <w:tcPr>
            <w:tcW w:w="1418" w:type="dxa"/>
            <w:tcBorders>
              <w:top w:val="nil"/>
              <w:left w:val="nil"/>
              <w:bottom w:val="single" w:sz="4" w:space="0" w:color="auto"/>
              <w:right w:val="single" w:sz="4" w:space="0" w:color="auto"/>
            </w:tcBorders>
            <w:shd w:val="clear" w:color="auto" w:fill="auto"/>
            <w:noWrap/>
            <w:vAlign w:val="center"/>
            <w:hideMark/>
          </w:tcPr>
          <w:p w14:paraId="33C28796"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12.6</w:t>
            </w:r>
          </w:p>
        </w:tc>
        <w:tc>
          <w:tcPr>
            <w:tcW w:w="2976" w:type="dxa"/>
            <w:tcBorders>
              <w:top w:val="nil"/>
              <w:left w:val="nil"/>
              <w:bottom w:val="single" w:sz="4" w:space="0" w:color="auto"/>
              <w:right w:val="single" w:sz="4" w:space="0" w:color="auto"/>
            </w:tcBorders>
            <w:shd w:val="clear" w:color="auto" w:fill="auto"/>
            <w:noWrap/>
            <w:vAlign w:val="center"/>
            <w:hideMark/>
          </w:tcPr>
          <w:p w14:paraId="48D85CA2"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饮用水源及地下水补给区</w:t>
            </w:r>
          </w:p>
        </w:tc>
        <w:tc>
          <w:tcPr>
            <w:tcW w:w="851" w:type="dxa"/>
            <w:tcBorders>
              <w:top w:val="nil"/>
              <w:left w:val="nil"/>
              <w:bottom w:val="single" w:sz="4" w:space="0" w:color="auto"/>
              <w:right w:val="single" w:sz="4" w:space="0" w:color="auto"/>
            </w:tcBorders>
            <w:shd w:val="clear" w:color="auto" w:fill="auto"/>
            <w:noWrap/>
            <w:vAlign w:val="center"/>
            <w:hideMark/>
          </w:tcPr>
          <w:p w14:paraId="2F669635" w14:textId="77777777" w:rsidR="0043754B" w:rsidRPr="00EF5B00" w:rsidRDefault="0043754B" w:rsidP="0043754B">
            <w:pPr>
              <w:widowControl/>
              <w:ind w:firstLineChars="0" w:firstLine="0"/>
              <w:jc w:val="center"/>
              <w:rPr>
                <w:rFonts w:eastAsiaTheme="minorEastAsia"/>
                <w:kern w:val="0"/>
                <w:sz w:val="24"/>
                <w:szCs w:val="24"/>
              </w:rPr>
            </w:pPr>
            <w:r w:rsidRPr="00EF5B00">
              <w:rPr>
                <w:rFonts w:ascii="宋体" w:eastAsia="宋体" w:hAnsi="宋体" w:cs="宋体" w:hint="eastAsia"/>
                <w:kern w:val="0"/>
                <w:sz w:val="24"/>
                <w:szCs w:val="24"/>
              </w:rPr>
              <w:t>Ⅱ</w:t>
            </w:r>
          </w:p>
        </w:tc>
      </w:tr>
      <w:tr w:rsidR="00EF5B00" w:rsidRPr="00EF5B00" w14:paraId="32DD9811" w14:textId="77777777" w:rsidTr="00D7344D">
        <w:trPr>
          <w:trHeight w:val="56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3538F5"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3</w:t>
            </w:r>
          </w:p>
        </w:tc>
        <w:tc>
          <w:tcPr>
            <w:tcW w:w="1276" w:type="dxa"/>
            <w:tcBorders>
              <w:top w:val="nil"/>
              <w:left w:val="nil"/>
              <w:bottom w:val="single" w:sz="4" w:space="0" w:color="auto"/>
              <w:right w:val="single" w:sz="4" w:space="0" w:color="auto"/>
            </w:tcBorders>
            <w:shd w:val="clear" w:color="auto" w:fill="auto"/>
            <w:noWrap/>
            <w:vAlign w:val="center"/>
          </w:tcPr>
          <w:p w14:paraId="45D70CCF"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古城子河</w:t>
            </w:r>
          </w:p>
        </w:tc>
        <w:tc>
          <w:tcPr>
            <w:tcW w:w="2977" w:type="dxa"/>
            <w:tcBorders>
              <w:top w:val="nil"/>
              <w:left w:val="nil"/>
              <w:bottom w:val="single" w:sz="4" w:space="0" w:color="auto"/>
              <w:right w:val="single" w:sz="4" w:space="0" w:color="auto"/>
            </w:tcBorders>
            <w:shd w:val="clear" w:color="auto" w:fill="auto"/>
            <w:noWrap/>
            <w:vAlign w:val="center"/>
            <w:hideMark/>
          </w:tcPr>
          <w:p w14:paraId="66133A10"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养树河入河口</w:t>
            </w:r>
            <w:r w:rsidRPr="00EF5B00">
              <w:rPr>
                <w:rFonts w:eastAsiaTheme="minorEastAsia"/>
                <w:kern w:val="0"/>
                <w:sz w:val="24"/>
                <w:szCs w:val="24"/>
              </w:rPr>
              <w:t>-</w:t>
            </w:r>
            <w:r w:rsidRPr="00EF5B00">
              <w:rPr>
                <w:rFonts w:eastAsiaTheme="minorEastAsia"/>
                <w:kern w:val="0"/>
                <w:sz w:val="24"/>
                <w:szCs w:val="24"/>
              </w:rPr>
              <w:t>石文</w:t>
            </w:r>
          </w:p>
        </w:tc>
        <w:tc>
          <w:tcPr>
            <w:tcW w:w="1418" w:type="dxa"/>
            <w:tcBorders>
              <w:top w:val="nil"/>
              <w:left w:val="nil"/>
              <w:bottom w:val="single" w:sz="4" w:space="0" w:color="auto"/>
              <w:right w:val="single" w:sz="4" w:space="0" w:color="auto"/>
            </w:tcBorders>
            <w:shd w:val="clear" w:color="auto" w:fill="auto"/>
            <w:noWrap/>
            <w:vAlign w:val="center"/>
            <w:hideMark/>
          </w:tcPr>
          <w:p w14:paraId="0AA761FD"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3.3</w:t>
            </w:r>
          </w:p>
        </w:tc>
        <w:tc>
          <w:tcPr>
            <w:tcW w:w="2976" w:type="dxa"/>
            <w:tcBorders>
              <w:top w:val="nil"/>
              <w:left w:val="nil"/>
              <w:bottom w:val="single" w:sz="4" w:space="0" w:color="auto"/>
              <w:right w:val="single" w:sz="4" w:space="0" w:color="auto"/>
            </w:tcBorders>
            <w:shd w:val="clear" w:color="auto" w:fill="auto"/>
            <w:noWrap/>
            <w:vAlign w:val="center"/>
            <w:hideMark/>
          </w:tcPr>
          <w:p w14:paraId="5266E925"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一般工业用水区</w:t>
            </w:r>
          </w:p>
        </w:tc>
        <w:tc>
          <w:tcPr>
            <w:tcW w:w="851" w:type="dxa"/>
            <w:tcBorders>
              <w:top w:val="nil"/>
              <w:left w:val="nil"/>
              <w:bottom w:val="single" w:sz="4" w:space="0" w:color="auto"/>
              <w:right w:val="single" w:sz="4" w:space="0" w:color="auto"/>
            </w:tcBorders>
            <w:shd w:val="clear" w:color="auto" w:fill="auto"/>
            <w:noWrap/>
            <w:vAlign w:val="center"/>
            <w:hideMark/>
          </w:tcPr>
          <w:p w14:paraId="510B2029" w14:textId="77777777" w:rsidR="0043754B" w:rsidRPr="00EF5B00" w:rsidRDefault="0043754B" w:rsidP="0043754B">
            <w:pPr>
              <w:widowControl/>
              <w:ind w:firstLineChars="0" w:firstLine="0"/>
              <w:jc w:val="center"/>
              <w:rPr>
                <w:rFonts w:eastAsiaTheme="minorEastAsia"/>
                <w:kern w:val="0"/>
                <w:sz w:val="24"/>
                <w:szCs w:val="24"/>
              </w:rPr>
            </w:pPr>
            <w:r w:rsidRPr="00EF5B00">
              <w:rPr>
                <w:rFonts w:ascii="宋体" w:eastAsia="宋体" w:hAnsi="宋体" w:cs="宋体" w:hint="eastAsia"/>
                <w:kern w:val="0"/>
                <w:sz w:val="24"/>
                <w:szCs w:val="24"/>
              </w:rPr>
              <w:t>Ⅲ</w:t>
            </w:r>
          </w:p>
        </w:tc>
      </w:tr>
      <w:tr w:rsidR="00EF5B00" w:rsidRPr="00EF5B00" w14:paraId="2833EC74" w14:textId="77777777" w:rsidTr="00D7344D">
        <w:trPr>
          <w:trHeight w:val="56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1F8F7A"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14:paraId="27D02A37"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古城子河</w:t>
            </w:r>
          </w:p>
        </w:tc>
        <w:tc>
          <w:tcPr>
            <w:tcW w:w="2977" w:type="dxa"/>
            <w:tcBorders>
              <w:top w:val="nil"/>
              <w:left w:val="nil"/>
              <w:bottom w:val="single" w:sz="4" w:space="0" w:color="auto"/>
              <w:right w:val="single" w:sz="4" w:space="0" w:color="auto"/>
            </w:tcBorders>
            <w:shd w:val="clear" w:color="auto" w:fill="auto"/>
            <w:noWrap/>
            <w:vAlign w:val="center"/>
            <w:hideMark/>
          </w:tcPr>
          <w:p w14:paraId="77F05339"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石文</w:t>
            </w:r>
            <w:r w:rsidRPr="00EF5B00">
              <w:rPr>
                <w:rFonts w:eastAsiaTheme="minorEastAsia"/>
                <w:kern w:val="0"/>
                <w:sz w:val="24"/>
                <w:szCs w:val="24"/>
              </w:rPr>
              <w:t>-</w:t>
            </w:r>
            <w:r w:rsidRPr="00EF5B00">
              <w:rPr>
                <w:rFonts w:eastAsiaTheme="minorEastAsia"/>
                <w:kern w:val="0"/>
                <w:sz w:val="24"/>
                <w:szCs w:val="24"/>
              </w:rPr>
              <w:t>河口</w:t>
            </w:r>
          </w:p>
        </w:tc>
        <w:tc>
          <w:tcPr>
            <w:tcW w:w="1418" w:type="dxa"/>
            <w:tcBorders>
              <w:top w:val="nil"/>
              <w:left w:val="nil"/>
              <w:bottom w:val="single" w:sz="4" w:space="0" w:color="auto"/>
              <w:right w:val="single" w:sz="4" w:space="0" w:color="auto"/>
            </w:tcBorders>
            <w:shd w:val="clear" w:color="auto" w:fill="auto"/>
            <w:noWrap/>
            <w:vAlign w:val="center"/>
            <w:hideMark/>
          </w:tcPr>
          <w:p w14:paraId="59B5AA57"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17.5</w:t>
            </w:r>
          </w:p>
        </w:tc>
        <w:tc>
          <w:tcPr>
            <w:tcW w:w="2976" w:type="dxa"/>
            <w:tcBorders>
              <w:top w:val="nil"/>
              <w:left w:val="nil"/>
              <w:bottom w:val="single" w:sz="4" w:space="0" w:color="auto"/>
              <w:right w:val="single" w:sz="4" w:space="0" w:color="auto"/>
            </w:tcBorders>
            <w:shd w:val="clear" w:color="auto" w:fill="auto"/>
            <w:noWrap/>
            <w:vAlign w:val="center"/>
            <w:hideMark/>
          </w:tcPr>
          <w:p w14:paraId="2954B688"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饮用水源及地下水补给区</w:t>
            </w:r>
          </w:p>
        </w:tc>
        <w:tc>
          <w:tcPr>
            <w:tcW w:w="851" w:type="dxa"/>
            <w:tcBorders>
              <w:top w:val="nil"/>
              <w:left w:val="nil"/>
              <w:bottom w:val="single" w:sz="4" w:space="0" w:color="auto"/>
              <w:right w:val="single" w:sz="4" w:space="0" w:color="auto"/>
            </w:tcBorders>
            <w:shd w:val="clear" w:color="auto" w:fill="auto"/>
            <w:noWrap/>
            <w:vAlign w:val="center"/>
            <w:hideMark/>
          </w:tcPr>
          <w:p w14:paraId="31EB3A9A" w14:textId="77777777" w:rsidR="0043754B" w:rsidRPr="00EF5B00" w:rsidRDefault="0043754B" w:rsidP="0043754B">
            <w:pPr>
              <w:widowControl/>
              <w:ind w:firstLineChars="0" w:firstLine="0"/>
              <w:jc w:val="center"/>
              <w:rPr>
                <w:rFonts w:eastAsiaTheme="minorEastAsia"/>
                <w:kern w:val="0"/>
                <w:sz w:val="24"/>
                <w:szCs w:val="24"/>
              </w:rPr>
            </w:pPr>
            <w:r w:rsidRPr="00EF5B00">
              <w:rPr>
                <w:rFonts w:ascii="宋体" w:eastAsia="宋体" w:hAnsi="宋体" w:cs="宋体" w:hint="eastAsia"/>
                <w:kern w:val="0"/>
                <w:sz w:val="24"/>
                <w:szCs w:val="24"/>
              </w:rPr>
              <w:t>Ⅳ</w:t>
            </w:r>
          </w:p>
        </w:tc>
      </w:tr>
      <w:bookmarkEnd w:id="24"/>
    </w:tbl>
    <w:p w14:paraId="6B02F50E" w14:textId="77777777" w:rsidR="0043754B" w:rsidRPr="00EF5B00" w:rsidRDefault="0043754B" w:rsidP="0043754B">
      <w:pPr>
        <w:ind w:firstLine="640"/>
      </w:pPr>
    </w:p>
    <w:p w14:paraId="6B800EE6" w14:textId="77777777" w:rsidR="0043754B" w:rsidRPr="00EF5B00" w:rsidRDefault="0043754B" w:rsidP="0043754B">
      <w:pPr>
        <w:ind w:firstLine="640"/>
        <w:sectPr w:rsidR="0043754B" w:rsidRPr="00EF5B00">
          <w:headerReference w:type="even" r:id="rId24"/>
          <w:headerReference w:type="default" r:id="rId25"/>
          <w:footerReference w:type="even" r:id="rId26"/>
          <w:headerReference w:type="first" r:id="rId27"/>
          <w:footerReference w:type="first" r:id="rId28"/>
          <w:pgSz w:w="11906" w:h="16838"/>
          <w:pgMar w:top="1440" w:right="1800" w:bottom="1440" w:left="1800" w:header="851" w:footer="992" w:gutter="0"/>
          <w:cols w:space="425"/>
          <w:docGrid w:type="lines" w:linePitch="312"/>
        </w:sectPr>
      </w:pPr>
    </w:p>
    <w:p w14:paraId="2AC86E4A" w14:textId="77777777" w:rsidR="0043754B" w:rsidRPr="00EF5B00" w:rsidRDefault="0043754B" w:rsidP="0043754B">
      <w:pPr>
        <w:keepNext/>
        <w:keepLines/>
        <w:ind w:firstLine="640"/>
        <w:outlineLvl w:val="1"/>
        <w:rPr>
          <w:rFonts w:eastAsia="黑体"/>
          <w:bCs/>
          <w:szCs w:val="32"/>
        </w:rPr>
      </w:pPr>
      <w:bookmarkStart w:id="25" w:name="_Toc48671184"/>
      <w:r w:rsidRPr="00EF5B00">
        <w:rPr>
          <w:rFonts w:eastAsia="黑体"/>
          <w:bCs/>
          <w:szCs w:val="32"/>
        </w:rPr>
        <w:lastRenderedPageBreak/>
        <w:t xml:space="preserve">3 </w:t>
      </w:r>
      <w:r w:rsidRPr="00EF5B00">
        <w:rPr>
          <w:rFonts w:eastAsia="黑体"/>
          <w:bCs/>
          <w:szCs w:val="32"/>
        </w:rPr>
        <w:t>现状评价及污染负荷预测</w:t>
      </w:r>
      <w:bookmarkEnd w:id="25"/>
    </w:p>
    <w:p w14:paraId="663BD38A" w14:textId="77777777" w:rsidR="0043754B" w:rsidRPr="00EF5B00" w:rsidRDefault="0043754B" w:rsidP="0043754B">
      <w:pPr>
        <w:keepNext/>
        <w:keepLines/>
        <w:ind w:firstLine="640"/>
        <w:jc w:val="left"/>
        <w:outlineLvl w:val="2"/>
        <w:rPr>
          <w:rFonts w:eastAsia="楷体"/>
          <w:bCs/>
          <w:szCs w:val="32"/>
        </w:rPr>
      </w:pPr>
      <w:bookmarkStart w:id="26" w:name="_Toc48671185"/>
      <w:r w:rsidRPr="00EF5B00">
        <w:rPr>
          <w:rFonts w:eastAsia="楷体"/>
          <w:bCs/>
          <w:szCs w:val="32"/>
        </w:rPr>
        <w:t xml:space="preserve">3.1 </w:t>
      </w:r>
      <w:r w:rsidRPr="00EF5B00">
        <w:rPr>
          <w:rFonts w:eastAsia="楷体"/>
          <w:bCs/>
          <w:szCs w:val="32"/>
        </w:rPr>
        <w:t>水环境现状</w:t>
      </w:r>
      <w:bookmarkEnd w:id="26"/>
    </w:p>
    <w:p w14:paraId="202F39FD" w14:textId="77777777" w:rsidR="0043754B" w:rsidRPr="00EF5B00" w:rsidRDefault="0043754B" w:rsidP="0043754B">
      <w:pPr>
        <w:ind w:firstLine="640"/>
      </w:pPr>
      <w:r w:rsidRPr="00EF5B00">
        <w:t>望花区有古城子河、杨柏河</w:t>
      </w:r>
      <w:r w:rsidRPr="00EF5B00">
        <w:rPr>
          <w:rFonts w:hint="eastAsia"/>
        </w:rPr>
        <w:t>，李石河</w:t>
      </w:r>
      <w:r w:rsidRPr="00EF5B00">
        <w:t>，</w:t>
      </w:r>
      <w:r w:rsidRPr="00EF5B00">
        <w:rPr>
          <w:rFonts w:hint="eastAsia"/>
        </w:rPr>
        <w:t>河上设有</w:t>
      </w:r>
      <w:r w:rsidRPr="00EF5B00">
        <w:t>3</w:t>
      </w:r>
      <w:r w:rsidRPr="00EF5B00">
        <w:t>个拦河闸。河堤长度</w:t>
      </w:r>
      <w:r w:rsidRPr="00EF5B00">
        <w:t>11900</w:t>
      </w:r>
      <w:r w:rsidRPr="00EF5B00">
        <w:t>米，农村供水工程</w:t>
      </w:r>
      <w:r w:rsidRPr="00EF5B00">
        <w:t>1</w:t>
      </w:r>
      <w:r w:rsidRPr="00EF5B00">
        <w:rPr>
          <w:rFonts w:hint="eastAsia"/>
        </w:rPr>
        <w:t>2</w:t>
      </w:r>
      <w:r w:rsidRPr="00EF5B00">
        <w:t>处，灌区</w:t>
      </w:r>
      <w:r w:rsidRPr="00EF5B00">
        <w:t>4</w:t>
      </w:r>
      <w:r w:rsidRPr="00EF5B00">
        <w:t>处，保护治理河段</w:t>
      </w:r>
      <w:r w:rsidRPr="00EF5B00">
        <w:t>1</w:t>
      </w:r>
      <w:r w:rsidRPr="00EF5B00">
        <w:t>处，入河排污口</w:t>
      </w:r>
      <w:r w:rsidRPr="00EF5B00">
        <w:t>5</w:t>
      </w:r>
      <w:r w:rsidRPr="00EF5B00">
        <w:t>个，地下水取水井</w:t>
      </w:r>
      <w:r w:rsidRPr="00EF5B00">
        <w:t>3215</w:t>
      </w:r>
      <w:r w:rsidRPr="00EF5B00">
        <w:t>个。大小河塘、鱼塘</w:t>
      </w:r>
      <w:r w:rsidRPr="00EF5B00">
        <w:t>6</w:t>
      </w:r>
      <w:r w:rsidRPr="00EF5B00">
        <w:t>座，水面面积</w:t>
      </w:r>
      <w:r w:rsidRPr="00EF5B00">
        <w:t>1.8</w:t>
      </w:r>
      <w:r w:rsidRPr="00EF5B00">
        <w:t>平方米公里。</w:t>
      </w:r>
    </w:p>
    <w:p w14:paraId="4ED0651E" w14:textId="77777777" w:rsidR="0043754B" w:rsidRPr="00EF5B00" w:rsidRDefault="0043754B" w:rsidP="0043754B">
      <w:pPr>
        <w:ind w:firstLine="640"/>
        <w:rPr>
          <w:szCs w:val="32"/>
        </w:rPr>
      </w:pPr>
      <w:r w:rsidRPr="00EF5B00">
        <w:t>望花区水环境质量现状总体较好，</w:t>
      </w:r>
      <w:bookmarkStart w:id="27" w:name="_Hlk39749350"/>
      <w:r w:rsidRPr="00EF5B00">
        <w:t>有</w:t>
      </w:r>
      <w:r w:rsidRPr="00EF5B00">
        <w:t>1</w:t>
      </w:r>
      <w:r w:rsidRPr="00EF5B00">
        <w:t>个</w:t>
      </w:r>
      <w:bookmarkStart w:id="28" w:name="_Hlk39477206"/>
      <w:r w:rsidRPr="00EF5B00">
        <w:t>省控地表水断面，古城河口断面，</w:t>
      </w:r>
      <w:bookmarkEnd w:id="28"/>
      <w:r w:rsidRPr="00EF5B00">
        <w:t>2019</w:t>
      </w:r>
      <w:r w:rsidRPr="00EF5B00">
        <w:t>年水质达标</w:t>
      </w:r>
      <w:bookmarkEnd w:id="27"/>
      <w:r w:rsidRPr="00EF5B00">
        <w:t>。</w:t>
      </w:r>
    </w:p>
    <w:p w14:paraId="2BC4114F" w14:textId="77777777" w:rsidR="0043754B" w:rsidRPr="00EF5B00" w:rsidRDefault="0043754B" w:rsidP="0043754B">
      <w:pPr>
        <w:keepNext/>
        <w:keepLines/>
        <w:ind w:firstLine="640"/>
        <w:jc w:val="left"/>
        <w:outlineLvl w:val="2"/>
        <w:rPr>
          <w:rFonts w:eastAsia="楷体"/>
          <w:bCs/>
          <w:szCs w:val="32"/>
        </w:rPr>
      </w:pPr>
      <w:bookmarkStart w:id="29" w:name="_Toc48671186"/>
      <w:r w:rsidRPr="00EF5B00">
        <w:rPr>
          <w:rFonts w:eastAsia="楷体"/>
          <w:bCs/>
          <w:szCs w:val="32"/>
        </w:rPr>
        <w:t xml:space="preserve">3.2 </w:t>
      </w:r>
      <w:r w:rsidRPr="00EF5B00">
        <w:rPr>
          <w:rFonts w:eastAsia="楷体"/>
          <w:bCs/>
          <w:szCs w:val="32"/>
        </w:rPr>
        <w:t>排水体制与收集方式</w:t>
      </w:r>
      <w:bookmarkEnd w:id="29"/>
    </w:p>
    <w:p w14:paraId="1BD8BC46" w14:textId="77777777" w:rsidR="0043754B" w:rsidRPr="00EF5B00" w:rsidRDefault="0043754B" w:rsidP="0043754B">
      <w:pPr>
        <w:ind w:firstLine="640"/>
      </w:pPr>
      <w:r w:rsidRPr="00EF5B00">
        <w:t>排水体制的选择是排水系统规划中的首要问题。它影响排水系统的设计、施工、维护和管理，对规划区和环境保护也影响深远，同时也影响排水系统工程的总投资、初期投资和运行管理费用。一般应根据总体规划、环境保护的要求、原有排水设施、水环境容量、地形、气候条件，从全局出发综合考虑。排水体制一般分为合流制和分流制两种形式。</w:t>
      </w:r>
      <w:r w:rsidRPr="00EF5B00">
        <w:t xml:space="preserve"> </w:t>
      </w:r>
    </w:p>
    <w:p w14:paraId="64BB8239" w14:textId="77777777" w:rsidR="0043754B" w:rsidRPr="00EF5B00" w:rsidRDefault="0043754B" w:rsidP="0043754B">
      <w:pPr>
        <w:ind w:firstLine="640"/>
      </w:pPr>
      <w:r w:rsidRPr="00EF5B00">
        <w:t>将生活污水、工业废水和雨水混合在一个管渠内的排除系统称为合流制。合流制又分为直排式合流制和截流式合流制两种。前者是混合污水不经任何处理和利用就直接排放水体，不设置污水处理设施。后者在前者的基础上，修建截流干管（一般是沿着河流或其他受纳水体），在截流处设置溢流井，并设污水处理理厂，下雨初期和旱季污水全部流入污水处理厂，雨量增加时混合污水溢流到水体排除。合流制对水体污染严重，不符合当前国家环保政策，一般不予采用。</w:t>
      </w:r>
      <w:r w:rsidRPr="00EF5B00">
        <w:t xml:space="preserve"> </w:t>
      </w:r>
    </w:p>
    <w:p w14:paraId="087FB8C6" w14:textId="77777777" w:rsidR="0043754B" w:rsidRPr="00EF5B00" w:rsidRDefault="0043754B" w:rsidP="0043754B">
      <w:pPr>
        <w:ind w:firstLine="640"/>
      </w:pPr>
      <w:r w:rsidRPr="00EF5B00">
        <w:t>分流制是将生活污水、工业废水和雨水分别在两个或两</w:t>
      </w:r>
      <w:r w:rsidRPr="00EF5B00">
        <w:lastRenderedPageBreak/>
        <w:t>个以上各自独立的管区内排出的系统。分流制分为不完全分流制和完全分流制。不完全分流制是建立完整的污水系统，而雨水采用地表漫流的方式进入不成系统的明沟或小河，一般适用于发展中地区，可以分期建设节约近期投资。</w:t>
      </w:r>
    </w:p>
    <w:p w14:paraId="26E04545" w14:textId="77777777" w:rsidR="0043754B" w:rsidRPr="00EF5B00" w:rsidRDefault="0043754B" w:rsidP="0043754B">
      <w:pPr>
        <w:ind w:firstLine="640"/>
      </w:pPr>
      <w:r w:rsidRPr="00EF5B00">
        <w:t>完全分流制将工业废水、生活污水送至处理厂处理后排放或利用，雨水和部分工业较洁净废水就近排放。该体制卫生条件好，新建的城市、工业区和开发区，一般采用该体制。</w:t>
      </w:r>
      <w:r w:rsidRPr="00EF5B00">
        <w:t xml:space="preserve"> </w:t>
      </w:r>
    </w:p>
    <w:p w14:paraId="04CE2A88" w14:textId="77777777" w:rsidR="0043754B" w:rsidRPr="00EF5B00" w:rsidRDefault="0043754B" w:rsidP="0043754B">
      <w:pPr>
        <w:ind w:firstLine="640"/>
      </w:pPr>
      <w:r w:rsidRPr="00EF5B00">
        <w:rPr>
          <w:rFonts w:hint="eastAsia"/>
        </w:rPr>
        <w:t>望花区</w:t>
      </w:r>
      <w:r w:rsidRPr="00EF5B00">
        <w:t>农村生活污水全部集中</w:t>
      </w:r>
      <w:proofErr w:type="gramStart"/>
      <w:r w:rsidRPr="00EF5B00">
        <w:t>在塔峪镇</w:t>
      </w:r>
      <w:proofErr w:type="gramEnd"/>
      <w:r w:rsidRPr="00EF5B00">
        <w:t>，</w:t>
      </w:r>
      <w:r w:rsidRPr="00EF5B00">
        <w:rPr>
          <w:rFonts w:hint="eastAsia"/>
        </w:rPr>
        <w:t>从实地</w:t>
      </w:r>
      <w:r w:rsidRPr="00EF5B00">
        <w:t>调研的情况来看，</w:t>
      </w:r>
      <w:proofErr w:type="gramStart"/>
      <w:r w:rsidRPr="00EF5B00">
        <w:rPr>
          <w:rFonts w:hint="eastAsia"/>
        </w:rPr>
        <w:t>塔峪镇</w:t>
      </w:r>
      <w:proofErr w:type="gramEnd"/>
      <w:r w:rsidRPr="00EF5B00">
        <w:t>的农村普遍未设排水沟渠和</w:t>
      </w:r>
      <w:r w:rsidRPr="00EF5B00">
        <w:rPr>
          <w:rFonts w:hint="eastAsia"/>
        </w:rPr>
        <w:t>污水</w:t>
      </w:r>
      <w:r w:rsidRPr="00EF5B00">
        <w:t>处理系统</w:t>
      </w:r>
      <w:r w:rsidRPr="00EF5B00">
        <w:rPr>
          <w:rFonts w:hint="eastAsia"/>
        </w:rPr>
        <w:t>，</w:t>
      </w:r>
      <w:r w:rsidRPr="00EF5B00">
        <w:t>虽然农民的生活</w:t>
      </w:r>
      <w:r w:rsidRPr="00EF5B00">
        <w:rPr>
          <w:rFonts w:hint="eastAsia"/>
        </w:rPr>
        <w:t>水平</w:t>
      </w:r>
      <w:r w:rsidRPr="00EF5B00">
        <w:t>显著提高，但生活方式并没有随之发生很大的变化，还是按照传统的习惯将生活污水随处泼洒或就势排入低洼处，未采取防渗措施。另外</w:t>
      </w:r>
      <w:r w:rsidRPr="00EF5B00">
        <w:rPr>
          <w:rFonts w:hint="eastAsia"/>
        </w:rPr>
        <w:t>，</w:t>
      </w:r>
      <w:r w:rsidRPr="00EF5B00">
        <w:t>农村的旱厕</w:t>
      </w:r>
      <w:r w:rsidRPr="00EF5B00">
        <w:rPr>
          <w:rFonts w:hint="eastAsia"/>
        </w:rPr>
        <w:t>比较</w:t>
      </w:r>
      <w:r w:rsidRPr="00EF5B00">
        <w:t>多，</w:t>
      </w:r>
      <w:r w:rsidRPr="00EF5B00">
        <w:rPr>
          <w:rFonts w:hint="eastAsia"/>
        </w:rPr>
        <w:t>部分</w:t>
      </w:r>
      <w:r w:rsidRPr="00EF5B00">
        <w:t>村庄虽已</w:t>
      </w:r>
      <w:proofErr w:type="gramStart"/>
      <w:r w:rsidRPr="00EF5B00">
        <w:t>进行户</w:t>
      </w:r>
      <w:proofErr w:type="gramEnd"/>
      <w:r w:rsidRPr="00EF5B00">
        <w:t>厕改造，但</w:t>
      </w:r>
      <w:r w:rsidRPr="00EF5B00">
        <w:rPr>
          <w:rFonts w:hint="eastAsia"/>
        </w:rPr>
        <w:t>使用效率</w:t>
      </w:r>
      <w:r w:rsidRPr="00EF5B00">
        <w:t>、污水处理效果、村民接受程度</w:t>
      </w:r>
      <w:r w:rsidRPr="00EF5B00">
        <w:rPr>
          <w:rFonts w:hint="eastAsia"/>
        </w:rPr>
        <w:t>普遍</w:t>
      </w:r>
      <w:r w:rsidRPr="00EF5B00">
        <w:t>低于</w:t>
      </w:r>
      <w:r w:rsidRPr="00EF5B00">
        <w:rPr>
          <w:rFonts w:hint="eastAsia"/>
        </w:rPr>
        <w:t>预期；</w:t>
      </w:r>
      <w:r w:rsidRPr="00EF5B00">
        <w:t>有的村庄虽使用水冲厕所，</w:t>
      </w:r>
      <w:r w:rsidRPr="00EF5B00">
        <w:rPr>
          <w:rFonts w:hint="eastAsia"/>
        </w:rPr>
        <w:t>但</w:t>
      </w:r>
      <w:r w:rsidRPr="00EF5B00">
        <w:t>因为收集管道不完善，未进行处理</w:t>
      </w:r>
      <w:r w:rsidRPr="00EF5B00">
        <w:rPr>
          <w:rFonts w:hint="eastAsia"/>
        </w:rPr>
        <w:t>而</w:t>
      </w:r>
      <w:r w:rsidRPr="00EF5B00">
        <w:t>就近直接排放</w:t>
      </w:r>
      <w:r w:rsidRPr="00EF5B00">
        <w:rPr>
          <w:rFonts w:hint="eastAsia"/>
        </w:rPr>
        <w:t>，</w:t>
      </w:r>
      <w:r w:rsidRPr="00EF5B00">
        <w:t>部分形成污水坑，部分</w:t>
      </w:r>
      <w:r w:rsidRPr="00EF5B00">
        <w:rPr>
          <w:rFonts w:hint="eastAsia"/>
        </w:rPr>
        <w:t>渗入</w:t>
      </w:r>
      <w:r w:rsidRPr="00EF5B00">
        <w:t>地下或蒸发。</w:t>
      </w:r>
    </w:p>
    <w:p w14:paraId="74425B4D" w14:textId="77777777" w:rsidR="0043754B" w:rsidRPr="00EF5B00" w:rsidRDefault="0043754B" w:rsidP="0043754B">
      <w:pPr>
        <w:keepNext/>
        <w:keepLines/>
        <w:ind w:firstLine="640"/>
        <w:jc w:val="left"/>
        <w:outlineLvl w:val="2"/>
        <w:rPr>
          <w:rFonts w:eastAsia="楷体"/>
          <w:bCs/>
          <w:szCs w:val="32"/>
        </w:rPr>
      </w:pPr>
      <w:bookmarkStart w:id="30" w:name="_Toc48671187"/>
      <w:r w:rsidRPr="00EF5B00">
        <w:rPr>
          <w:rFonts w:eastAsia="楷体"/>
          <w:bCs/>
          <w:szCs w:val="32"/>
        </w:rPr>
        <w:t xml:space="preserve">3.3 </w:t>
      </w:r>
      <w:r w:rsidRPr="00EF5B00">
        <w:rPr>
          <w:rFonts w:eastAsia="楷体"/>
          <w:bCs/>
          <w:szCs w:val="32"/>
        </w:rPr>
        <w:t>处理设施现状与分析</w:t>
      </w:r>
      <w:bookmarkEnd w:id="30"/>
    </w:p>
    <w:p w14:paraId="30B58625" w14:textId="77777777" w:rsidR="0043754B" w:rsidRPr="00EF5B00" w:rsidRDefault="0043754B" w:rsidP="0043754B">
      <w:pPr>
        <w:keepNext/>
        <w:keepLines/>
        <w:ind w:firstLine="643"/>
        <w:jc w:val="left"/>
        <w:outlineLvl w:val="3"/>
        <w:rPr>
          <w:b/>
          <w:bCs/>
          <w:szCs w:val="28"/>
        </w:rPr>
      </w:pPr>
      <w:r w:rsidRPr="00EF5B00">
        <w:rPr>
          <w:b/>
          <w:bCs/>
          <w:szCs w:val="28"/>
        </w:rPr>
        <w:t xml:space="preserve">3.3.1 </w:t>
      </w:r>
      <w:r w:rsidRPr="00EF5B00">
        <w:rPr>
          <w:b/>
          <w:bCs/>
          <w:szCs w:val="28"/>
        </w:rPr>
        <w:t>现状概况</w:t>
      </w:r>
    </w:p>
    <w:p w14:paraId="3EE805F2" w14:textId="77777777" w:rsidR="0043754B" w:rsidRPr="00EF5B00" w:rsidRDefault="0043754B" w:rsidP="0043754B">
      <w:pPr>
        <w:keepNext/>
        <w:keepLines/>
        <w:ind w:firstLine="640"/>
        <w:outlineLvl w:val="4"/>
        <w:rPr>
          <w:bCs/>
          <w:szCs w:val="28"/>
        </w:rPr>
      </w:pPr>
      <w:r w:rsidRPr="00EF5B00">
        <w:rPr>
          <w:bCs/>
          <w:szCs w:val="28"/>
        </w:rPr>
        <w:t xml:space="preserve">3.3.1.1 </w:t>
      </w:r>
      <w:r w:rsidRPr="00EF5B00">
        <w:rPr>
          <w:bCs/>
          <w:szCs w:val="28"/>
        </w:rPr>
        <w:t>区域总体情况</w:t>
      </w:r>
    </w:p>
    <w:p w14:paraId="6638D9D9" w14:textId="77777777" w:rsidR="0043754B" w:rsidRPr="00EF5B00" w:rsidRDefault="0043754B" w:rsidP="0043754B">
      <w:pPr>
        <w:ind w:firstLine="640"/>
      </w:pPr>
      <w:r w:rsidRPr="00EF5B00">
        <w:t>目前望花区现有</w:t>
      </w:r>
      <w:r w:rsidRPr="00EF5B00">
        <w:t>1</w:t>
      </w:r>
      <w:r w:rsidRPr="00EF5B00">
        <w:t>座污水</w:t>
      </w:r>
      <w:r w:rsidRPr="00EF5B00">
        <w:rPr>
          <w:rFonts w:hint="eastAsia"/>
        </w:rPr>
        <w:t>处理</w:t>
      </w:r>
      <w:r w:rsidRPr="00EF5B00">
        <w:t>厂</w:t>
      </w:r>
      <w:bookmarkStart w:id="31" w:name="_Hlk39749516"/>
      <w:r w:rsidRPr="00EF5B00">
        <w:t>，</w:t>
      </w:r>
      <w:r w:rsidRPr="00EF5B00">
        <w:rPr>
          <w:rFonts w:hint="eastAsia"/>
        </w:rPr>
        <w:t>即</w:t>
      </w:r>
      <w:r w:rsidRPr="00EF5B00">
        <w:t>海城污水处理厂</w:t>
      </w:r>
      <w:bookmarkEnd w:id="31"/>
      <w:r w:rsidRPr="00EF5B00">
        <w:t>。海城污水处理厂</w:t>
      </w:r>
      <w:r w:rsidRPr="00EF5B00">
        <w:t>2018</w:t>
      </w:r>
      <w:r w:rsidRPr="00EF5B00">
        <w:t>年</w:t>
      </w:r>
      <w:r w:rsidRPr="00EF5B00">
        <w:t>1-9</w:t>
      </w:r>
      <w:r w:rsidRPr="00EF5B00">
        <w:t>月实际城镇污水处理量为</w:t>
      </w:r>
      <w:r w:rsidRPr="00EF5B00">
        <w:t>19.78</w:t>
      </w:r>
      <w:r w:rsidRPr="00EF5B00">
        <w:t>万吨</w:t>
      </w:r>
      <w:r w:rsidRPr="00EF5B00">
        <w:t>/</w:t>
      </w:r>
      <w:r w:rsidRPr="00EF5B00">
        <w:t>日，承纳了望花区演武、古城子地区、新抚区刘山、平山地区</w:t>
      </w:r>
      <w:r w:rsidRPr="00EF5B00">
        <w:t>10</w:t>
      </w:r>
      <w:r w:rsidRPr="00EF5B00">
        <w:t>万余人的城市生活污水和周边工业企业、沈抚灌渠的工业废水。</w:t>
      </w:r>
    </w:p>
    <w:p w14:paraId="2E0A37DE" w14:textId="77777777" w:rsidR="0043754B" w:rsidRPr="00EF5B00" w:rsidRDefault="0043754B" w:rsidP="0043754B">
      <w:pPr>
        <w:keepNext/>
        <w:keepLines/>
        <w:ind w:firstLine="640"/>
        <w:outlineLvl w:val="5"/>
        <w:rPr>
          <w:rFonts w:cstheme="majorBidi"/>
          <w:bCs/>
          <w:szCs w:val="24"/>
        </w:rPr>
      </w:pPr>
      <w:r w:rsidRPr="00EF5B00">
        <w:rPr>
          <w:rFonts w:cstheme="majorBidi" w:hint="eastAsia"/>
          <w:bCs/>
          <w:szCs w:val="24"/>
        </w:rPr>
        <w:lastRenderedPageBreak/>
        <w:t>（</w:t>
      </w:r>
      <w:r w:rsidRPr="00EF5B00">
        <w:rPr>
          <w:rFonts w:cstheme="majorBidi" w:hint="eastAsia"/>
          <w:bCs/>
          <w:szCs w:val="24"/>
        </w:rPr>
        <w:t>1</w:t>
      </w:r>
      <w:r w:rsidRPr="00EF5B00">
        <w:rPr>
          <w:rFonts w:cstheme="majorBidi" w:hint="eastAsia"/>
          <w:bCs/>
          <w:szCs w:val="24"/>
        </w:rPr>
        <w:t>）</w:t>
      </w:r>
      <w:r w:rsidRPr="00EF5B00">
        <w:rPr>
          <w:rFonts w:cstheme="majorBidi"/>
          <w:bCs/>
          <w:szCs w:val="24"/>
        </w:rPr>
        <w:t>管网现状</w:t>
      </w:r>
      <w:r w:rsidRPr="00EF5B00">
        <w:rPr>
          <w:rFonts w:cstheme="majorBidi"/>
          <w:bCs/>
          <w:szCs w:val="24"/>
        </w:rPr>
        <w:t xml:space="preserve"> </w:t>
      </w:r>
    </w:p>
    <w:p w14:paraId="590E17EA" w14:textId="77777777" w:rsidR="0043754B" w:rsidRPr="00EF5B00" w:rsidRDefault="0043754B" w:rsidP="0043754B">
      <w:pPr>
        <w:ind w:firstLine="640"/>
      </w:pPr>
      <w:r w:rsidRPr="00EF5B00">
        <w:t>海城污水处理厂终端入户管网情况整体良好。</w:t>
      </w:r>
      <w:r w:rsidRPr="00EF5B00">
        <w:t xml:space="preserve"> </w:t>
      </w:r>
    </w:p>
    <w:p w14:paraId="0CB844CD" w14:textId="77777777" w:rsidR="0043754B" w:rsidRPr="00EF5B00" w:rsidRDefault="0043754B" w:rsidP="0043754B">
      <w:pPr>
        <w:keepNext/>
        <w:keepLines/>
        <w:ind w:firstLine="640"/>
        <w:outlineLvl w:val="5"/>
        <w:rPr>
          <w:rFonts w:cstheme="majorBidi"/>
          <w:bCs/>
          <w:szCs w:val="24"/>
        </w:rPr>
      </w:pPr>
      <w:r w:rsidRPr="00EF5B00">
        <w:rPr>
          <w:rFonts w:cstheme="majorBidi" w:hint="eastAsia"/>
          <w:bCs/>
          <w:szCs w:val="24"/>
        </w:rPr>
        <w:t>（</w:t>
      </w:r>
      <w:r w:rsidRPr="00EF5B00">
        <w:rPr>
          <w:rFonts w:cstheme="majorBidi" w:hint="eastAsia"/>
          <w:bCs/>
          <w:szCs w:val="24"/>
        </w:rPr>
        <w:t>2</w:t>
      </w:r>
      <w:r w:rsidRPr="00EF5B00">
        <w:rPr>
          <w:rFonts w:cstheme="majorBidi" w:hint="eastAsia"/>
          <w:bCs/>
          <w:szCs w:val="24"/>
        </w:rPr>
        <w:t>）</w:t>
      </w:r>
      <w:r w:rsidRPr="00EF5B00">
        <w:rPr>
          <w:rFonts w:cstheme="majorBidi"/>
          <w:bCs/>
          <w:szCs w:val="24"/>
        </w:rPr>
        <w:t>终端基本情况</w:t>
      </w:r>
      <w:r w:rsidRPr="00EF5B00">
        <w:rPr>
          <w:rFonts w:cstheme="majorBidi"/>
          <w:bCs/>
          <w:szCs w:val="24"/>
        </w:rPr>
        <w:t xml:space="preserve"> </w:t>
      </w:r>
    </w:p>
    <w:p w14:paraId="14342951" w14:textId="77777777" w:rsidR="0043754B" w:rsidRPr="00EF5B00" w:rsidRDefault="0043754B" w:rsidP="0043754B">
      <w:pPr>
        <w:ind w:firstLine="640"/>
      </w:pPr>
      <w:r w:rsidRPr="00EF5B00">
        <w:t>海城污水处理厂终端设施规范，按照标准化管理运营。</w:t>
      </w:r>
    </w:p>
    <w:p w14:paraId="3021CEC9" w14:textId="77777777" w:rsidR="0043754B" w:rsidRPr="00EF5B00" w:rsidRDefault="0043754B" w:rsidP="0043754B">
      <w:pPr>
        <w:keepNext/>
        <w:keepLines/>
        <w:ind w:firstLine="640"/>
        <w:outlineLvl w:val="4"/>
        <w:rPr>
          <w:bCs/>
          <w:szCs w:val="28"/>
        </w:rPr>
      </w:pPr>
      <w:r w:rsidRPr="00EF5B00">
        <w:rPr>
          <w:rFonts w:hint="eastAsia"/>
          <w:bCs/>
          <w:szCs w:val="28"/>
        </w:rPr>
        <w:t>3</w:t>
      </w:r>
      <w:r w:rsidRPr="00EF5B00">
        <w:rPr>
          <w:bCs/>
          <w:szCs w:val="28"/>
        </w:rPr>
        <w:t xml:space="preserve">.3.1.2 </w:t>
      </w:r>
      <w:proofErr w:type="gramStart"/>
      <w:r w:rsidRPr="00EF5B00">
        <w:rPr>
          <w:bCs/>
          <w:szCs w:val="28"/>
        </w:rPr>
        <w:t>塔峪镇</w:t>
      </w:r>
      <w:proofErr w:type="gramEnd"/>
      <w:r w:rsidRPr="00EF5B00">
        <w:rPr>
          <w:bCs/>
          <w:szCs w:val="28"/>
        </w:rPr>
        <w:t>现状</w:t>
      </w:r>
    </w:p>
    <w:p w14:paraId="1C06BE01" w14:textId="77777777" w:rsidR="0043754B" w:rsidRPr="00EF5B00" w:rsidRDefault="0043754B" w:rsidP="0043754B">
      <w:pPr>
        <w:ind w:firstLine="640"/>
      </w:pPr>
      <w:proofErr w:type="gramStart"/>
      <w:r w:rsidRPr="00EF5B00">
        <w:t>塔峪镇</w:t>
      </w:r>
      <w:proofErr w:type="gramEnd"/>
      <w:r w:rsidRPr="00EF5B00">
        <w:t>位于辽宁省望花区南部，东与新抚区</w:t>
      </w:r>
      <w:hyperlink r:id="rId29" w:tgtFrame="_blank" w:history="1">
        <w:proofErr w:type="gramStart"/>
        <w:r w:rsidRPr="00EF5B00">
          <w:t>千金乡</w:t>
        </w:r>
        <w:proofErr w:type="gramEnd"/>
      </w:hyperlink>
      <w:r w:rsidRPr="00EF5B00">
        <w:t>毗邻，南和</w:t>
      </w:r>
      <w:hyperlink r:id="rId30" w:tgtFrame="_blank" w:history="1">
        <w:r w:rsidRPr="00EF5B00">
          <w:t>抚顺县</w:t>
        </w:r>
      </w:hyperlink>
      <w:hyperlink r:id="rId31" w:tgtFrame="_blank" w:history="1">
        <w:proofErr w:type="gramStart"/>
        <w:r w:rsidRPr="00EF5B00">
          <w:t>石文镇</w:t>
        </w:r>
        <w:proofErr w:type="gramEnd"/>
      </w:hyperlink>
      <w:r w:rsidRPr="00EF5B00">
        <w:t>接壤，西</w:t>
      </w:r>
      <w:proofErr w:type="gramStart"/>
      <w:r w:rsidRPr="00EF5B00">
        <w:t>同沈抚</w:t>
      </w:r>
      <w:proofErr w:type="gramEnd"/>
      <w:r w:rsidRPr="00EF5B00">
        <w:t>新区，北与</w:t>
      </w:r>
      <w:hyperlink r:id="rId32" w:tgtFrame="_blank" w:history="1">
        <w:r w:rsidRPr="00EF5B00">
          <w:t>望花区</w:t>
        </w:r>
      </w:hyperlink>
      <w:r w:rsidRPr="00EF5B00">
        <w:t>中心相邻，距离望花区中心</w:t>
      </w:r>
      <w:r w:rsidRPr="00EF5B00">
        <w:t>10</w:t>
      </w:r>
      <w:r w:rsidRPr="00EF5B00">
        <w:t>公里，省道</w:t>
      </w:r>
      <w:r w:rsidRPr="00EF5B00">
        <w:t>106</w:t>
      </w:r>
      <w:r w:rsidRPr="00EF5B00">
        <w:t>穿境而过。</w:t>
      </w:r>
      <w:r w:rsidRPr="00EF5B00">
        <w:rPr>
          <w:rFonts w:hint="eastAsia"/>
        </w:rPr>
        <w:t>下</w:t>
      </w:r>
      <w:r w:rsidRPr="00EF5B00">
        <w:t>辖</w:t>
      </w:r>
      <w:r w:rsidRPr="00EF5B00">
        <w:t>15</w:t>
      </w:r>
      <w:r w:rsidRPr="00EF5B00">
        <w:t>个行政村，</w:t>
      </w:r>
      <w:r w:rsidRPr="00EF5B00">
        <w:t>16</w:t>
      </w:r>
      <w:r w:rsidRPr="00EF5B00">
        <w:t>个自然村。</w:t>
      </w:r>
    </w:p>
    <w:p w14:paraId="49B3DCB1" w14:textId="77777777" w:rsidR="0043754B" w:rsidRPr="00EF5B00" w:rsidRDefault="0043754B" w:rsidP="0043754B">
      <w:pPr>
        <w:ind w:firstLine="640"/>
      </w:pPr>
      <w:bookmarkStart w:id="32" w:name="_Hlk39749666"/>
      <w:r w:rsidRPr="00EF5B00">
        <w:t>城镇污水管网已经铺设</w:t>
      </w:r>
      <w:proofErr w:type="gramStart"/>
      <w:r w:rsidRPr="00EF5B00">
        <w:t>进入塔峪镇</w:t>
      </w:r>
      <w:bookmarkEnd w:id="32"/>
      <w:proofErr w:type="gramEnd"/>
      <w:r w:rsidRPr="00EF5B00">
        <w:t>，</w:t>
      </w:r>
      <w:proofErr w:type="gramStart"/>
      <w:r w:rsidRPr="00EF5B00">
        <w:t>塔峪镇</w:t>
      </w:r>
      <w:proofErr w:type="gramEnd"/>
      <w:r w:rsidRPr="00EF5B00">
        <w:t>进水情况正常。</w:t>
      </w:r>
      <w:bookmarkStart w:id="33" w:name="_Hlk38637624"/>
      <w:r w:rsidRPr="00EF5B00">
        <w:t xml:space="preserve"> </w:t>
      </w:r>
    </w:p>
    <w:bookmarkEnd w:id="33"/>
    <w:p w14:paraId="14265236" w14:textId="77777777" w:rsidR="0043754B" w:rsidRPr="00EF5B00" w:rsidRDefault="0043754B" w:rsidP="0043754B">
      <w:pPr>
        <w:keepNext/>
        <w:keepLines/>
        <w:ind w:firstLine="643"/>
        <w:jc w:val="left"/>
        <w:outlineLvl w:val="3"/>
        <w:rPr>
          <w:b/>
          <w:bCs/>
          <w:szCs w:val="28"/>
        </w:rPr>
      </w:pPr>
      <w:r w:rsidRPr="00EF5B00">
        <w:rPr>
          <w:b/>
          <w:bCs/>
          <w:szCs w:val="28"/>
        </w:rPr>
        <w:t>3.3.2</w:t>
      </w:r>
      <w:r w:rsidRPr="00EF5B00">
        <w:rPr>
          <w:b/>
          <w:bCs/>
          <w:szCs w:val="28"/>
        </w:rPr>
        <w:t>现状分析</w:t>
      </w:r>
    </w:p>
    <w:p w14:paraId="1D2CA847" w14:textId="77777777" w:rsidR="0043754B" w:rsidRPr="00EF5B00" w:rsidRDefault="0043754B" w:rsidP="0043754B">
      <w:pPr>
        <w:keepNext/>
        <w:keepLines/>
        <w:ind w:firstLine="640"/>
        <w:outlineLvl w:val="4"/>
        <w:rPr>
          <w:bCs/>
          <w:szCs w:val="28"/>
        </w:rPr>
      </w:pPr>
      <w:r w:rsidRPr="00EF5B00">
        <w:rPr>
          <w:bCs/>
          <w:szCs w:val="28"/>
        </w:rPr>
        <w:t>（</w:t>
      </w:r>
      <w:r w:rsidRPr="00EF5B00">
        <w:rPr>
          <w:bCs/>
          <w:szCs w:val="28"/>
        </w:rPr>
        <w:t>1</w:t>
      </w:r>
      <w:r w:rsidRPr="00EF5B00">
        <w:rPr>
          <w:bCs/>
          <w:szCs w:val="28"/>
        </w:rPr>
        <w:t>）</w:t>
      </w:r>
      <w:proofErr w:type="gramStart"/>
      <w:r w:rsidRPr="00EF5B00">
        <w:rPr>
          <w:bCs/>
          <w:szCs w:val="28"/>
        </w:rPr>
        <w:t>塔峪镇</w:t>
      </w:r>
      <w:proofErr w:type="gramEnd"/>
      <w:r w:rsidRPr="00EF5B00">
        <w:rPr>
          <w:bCs/>
          <w:szCs w:val="28"/>
        </w:rPr>
        <w:t>农村污水治理现状</w:t>
      </w:r>
    </w:p>
    <w:p w14:paraId="55406A48" w14:textId="77777777" w:rsidR="0043754B" w:rsidRPr="00EF5B00" w:rsidRDefault="0043754B" w:rsidP="0043754B">
      <w:pPr>
        <w:ind w:firstLine="640"/>
      </w:pPr>
      <w:proofErr w:type="gramStart"/>
      <w:r w:rsidRPr="00EF5B00">
        <w:t>塔峪镇</w:t>
      </w:r>
      <w:proofErr w:type="gramEnd"/>
      <w:r w:rsidRPr="00EF5B00">
        <w:t>辖下</w:t>
      </w:r>
      <w:r w:rsidRPr="00EF5B00">
        <w:t>15</w:t>
      </w:r>
      <w:r w:rsidRPr="00EF5B00">
        <w:t>个行政村农户生活污水没有接入城镇污水管网，没有收集生活污水的管网，也没有生活污水收集处理设施。故收集率为</w:t>
      </w:r>
      <w:r w:rsidRPr="00EF5B00">
        <w:t>0</w:t>
      </w:r>
      <w:r w:rsidRPr="00EF5B00">
        <w:t>，</w:t>
      </w:r>
      <w:r w:rsidRPr="00EF5B00">
        <w:rPr>
          <w:rFonts w:hint="eastAsia"/>
        </w:rPr>
        <w:t>受益</w:t>
      </w:r>
      <w:r w:rsidRPr="00EF5B00">
        <w:t>率为</w:t>
      </w:r>
      <w:r w:rsidRPr="00EF5B00">
        <w:t>0</w:t>
      </w:r>
      <w:r w:rsidRPr="00EF5B00">
        <w:t>。</w:t>
      </w:r>
    </w:p>
    <w:p w14:paraId="233A38BB" w14:textId="77777777" w:rsidR="0043754B" w:rsidRPr="00EF5B00" w:rsidRDefault="0043754B" w:rsidP="0043754B">
      <w:pPr>
        <w:ind w:firstLine="640"/>
      </w:pPr>
    </w:p>
    <w:p w14:paraId="0B9F18FB" w14:textId="77777777" w:rsidR="0043754B" w:rsidRPr="00EF5B00" w:rsidRDefault="0043754B" w:rsidP="0043754B">
      <w:pPr>
        <w:keepNext/>
        <w:keepLines/>
        <w:ind w:firstLine="480"/>
        <w:jc w:val="center"/>
        <w:outlineLvl w:val="6"/>
        <w:rPr>
          <w:rFonts w:eastAsia="黑体"/>
          <w:bCs/>
          <w:sz w:val="24"/>
          <w:szCs w:val="24"/>
        </w:rPr>
      </w:pPr>
      <w:r w:rsidRPr="00EF5B00">
        <w:rPr>
          <w:rFonts w:eastAsia="黑体" w:hint="eastAsia"/>
          <w:bCs/>
          <w:sz w:val="24"/>
          <w:szCs w:val="24"/>
        </w:rPr>
        <w:t>表</w:t>
      </w:r>
      <w:r w:rsidRPr="00EF5B00">
        <w:rPr>
          <w:rFonts w:eastAsia="黑体" w:hint="eastAsia"/>
          <w:bCs/>
          <w:sz w:val="24"/>
          <w:szCs w:val="24"/>
        </w:rPr>
        <w:t>3-1</w:t>
      </w:r>
      <w:r w:rsidRPr="00EF5B00">
        <w:rPr>
          <w:rFonts w:eastAsia="黑体"/>
          <w:bCs/>
          <w:sz w:val="24"/>
          <w:szCs w:val="24"/>
        </w:rPr>
        <w:t xml:space="preserve"> </w:t>
      </w:r>
      <w:proofErr w:type="gramStart"/>
      <w:r w:rsidRPr="00EF5B00">
        <w:rPr>
          <w:rFonts w:eastAsia="黑体" w:hint="eastAsia"/>
          <w:bCs/>
          <w:sz w:val="24"/>
          <w:szCs w:val="24"/>
        </w:rPr>
        <w:t>塔峪镇</w:t>
      </w:r>
      <w:proofErr w:type="gramEnd"/>
      <w:r w:rsidRPr="00EF5B00">
        <w:rPr>
          <w:rFonts w:eastAsia="黑体" w:hint="eastAsia"/>
          <w:bCs/>
          <w:sz w:val="24"/>
          <w:szCs w:val="24"/>
        </w:rPr>
        <w:t>农村污水收集现状表</w:t>
      </w:r>
    </w:p>
    <w:tbl>
      <w:tblPr>
        <w:tblW w:w="10768" w:type="dxa"/>
        <w:jc w:val="center"/>
        <w:tblLook w:val="04A0" w:firstRow="1" w:lastRow="0" w:firstColumn="1" w:lastColumn="0" w:noHBand="0" w:noVBand="1"/>
      </w:tblPr>
      <w:tblGrid>
        <w:gridCol w:w="562"/>
        <w:gridCol w:w="1276"/>
        <w:gridCol w:w="936"/>
        <w:gridCol w:w="992"/>
        <w:gridCol w:w="936"/>
        <w:gridCol w:w="981"/>
        <w:gridCol w:w="993"/>
        <w:gridCol w:w="992"/>
        <w:gridCol w:w="992"/>
        <w:gridCol w:w="1116"/>
        <w:gridCol w:w="992"/>
      </w:tblGrid>
      <w:tr w:rsidR="00EF5B00" w:rsidRPr="00EF5B00" w14:paraId="4487652C" w14:textId="77777777" w:rsidTr="00921147">
        <w:trPr>
          <w:trHeight w:val="946"/>
          <w:jc w:val="center"/>
        </w:trPr>
        <w:tc>
          <w:tcPr>
            <w:tcW w:w="562"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18E0DC0"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序号</w:t>
            </w:r>
          </w:p>
        </w:tc>
        <w:tc>
          <w:tcPr>
            <w:tcW w:w="1276"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71B28445"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乡镇名称</w:t>
            </w:r>
          </w:p>
        </w:tc>
        <w:tc>
          <w:tcPr>
            <w:tcW w:w="936"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68893F47"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行政</w:t>
            </w:r>
          </w:p>
          <w:p w14:paraId="744D7C81"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村数</w:t>
            </w:r>
          </w:p>
          <w:p w14:paraId="5BAE486A"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w:t>
            </w:r>
            <w:proofErr w:type="gramStart"/>
            <w:r w:rsidRPr="00EF5B00">
              <w:rPr>
                <w:rFonts w:ascii="黑体" w:eastAsia="黑体" w:hAnsi="黑体" w:hint="eastAsia"/>
                <w:kern w:val="0"/>
                <w:sz w:val="24"/>
                <w:szCs w:val="24"/>
              </w:rPr>
              <w:t>个</w:t>
            </w:r>
            <w:proofErr w:type="gramEnd"/>
            <w:r w:rsidRPr="00EF5B00">
              <w:rPr>
                <w:rFonts w:ascii="黑体" w:eastAsia="黑体" w:hAnsi="黑体" w:hint="eastAsia"/>
                <w:kern w:val="0"/>
                <w:sz w:val="24"/>
                <w:szCs w:val="24"/>
              </w:rPr>
              <w:t>）</w:t>
            </w:r>
          </w:p>
        </w:tc>
        <w:tc>
          <w:tcPr>
            <w:tcW w:w="992"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481CE58C"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自然</w:t>
            </w:r>
          </w:p>
          <w:p w14:paraId="179EF9F0"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村数</w:t>
            </w:r>
          </w:p>
          <w:p w14:paraId="48E72A01"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w:t>
            </w:r>
            <w:proofErr w:type="gramStart"/>
            <w:r w:rsidRPr="00EF5B00">
              <w:rPr>
                <w:rFonts w:ascii="黑体" w:eastAsia="黑体" w:hAnsi="黑体" w:hint="eastAsia"/>
                <w:kern w:val="0"/>
                <w:sz w:val="24"/>
                <w:szCs w:val="24"/>
              </w:rPr>
              <w:t>个</w:t>
            </w:r>
            <w:proofErr w:type="gramEnd"/>
            <w:r w:rsidRPr="00EF5B00">
              <w:rPr>
                <w:rFonts w:ascii="黑体" w:eastAsia="黑体" w:hAnsi="黑体" w:hint="eastAsia"/>
                <w:kern w:val="0"/>
                <w:sz w:val="24"/>
                <w:szCs w:val="24"/>
              </w:rPr>
              <w:t>）</w:t>
            </w:r>
          </w:p>
        </w:tc>
        <w:tc>
          <w:tcPr>
            <w:tcW w:w="936"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67433C95"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终端总数</w:t>
            </w:r>
          </w:p>
          <w:p w14:paraId="19780044"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w:t>
            </w:r>
            <w:proofErr w:type="gramStart"/>
            <w:r w:rsidRPr="00EF5B00">
              <w:rPr>
                <w:rFonts w:ascii="黑体" w:eastAsia="黑体" w:hAnsi="黑体" w:hint="eastAsia"/>
                <w:kern w:val="0"/>
                <w:sz w:val="24"/>
                <w:szCs w:val="24"/>
              </w:rPr>
              <w:t>个</w:t>
            </w:r>
            <w:proofErr w:type="gramEnd"/>
            <w:r w:rsidRPr="00EF5B00">
              <w:rPr>
                <w:rFonts w:ascii="黑体" w:eastAsia="黑体" w:hAnsi="黑体" w:hint="eastAsia"/>
                <w:kern w:val="0"/>
                <w:sz w:val="24"/>
                <w:szCs w:val="24"/>
              </w:rPr>
              <w:t>）</w:t>
            </w:r>
          </w:p>
        </w:tc>
        <w:tc>
          <w:tcPr>
            <w:tcW w:w="981"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2BAEE5E7"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应接入</w:t>
            </w:r>
          </w:p>
          <w:p w14:paraId="6FB6A768"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户数</w:t>
            </w:r>
          </w:p>
          <w:p w14:paraId="4D412E7A"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（户）</w:t>
            </w:r>
          </w:p>
        </w:tc>
        <w:tc>
          <w:tcPr>
            <w:tcW w:w="993"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58A0D529"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应受益</w:t>
            </w:r>
          </w:p>
          <w:p w14:paraId="2D1E73BE"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人数</w:t>
            </w:r>
          </w:p>
          <w:p w14:paraId="044AFE71"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（人）</w:t>
            </w:r>
          </w:p>
        </w:tc>
        <w:tc>
          <w:tcPr>
            <w:tcW w:w="992"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4C0FF44A"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已接入</w:t>
            </w:r>
          </w:p>
          <w:p w14:paraId="1B1BA06A"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户数</w:t>
            </w:r>
          </w:p>
          <w:p w14:paraId="0DE5BAB5"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（户）</w:t>
            </w:r>
          </w:p>
        </w:tc>
        <w:tc>
          <w:tcPr>
            <w:tcW w:w="992"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41386E12"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已受益</w:t>
            </w:r>
          </w:p>
          <w:p w14:paraId="2CE38AD9"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人数</w:t>
            </w:r>
          </w:p>
          <w:p w14:paraId="3052664C"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（人）</w:t>
            </w:r>
          </w:p>
        </w:tc>
        <w:tc>
          <w:tcPr>
            <w:tcW w:w="1116"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642B45AD"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收集率</w:t>
            </w:r>
          </w:p>
          <w:p w14:paraId="6B1CF668"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w:t>
            </w:r>
          </w:p>
        </w:tc>
        <w:tc>
          <w:tcPr>
            <w:tcW w:w="992"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5125D796"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受益率</w:t>
            </w:r>
          </w:p>
          <w:p w14:paraId="33CC6D3C"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w:t>
            </w:r>
          </w:p>
        </w:tc>
      </w:tr>
      <w:tr w:rsidR="00EF5B00" w:rsidRPr="00EF5B00" w14:paraId="6C814ABE" w14:textId="77777777" w:rsidTr="00D7344D">
        <w:trPr>
          <w:trHeight w:val="69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4122AD" w14:textId="77777777" w:rsidR="0043754B" w:rsidRPr="00EF5B00" w:rsidRDefault="0043754B" w:rsidP="0043754B">
            <w:pPr>
              <w:widowControl/>
              <w:ind w:firstLineChars="0" w:firstLine="0"/>
              <w:jc w:val="center"/>
              <w:rPr>
                <w:rFonts w:eastAsiaTheme="minorEastAsia"/>
                <w:kern w:val="0"/>
                <w:sz w:val="24"/>
                <w:szCs w:val="24"/>
              </w:rPr>
            </w:pPr>
            <w:bookmarkStart w:id="34" w:name="_Hlk38522193"/>
            <w:r w:rsidRPr="00EF5B00">
              <w:rPr>
                <w:rFonts w:eastAsiaTheme="minorEastAsia"/>
                <w:kern w:val="0"/>
                <w:sz w:val="24"/>
                <w:szCs w:val="24"/>
              </w:rPr>
              <w:t>1</w:t>
            </w:r>
          </w:p>
        </w:tc>
        <w:tc>
          <w:tcPr>
            <w:tcW w:w="1276" w:type="dxa"/>
            <w:tcBorders>
              <w:top w:val="nil"/>
              <w:left w:val="nil"/>
              <w:bottom w:val="single" w:sz="4" w:space="0" w:color="auto"/>
              <w:right w:val="single" w:sz="4" w:space="0" w:color="auto"/>
            </w:tcBorders>
            <w:shd w:val="clear" w:color="auto" w:fill="auto"/>
            <w:noWrap/>
            <w:vAlign w:val="center"/>
            <w:hideMark/>
          </w:tcPr>
          <w:p w14:paraId="72DC0A94" w14:textId="77777777" w:rsidR="0043754B" w:rsidRPr="00EF5B00" w:rsidRDefault="0043754B" w:rsidP="0043754B">
            <w:pPr>
              <w:widowControl/>
              <w:ind w:firstLineChars="0" w:firstLine="0"/>
              <w:jc w:val="center"/>
              <w:rPr>
                <w:rFonts w:eastAsiaTheme="minorEastAsia"/>
                <w:kern w:val="0"/>
                <w:sz w:val="24"/>
                <w:szCs w:val="24"/>
              </w:rPr>
            </w:pPr>
            <w:proofErr w:type="gramStart"/>
            <w:r w:rsidRPr="00EF5B00">
              <w:rPr>
                <w:rFonts w:eastAsiaTheme="minorEastAsia"/>
                <w:sz w:val="24"/>
                <w:szCs w:val="24"/>
              </w:rPr>
              <w:t>塔峪镇</w:t>
            </w:r>
            <w:proofErr w:type="gramEnd"/>
          </w:p>
        </w:tc>
        <w:tc>
          <w:tcPr>
            <w:tcW w:w="936" w:type="dxa"/>
            <w:tcBorders>
              <w:top w:val="nil"/>
              <w:left w:val="nil"/>
              <w:bottom w:val="single" w:sz="4" w:space="0" w:color="auto"/>
              <w:right w:val="single" w:sz="4" w:space="0" w:color="auto"/>
            </w:tcBorders>
            <w:shd w:val="clear" w:color="auto" w:fill="auto"/>
            <w:noWrap/>
            <w:vAlign w:val="center"/>
            <w:hideMark/>
          </w:tcPr>
          <w:p w14:paraId="7E8ED7C2"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15</w:t>
            </w:r>
          </w:p>
        </w:tc>
        <w:tc>
          <w:tcPr>
            <w:tcW w:w="992" w:type="dxa"/>
            <w:tcBorders>
              <w:top w:val="nil"/>
              <w:left w:val="nil"/>
              <w:bottom w:val="single" w:sz="4" w:space="0" w:color="auto"/>
              <w:right w:val="single" w:sz="4" w:space="0" w:color="auto"/>
            </w:tcBorders>
            <w:shd w:val="clear" w:color="auto" w:fill="auto"/>
            <w:noWrap/>
            <w:vAlign w:val="center"/>
            <w:hideMark/>
          </w:tcPr>
          <w:p w14:paraId="48F82164"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16</w:t>
            </w:r>
          </w:p>
        </w:tc>
        <w:tc>
          <w:tcPr>
            <w:tcW w:w="936" w:type="dxa"/>
            <w:tcBorders>
              <w:top w:val="nil"/>
              <w:left w:val="nil"/>
              <w:bottom w:val="single" w:sz="4" w:space="0" w:color="auto"/>
              <w:right w:val="single" w:sz="4" w:space="0" w:color="auto"/>
            </w:tcBorders>
            <w:shd w:val="clear" w:color="auto" w:fill="auto"/>
            <w:noWrap/>
            <w:vAlign w:val="center"/>
            <w:hideMark/>
          </w:tcPr>
          <w:p w14:paraId="7225D32A"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0</w:t>
            </w:r>
          </w:p>
        </w:tc>
        <w:tc>
          <w:tcPr>
            <w:tcW w:w="981" w:type="dxa"/>
            <w:tcBorders>
              <w:top w:val="nil"/>
              <w:left w:val="nil"/>
              <w:bottom w:val="single" w:sz="8" w:space="0" w:color="auto"/>
              <w:right w:val="single" w:sz="8" w:space="0" w:color="auto"/>
            </w:tcBorders>
            <w:shd w:val="clear" w:color="auto" w:fill="auto"/>
            <w:noWrap/>
            <w:vAlign w:val="center"/>
            <w:hideMark/>
          </w:tcPr>
          <w:p w14:paraId="3022EA4B" w14:textId="77777777" w:rsidR="0043754B" w:rsidRPr="00EF5B00" w:rsidRDefault="0043754B" w:rsidP="0043754B">
            <w:pPr>
              <w:widowControl/>
              <w:ind w:firstLineChars="100" w:firstLine="240"/>
              <w:jc w:val="center"/>
              <w:rPr>
                <w:rFonts w:eastAsiaTheme="minorEastAsia"/>
                <w:kern w:val="0"/>
                <w:sz w:val="24"/>
                <w:szCs w:val="24"/>
              </w:rPr>
            </w:pPr>
            <w:r w:rsidRPr="00EF5B00">
              <w:rPr>
                <w:rFonts w:eastAsiaTheme="minorEastAsia"/>
                <w:kern w:val="0"/>
                <w:sz w:val="24"/>
                <w:szCs w:val="24"/>
              </w:rPr>
              <w:t>5355</w:t>
            </w:r>
          </w:p>
        </w:tc>
        <w:tc>
          <w:tcPr>
            <w:tcW w:w="993" w:type="dxa"/>
            <w:tcBorders>
              <w:top w:val="nil"/>
              <w:left w:val="nil"/>
              <w:bottom w:val="single" w:sz="8" w:space="0" w:color="auto"/>
              <w:right w:val="single" w:sz="8" w:space="0" w:color="auto"/>
            </w:tcBorders>
            <w:shd w:val="clear" w:color="auto" w:fill="auto"/>
            <w:noWrap/>
            <w:vAlign w:val="center"/>
            <w:hideMark/>
          </w:tcPr>
          <w:p w14:paraId="468318C9"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sz w:val="24"/>
                <w:szCs w:val="24"/>
              </w:rPr>
              <w:t>15527</w:t>
            </w:r>
          </w:p>
        </w:tc>
        <w:tc>
          <w:tcPr>
            <w:tcW w:w="992" w:type="dxa"/>
            <w:tcBorders>
              <w:top w:val="nil"/>
              <w:left w:val="nil"/>
              <w:bottom w:val="single" w:sz="4" w:space="0" w:color="auto"/>
              <w:right w:val="single" w:sz="4" w:space="0" w:color="auto"/>
            </w:tcBorders>
            <w:shd w:val="clear" w:color="auto" w:fill="auto"/>
            <w:noWrap/>
            <w:vAlign w:val="center"/>
            <w:hideMark/>
          </w:tcPr>
          <w:p w14:paraId="2E5AB32F"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6898D595"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0</w:t>
            </w:r>
          </w:p>
        </w:tc>
        <w:tc>
          <w:tcPr>
            <w:tcW w:w="1116" w:type="dxa"/>
            <w:tcBorders>
              <w:top w:val="nil"/>
              <w:left w:val="nil"/>
              <w:bottom w:val="single" w:sz="4" w:space="0" w:color="auto"/>
              <w:right w:val="single" w:sz="4" w:space="0" w:color="auto"/>
            </w:tcBorders>
            <w:shd w:val="clear" w:color="auto" w:fill="auto"/>
            <w:noWrap/>
            <w:vAlign w:val="center"/>
            <w:hideMark/>
          </w:tcPr>
          <w:p w14:paraId="4A46A838"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0</w:t>
            </w:r>
          </w:p>
        </w:tc>
        <w:tc>
          <w:tcPr>
            <w:tcW w:w="992" w:type="dxa"/>
            <w:tcBorders>
              <w:top w:val="nil"/>
              <w:left w:val="nil"/>
              <w:bottom w:val="single" w:sz="4" w:space="0" w:color="auto"/>
              <w:right w:val="single" w:sz="4" w:space="0" w:color="auto"/>
            </w:tcBorders>
            <w:shd w:val="clear" w:color="auto" w:fill="auto"/>
            <w:noWrap/>
            <w:vAlign w:val="center"/>
            <w:hideMark/>
          </w:tcPr>
          <w:p w14:paraId="13B04630"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0</w:t>
            </w:r>
          </w:p>
        </w:tc>
      </w:tr>
    </w:tbl>
    <w:bookmarkEnd w:id="34"/>
    <w:p w14:paraId="371D5AC7" w14:textId="77777777" w:rsidR="0043754B" w:rsidRPr="00EF5B00" w:rsidRDefault="0043754B" w:rsidP="0043754B">
      <w:pPr>
        <w:ind w:firstLine="420"/>
        <w:rPr>
          <w:rFonts w:ascii="黑体" w:eastAsia="黑体" w:hAnsi="黑体"/>
          <w:sz w:val="21"/>
          <w:szCs w:val="21"/>
        </w:rPr>
      </w:pPr>
      <w:r w:rsidRPr="00EF5B00">
        <w:rPr>
          <w:rFonts w:ascii="黑体" w:eastAsia="黑体" w:hAnsi="黑体" w:hint="eastAsia"/>
          <w:sz w:val="21"/>
          <w:szCs w:val="21"/>
        </w:rPr>
        <w:t>其中：收集率为已接入户数÷应接入户数，受益率为已受益人数÷应受益人数。</w:t>
      </w:r>
    </w:p>
    <w:p w14:paraId="7C305297" w14:textId="77777777" w:rsidR="0043754B" w:rsidRPr="00EF5B00" w:rsidRDefault="0043754B" w:rsidP="0043754B">
      <w:pPr>
        <w:ind w:firstLine="640"/>
      </w:pPr>
    </w:p>
    <w:p w14:paraId="64DD63F0" w14:textId="77777777" w:rsidR="0043754B" w:rsidRPr="00EF5B00" w:rsidRDefault="0043754B" w:rsidP="0043754B">
      <w:pPr>
        <w:keepNext/>
        <w:keepLines/>
        <w:ind w:firstLine="640"/>
        <w:outlineLvl w:val="4"/>
        <w:rPr>
          <w:bCs/>
          <w:szCs w:val="28"/>
        </w:rPr>
      </w:pPr>
      <w:r w:rsidRPr="00EF5B00">
        <w:rPr>
          <w:rFonts w:hint="eastAsia"/>
          <w:bCs/>
          <w:szCs w:val="28"/>
        </w:rPr>
        <w:lastRenderedPageBreak/>
        <w:t>（</w:t>
      </w:r>
      <w:r w:rsidRPr="00EF5B00">
        <w:rPr>
          <w:rFonts w:hint="eastAsia"/>
          <w:bCs/>
          <w:szCs w:val="28"/>
        </w:rPr>
        <w:t>2</w:t>
      </w:r>
      <w:r w:rsidRPr="00EF5B00">
        <w:rPr>
          <w:rFonts w:hint="eastAsia"/>
          <w:bCs/>
          <w:szCs w:val="28"/>
        </w:rPr>
        <w:t>）</w:t>
      </w:r>
      <w:proofErr w:type="gramStart"/>
      <w:r w:rsidRPr="00EF5B00">
        <w:rPr>
          <w:rFonts w:hint="eastAsia"/>
          <w:bCs/>
          <w:szCs w:val="28"/>
        </w:rPr>
        <w:t>塔峪镇</w:t>
      </w:r>
      <w:proofErr w:type="gramEnd"/>
      <w:r w:rsidRPr="00EF5B00">
        <w:rPr>
          <w:rFonts w:hint="eastAsia"/>
          <w:bCs/>
          <w:szCs w:val="28"/>
        </w:rPr>
        <w:t>农村污水</w:t>
      </w:r>
      <w:r w:rsidRPr="00EF5B00">
        <w:rPr>
          <w:bCs/>
          <w:szCs w:val="28"/>
        </w:rPr>
        <w:t>治理现状</w:t>
      </w:r>
      <w:r w:rsidRPr="00EF5B00">
        <w:rPr>
          <w:rFonts w:hint="eastAsia"/>
          <w:bCs/>
          <w:szCs w:val="28"/>
        </w:rPr>
        <w:t>分析</w:t>
      </w:r>
    </w:p>
    <w:p w14:paraId="1C4FDC69" w14:textId="77777777" w:rsidR="0043754B" w:rsidRPr="00EF5B00" w:rsidRDefault="0043754B" w:rsidP="0043754B">
      <w:pPr>
        <w:ind w:firstLine="640"/>
      </w:pPr>
      <w:r w:rsidRPr="00EF5B00">
        <w:rPr>
          <w:rFonts w:hint="eastAsia"/>
        </w:rPr>
        <w:t>目前，</w:t>
      </w:r>
      <w:proofErr w:type="gramStart"/>
      <w:r w:rsidRPr="00EF5B00">
        <w:rPr>
          <w:rFonts w:hint="eastAsia"/>
        </w:rPr>
        <w:t>塔峪镇</w:t>
      </w:r>
      <w:proofErr w:type="gramEnd"/>
      <w:r w:rsidRPr="00EF5B00">
        <w:rPr>
          <w:rFonts w:hint="eastAsia"/>
        </w:rPr>
        <w:t>农村污水存在以下几个特点：</w:t>
      </w:r>
    </w:p>
    <w:p w14:paraId="3EC7630A" w14:textId="77777777" w:rsidR="0043754B" w:rsidRPr="00EF5B00" w:rsidRDefault="0043754B" w:rsidP="0043754B">
      <w:pPr>
        <w:ind w:firstLine="640"/>
      </w:pPr>
      <w:r w:rsidRPr="00EF5B00">
        <w:rPr>
          <w:rFonts w:hint="eastAsia"/>
        </w:rPr>
        <w:t>点多、面广、规模小、村庄分散。</w:t>
      </w:r>
    </w:p>
    <w:p w14:paraId="022F47A2" w14:textId="77777777" w:rsidR="0043754B" w:rsidRPr="00EF5B00" w:rsidRDefault="0043754B" w:rsidP="0043754B">
      <w:pPr>
        <w:ind w:firstLine="640"/>
      </w:pPr>
      <w:r w:rsidRPr="00EF5B00">
        <w:rPr>
          <w:rFonts w:hint="eastAsia"/>
        </w:rPr>
        <w:t>农村生活用水来源分为自来水、井水。除日常生活污水外，养殖废水、饭店等也是污水的重要组成部分。</w:t>
      </w:r>
      <w:r w:rsidRPr="00EF5B00">
        <w:rPr>
          <w:rFonts w:hint="eastAsia"/>
        </w:rPr>
        <w:t xml:space="preserve"> </w:t>
      </w:r>
    </w:p>
    <w:p w14:paraId="6ADBD2E3" w14:textId="77777777" w:rsidR="0043754B" w:rsidRPr="00EF5B00" w:rsidRDefault="0043754B" w:rsidP="0043754B">
      <w:pPr>
        <w:ind w:firstLine="640"/>
      </w:pPr>
      <w:r w:rsidRPr="00EF5B00">
        <w:rPr>
          <w:rFonts w:hint="eastAsia"/>
        </w:rPr>
        <w:t>用水地域差异性较强，人口最多的和平村，常住人口为</w:t>
      </w:r>
      <w:r w:rsidRPr="00EF5B00">
        <w:rPr>
          <w:rFonts w:hint="eastAsia"/>
        </w:rPr>
        <w:t>1670</w:t>
      </w:r>
      <w:r w:rsidRPr="00EF5B00">
        <w:rPr>
          <w:rFonts w:hint="eastAsia"/>
        </w:rPr>
        <w:t>人。而人口最少的五老村，常住人口仅有</w:t>
      </w:r>
      <w:r w:rsidRPr="00EF5B00">
        <w:rPr>
          <w:rFonts w:hint="eastAsia"/>
        </w:rPr>
        <w:t>132</w:t>
      </w:r>
      <w:r w:rsidRPr="00EF5B00">
        <w:rPr>
          <w:rFonts w:hint="eastAsia"/>
        </w:rPr>
        <w:t>人。和平村的用水量与污水产生量较高，五老村用水量与污水产生量相对就较少，两个村庄差异较大。</w:t>
      </w:r>
    </w:p>
    <w:p w14:paraId="0E3641C9" w14:textId="77777777" w:rsidR="0043754B" w:rsidRPr="00EF5B00" w:rsidRDefault="0043754B" w:rsidP="0043754B">
      <w:pPr>
        <w:ind w:firstLine="640"/>
      </w:pPr>
      <w:r w:rsidRPr="00EF5B00">
        <w:rPr>
          <w:rFonts w:hint="eastAsia"/>
        </w:rPr>
        <w:t>水量波动大、水质变化大：居民生活规律相近，导致农村生活污水排放量早晚比白天大，夜间排水量小，甚至可能断流，水量变化明显。</w:t>
      </w:r>
    </w:p>
    <w:p w14:paraId="5286750A" w14:textId="77777777" w:rsidR="0043754B" w:rsidRPr="00EF5B00" w:rsidRDefault="0043754B" w:rsidP="0043754B">
      <w:pPr>
        <w:keepNext/>
        <w:keepLines/>
        <w:ind w:firstLine="640"/>
        <w:jc w:val="left"/>
        <w:outlineLvl w:val="2"/>
        <w:rPr>
          <w:rFonts w:eastAsia="楷体"/>
          <w:bCs/>
          <w:szCs w:val="32"/>
        </w:rPr>
      </w:pPr>
      <w:bookmarkStart w:id="35" w:name="_Toc48671188"/>
      <w:r w:rsidRPr="00EF5B00">
        <w:rPr>
          <w:rFonts w:eastAsia="楷体" w:hint="eastAsia"/>
          <w:bCs/>
          <w:szCs w:val="32"/>
        </w:rPr>
        <w:t xml:space="preserve">3.4 </w:t>
      </w:r>
      <w:r w:rsidRPr="00EF5B00">
        <w:rPr>
          <w:rFonts w:eastAsia="楷体" w:hint="eastAsia"/>
          <w:bCs/>
          <w:szCs w:val="32"/>
        </w:rPr>
        <w:t>农村</w:t>
      </w:r>
      <w:r w:rsidRPr="00EF5B00">
        <w:rPr>
          <w:rFonts w:eastAsia="楷体"/>
          <w:bCs/>
          <w:szCs w:val="32"/>
        </w:rPr>
        <w:t>户</w:t>
      </w:r>
      <w:proofErr w:type="gramStart"/>
      <w:r w:rsidRPr="00EF5B00">
        <w:rPr>
          <w:rFonts w:eastAsia="楷体"/>
          <w:bCs/>
          <w:szCs w:val="32"/>
        </w:rPr>
        <w:t>厕</w:t>
      </w:r>
      <w:proofErr w:type="gramEnd"/>
      <w:r w:rsidRPr="00EF5B00">
        <w:rPr>
          <w:rFonts w:eastAsia="楷体"/>
          <w:bCs/>
          <w:szCs w:val="32"/>
        </w:rPr>
        <w:t>改造情况</w:t>
      </w:r>
      <w:bookmarkEnd w:id="35"/>
    </w:p>
    <w:p w14:paraId="0B44E33E" w14:textId="77777777" w:rsidR="0043754B" w:rsidRPr="00EF5B00" w:rsidRDefault="0043754B" w:rsidP="0043754B">
      <w:pPr>
        <w:ind w:firstLine="640"/>
      </w:pPr>
      <w:r w:rsidRPr="00EF5B00">
        <w:t>农村改厕是改善农村环境和卫生条件，促进农民身心健康，建设社会主义新农村的重要内容，也是爱国卫生运动的重要任务之一。</w:t>
      </w:r>
    </w:p>
    <w:p w14:paraId="6CCE767F" w14:textId="77777777" w:rsidR="0043754B" w:rsidRPr="00EF5B00" w:rsidRDefault="0043754B" w:rsidP="0043754B">
      <w:pPr>
        <w:ind w:firstLine="640"/>
      </w:pPr>
      <w:r w:rsidRPr="00EF5B00">
        <w:t>目前农村厕所专脏、乱、差现象仍非常严重，农村的简陋厕所也是引起人畜共患疾病的一个重要传染源，而卫生厕所的建设是预防和控制肠道传染病、寄生虫病等多种疾病，提高农村公共卫生水平和农民健康水平的重要环节，是改善农村环境、发展属生态农村的务实之举。</w:t>
      </w:r>
    </w:p>
    <w:p w14:paraId="47A4D016" w14:textId="77777777" w:rsidR="0043754B" w:rsidRPr="00EF5B00" w:rsidRDefault="0043754B" w:rsidP="0043754B">
      <w:pPr>
        <w:ind w:firstLine="640"/>
      </w:pPr>
      <w:r w:rsidRPr="00EF5B00">
        <w:t>农村改厕对于改善农村环境脏乱差的状况，具有重要的现实意义，是造福广大农民的</w:t>
      </w:r>
      <w:r w:rsidRPr="00EF5B00">
        <w:t>“</w:t>
      </w:r>
      <w:r w:rsidRPr="00EF5B00">
        <w:t>民生工程</w:t>
      </w:r>
      <w:r w:rsidRPr="00EF5B00">
        <w:t>”</w:t>
      </w:r>
      <w:r w:rsidRPr="00EF5B00">
        <w:t>。</w:t>
      </w:r>
    </w:p>
    <w:p w14:paraId="18CFAFD7" w14:textId="60F9379B" w:rsidR="0043754B" w:rsidRPr="00EF5B00" w:rsidRDefault="0043754B" w:rsidP="0043754B">
      <w:pPr>
        <w:ind w:firstLine="640"/>
      </w:pPr>
      <w:proofErr w:type="gramStart"/>
      <w:r w:rsidRPr="00EF5B00">
        <w:rPr>
          <w:rFonts w:hint="eastAsia"/>
        </w:rPr>
        <w:t>塔峪镇</w:t>
      </w:r>
      <w:proofErr w:type="gramEnd"/>
      <w:r w:rsidRPr="00EF5B00">
        <w:rPr>
          <w:rFonts w:hint="eastAsia"/>
        </w:rPr>
        <w:t>现有农户为</w:t>
      </w:r>
      <w:r w:rsidRPr="00EF5B00">
        <w:rPr>
          <w:rFonts w:hint="eastAsia"/>
        </w:rPr>
        <w:t>5355</w:t>
      </w:r>
      <w:r w:rsidRPr="00EF5B00">
        <w:rPr>
          <w:rFonts w:hint="eastAsia"/>
        </w:rPr>
        <w:t>户，前二道村、</w:t>
      </w:r>
      <w:proofErr w:type="gramStart"/>
      <w:r w:rsidRPr="00EF5B00">
        <w:rPr>
          <w:rFonts w:hint="eastAsia"/>
        </w:rPr>
        <w:t>后孤家子</w:t>
      </w:r>
      <w:proofErr w:type="gramEnd"/>
      <w:r w:rsidRPr="00EF5B00">
        <w:rPr>
          <w:rFonts w:hint="eastAsia"/>
        </w:rPr>
        <w:t>村、</w:t>
      </w:r>
      <w:proofErr w:type="gramStart"/>
      <w:r w:rsidRPr="00EF5B00">
        <w:rPr>
          <w:rFonts w:hint="eastAsia"/>
        </w:rPr>
        <w:lastRenderedPageBreak/>
        <w:t>前孤家子</w:t>
      </w:r>
      <w:proofErr w:type="gramEnd"/>
      <w:r w:rsidRPr="00EF5B00">
        <w:rPr>
          <w:rFonts w:hint="eastAsia"/>
        </w:rPr>
        <w:t>村、肖家村四个村庄，共</w:t>
      </w:r>
      <w:r w:rsidRPr="00EF5B00">
        <w:rPr>
          <w:rFonts w:hint="eastAsia"/>
        </w:rPr>
        <w:t>654</w:t>
      </w:r>
      <w:r w:rsidRPr="00EF5B00">
        <w:rPr>
          <w:rFonts w:hint="eastAsia"/>
        </w:rPr>
        <w:t>户参与了户厕改造，比例</w:t>
      </w:r>
      <w:proofErr w:type="gramStart"/>
      <w:r w:rsidRPr="00EF5B00">
        <w:rPr>
          <w:rFonts w:hint="eastAsia"/>
        </w:rPr>
        <w:t>为塔峪镇</w:t>
      </w:r>
      <w:proofErr w:type="gramEnd"/>
      <w:r w:rsidRPr="00EF5B00">
        <w:rPr>
          <w:rFonts w:hint="eastAsia"/>
        </w:rPr>
        <w:t>农户的</w:t>
      </w:r>
      <w:r w:rsidRPr="00EF5B00">
        <w:rPr>
          <w:rFonts w:hint="eastAsia"/>
        </w:rPr>
        <w:t>12.21%</w:t>
      </w:r>
      <w:r w:rsidRPr="00EF5B00">
        <w:rPr>
          <w:rFonts w:hint="eastAsia"/>
        </w:rPr>
        <w:t>。改造后的户厕类型，三格式</w:t>
      </w:r>
      <w:r w:rsidRPr="00EF5B00">
        <w:rPr>
          <w:rFonts w:hint="eastAsia"/>
        </w:rPr>
        <w:t>284</w:t>
      </w:r>
      <w:r w:rsidRPr="00EF5B00">
        <w:rPr>
          <w:rFonts w:hint="eastAsia"/>
        </w:rPr>
        <w:t>户，占比</w:t>
      </w:r>
      <w:r w:rsidRPr="00EF5B00">
        <w:rPr>
          <w:rFonts w:hint="eastAsia"/>
        </w:rPr>
        <w:t>5.30%</w:t>
      </w:r>
      <w:r w:rsidRPr="00EF5B00">
        <w:rPr>
          <w:rFonts w:hint="eastAsia"/>
        </w:rPr>
        <w:t>；</w:t>
      </w:r>
      <w:proofErr w:type="gramStart"/>
      <w:r w:rsidRPr="00EF5B00">
        <w:rPr>
          <w:rFonts w:hint="eastAsia"/>
        </w:rPr>
        <w:t>双翁式</w:t>
      </w:r>
      <w:proofErr w:type="gramEnd"/>
      <w:r w:rsidRPr="00EF5B00">
        <w:rPr>
          <w:rFonts w:hint="eastAsia"/>
        </w:rPr>
        <w:t>370</w:t>
      </w:r>
      <w:r w:rsidRPr="00EF5B00">
        <w:rPr>
          <w:rFonts w:hint="eastAsia"/>
        </w:rPr>
        <w:t>户，占比</w:t>
      </w:r>
      <w:r w:rsidRPr="00EF5B00">
        <w:rPr>
          <w:rFonts w:hint="eastAsia"/>
        </w:rPr>
        <w:t>6.91%</w:t>
      </w:r>
      <w:r w:rsidRPr="00EF5B00">
        <w:rPr>
          <w:rFonts w:hint="eastAsia"/>
        </w:rPr>
        <w:t>。</w:t>
      </w:r>
    </w:p>
    <w:p w14:paraId="72998865" w14:textId="77777777" w:rsidR="0043754B" w:rsidRPr="00EF5B00" w:rsidRDefault="0043754B" w:rsidP="0043754B">
      <w:pPr>
        <w:ind w:firstLine="640"/>
      </w:pPr>
      <w:r w:rsidRPr="00EF5B00">
        <w:rPr>
          <w:rFonts w:hint="eastAsia"/>
        </w:rPr>
        <w:t>改造后的户厕，均没有集中处理措施，有的</w:t>
      </w:r>
      <w:proofErr w:type="gramStart"/>
      <w:r w:rsidRPr="00EF5B00">
        <w:rPr>
          <w:rFonts w:hint="eastAsia"/>
        </w:rPr>
        <w:t>农户</w:t>
      </w:r>
      <w:r w:rsidRPr="00EF5B00">
        <w:t>将粪污</w:t>
      </w:r>
      <w:proofErr w:type="gramEnd"/>
      <w:r w:rsidRPr="00EF5B00">
        <w:rPr>
          <w:rFonts w:hint="eastAsia"/>
        </w:rPr>
        <w:t>施入农田，</w:t>
      </w:r>
      <w:r w:rsidRPr="00EF5B00">
        <w:t>有的</w:t>
      </w:r>
      <w:r w:rsidRPr="00EF5B00">
        <w:rPr>
          <w:rFonts w:hint="eastAsia"/>
        </w:rPr>
        <w:t>未加</w:t>
      </w:r>
      <w:r w:rsidRPr="00EF5B00">
        <w:t>处理直接排放，有的排入庭院外的排水沟渠或低洼处</w:t>
      </w:r>
      <w:r w:rsidRPr="00EF5B00">
        <w:rPr>
          <w:rFonts w:hint="eastAsia"/>
        </w:rPr>
        <w:t>。未参与改造农户的粪污，均为堆肥后施入农田。</w:t>
      </w:r>
    </w:p>
    <w:p w14:paraId="07127ADD" w14:textId="77777777" w:rsidR="0043754B" w:rsidRPr="00EF5B00" w:rsidRDefault="0043754B" w:rsidP="0043754B">
      <w:pPr>
        <w:ind w:firstLine="640"/>
      </w:pPr>
      <w:r w:rsidRPr="00EF5B00">
        <w:t>5290</w:t>
      </w:r>
      <w:r w:rsidRPr="00EF5B00">
        <w:rPr>
          <w:rFonts w:hint="eastAsia"/>
        </w:rPr>
        <w:t>户</w:t>
      </w:r>
      <w:r w:rsidRPr="00EF5B00">
        <w:t>的厨房用水，洗浴用水，洗涤用水</w:t>
      </w:r>
      <w:r w:rsidRPr="00EF5B00">
        <w:rPr>
          <w:rFonts w:hint="eastAsia"/>
        </w:rPr>
        <w:t>排入</w:t>
      </w:r>
      <w:r w:rsidRPr="00EF5B00">
        <w:t>渗水井，占比</w:t>
      </w:r>
      <w:r w:rsidRPr="00EF5B00">
        <w:rPr>
          <w:rFonts w:hint="eastAsia"/>
        </w:rPr>
        <w:t>达</w:t>
      </w:r>
      <w:r w:rsidRPr="00EF5B00">
        <w:t>98.79%</w:t>
      </w:r>
      <w:r w:rsidRPr="00EF5B00">
        <w:t>，五老村的</w:t>
      </w:r>
      <w:r w:rsidRPr="00EF5B00">
        <w:t>65</w:t>
      </w:r>
      <w:r w:rsidRPr="00EF5B00">
        <w:t>户</w:t>
      </w:r>
      <w:r w:rsidRPr="00EF5B00">
        <w:rPr>
          <w:rFonts w:hint="eastAsia"/>
        </w:rPr>
        <w:t>为</w:t>
      </w:r>
      <w:r w:rsidRPr="00EF5B00">
        <w:t>直排，占比</w:t>
      </w:r>
      <w:r w:rsidRPr="00EF5B00">
        <w:t>1.21%</w:t>
      </w:r>
      <w:r w:rsidRPr="00EF5B00">
        <w:t>。</w:t>
      </w:r>
    </w:p>
    <w:p w14:paraId="6B00209D" w14:textId="77777777" w:rsidR="0043754B" w:rsidRPr="00EF5B00" w:rsidRDefault="0043754B" w:rsidP="0043754B">
      <w:pPr>
        <w:ind w:firstLine="640"/>
      </w:pPr>
      <w:r w:rsidRPr="00EF5B00">
        <w:rPr>
          <w:noProof/>
        </w:rPr>
        <mc:AlternateContent>
          <mc:Choice Requires="wpg">
            <w:drawing>
              <wp:anchor distT="0" distB="0" distL="114300" distR="114300" simplePos="0" relativeHeight="251705344" behindDoc="0" locked="0" layoutInCell="1" allowOverlap="1" wp14:anchorId="5BC4698E" wp14:editId="191263BA">
                <wp:simplePos x="0" y="0"/>
                <wp:positionH relativeFrom="column">
                  <wp:posOffset>203200</wp:posOffset>
                </wp:positionH>
                <wp:positionV relativeFrom="paragraph">
                  <wp:posOffset>499110</wp:posOffset>
                </wp:positionV>
                <wp:extent cx="5041265" cy="3239770"/>
                <wp:effectExtent l="0" t="0" r="6985" b="0"/>
                <wp:wrapTopAndBottom/>
                <wp:docPr id="11" name="组合 11"/>
                <wp:cNvGraphicFramePr/>
                <a:graphic xmlns:a="http://schemas.openxmlformats.org/drawingml/2006/main">
                  <a:graphicData uri="http://schemas.microsoft.com/office/word/2010/wordprocessingGroup">
                    <wpg:wgp>
                      <wpg:cNvGrpSpPr/>
                      <wpg:grpSpPr>
                        <a:xfrm>
                          <a:off x="0" y="0"/>
                          <a:ext cx="5041265" cy="3239770"/>
                          <a:chOff x="0" y="0"/>
                          <a:chExt cx="5041265" cy="3239770"/>
                        </a:xfrm>
                      </wpg:grpSpPr>
                      <pic:pic xmlns:pic="http://schemas.openxmlformats.org/drawingml/2006/picture">
                        <pic:nvPicPr>
                          <pic:cNvPr id="6" name="图片 6" descr="C:\Users\Administrator\Desktop\微信图片_20200609154035.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5065" cy="3239770"/>
                          </a:xfrm>
                          <a:prstGeom prst="rect">
                            <a:avLst/>
                          </a:prstGeom>
                          <a:noFill/>
                          <a:ln>
                            <a:noFill/>
                          </a:ln>
                        </pic:spPr>
                      </pic:pic>
                      <pic:pic xmlns:pic="http://schemas.openxmlformats.org/drawingml/2006/picture">
                        <pic:nvPicPr>
                          <pic:cNvPr id="10" name="图片 10" descr="C:\Users\Administrator\Desktop\微信图片_20200609154042.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616200" y="0"/>
                            <a:ext cx="2425065" cy="3239770"/>
                          </a:xfrm>
                          <a:prstGeom prst="rect">
                            <a:avLst/>
                          </a:prstGeom>
                          <a:noFill/>
                          <a:ln>
                            <a:noFill/>
                          </a:ln>
                        </pic:spPr>
                      </pic:pic>
                    </wpg:wg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3C608C" id="组合 11" o:spid="_x0000_s1026" style="position:absolute;left:0;text-align:left;margin-left:16pt;margin-top:39.3pt;width:396.95pt;height:255.1pt;z-index:251705344" coordsize="50412,32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7" type="#_x0000_t75" style="position:absolute;width:24250;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">
                  <v:imagedata r:id="rId35" o:title="微信图片_20200609154035"/>
                </v:shape>
                <v:shape id="图片 10" o:spid="_x0000_s1028" type="#_x0000_t75" style="position:absolute;left:26162;width:24250;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">
                  <v:imagedata r:id="rId36" o:title="微信图片_20200609154042"/>
                </v:shape>
                <w10:wrap type="topAndBottom"/>
              </v:group>
            </w:pict>
          </mc:Fallback>
        </mc:AlternateContent>
      </w:r>
    </w:p>
    <w:p w14:paraId="7EF006F1" w14:textId="77777777" w:rsidR="0043754B" w:rsidRPr="00EF5B00" w:rsidRDefault="0043754B" w:rsidP="0043754B">
      <w:pPr>
        <w:keepNext/>
        <w:keepLines/>
        <w:ind w:firstLine="480"/>
        <w:jc w:val="center"/>
        <w:outlineLvl w:val="6"/>
        <w:rPr>
          <w:rFonts w:eastAsia="黑体"/>
          <w:bCs/>
          <w:sz w:val="24"/>
          <w:szCs w:val="24"/>
        </w:rPr>
      </w:pPr>
      <w:r w:rsidRPr="00EF5B00">
        <w:rPr>
          <w:rFonts w:eastAsia="黑体" w:hint="eastAsia"/>
          <w:bCs/>
          <w:sz w:val="24"/>
          <w:szCs w:val="24"/>
        </w:rPr>
        <w:t>图</w:t>
      </w:r>
      <w:r w:rsidRPr="00EF5B00">
        <w:rPr>
          <w:rFonts w:eastAsia="黑体" w:hint="eastAsia"/>
          <w:bCs/>
          <w:sz w:val="24"/>
          <w:szCs w:val="24"/>
        </w:rPr>
        <w:t>3</w:t>
      </w:r>
      <w:r w:rsidRPr="00EF5B00">
        <w:rPr>
          <w:rFonts w:eastAsia="黑体"/>
          <w:bCs/>
          <w:sz w:val="24"/>
          <w:szCs w:val="24"/>
        </w:rPr>
        <w:t xml:space="preserve">-1 </w:t>
      </w:r>
      <w:proofErr w:type="gramStart"/>
      <w:r w:rsidRPr="00EF5B00">
        <w:rPr>
          <w:rFonts w:eastAsia="黑体" w:hint="eastAsia"/>
          <w:bCs/>
          <w:sz w:val="24"/>
          <w:szCs w:val="24"/>
        </w:rPr>
        <w:t>塔峪镇</w:t>
      </w:r>
      <w:proofErr w:type="gramEnd"/>
      <w:r w:rsidRPr="00EF5B00">
        <w:rPr>
          <w:rFonts w:eastAsia="黑体"/>
          <w:bCs/>
          <w:sz w:val="24"/>
          <w:szCs w:val="24"/>
        </w:rPr>
        <w:t>农村户</w:t>
      </w:r>
      <w:proofErr w:type="gramStart"/>
      <w:r w:rsidRPr="00EF5B00">
        <w:rPr>
          <w:rFonts w:eastAsia="黑体"/>
          <w:bCs/>
          <w:sz w:val="24"/>
          <w:szCs w:val="24"/>
        </w:rPr>
        <w:t>厕</w:t>
      </w:r>
      <w:proofErr w:type="gramEnd"/>
      <w:r w:rsidRPr="00EF5B00">
        <w:rPr>
          <w:rFonts w:eastAsia="黑体"/>
          <w:bCs/>
          <w:sz w:val="24"/>
          <w:szCs w:val="24"/>
        </w:rPr>
        <w:t>改厕现场实景图</w:t>
      </w:r>
    </w:p>
    <w:p w14:paraId="59473892" w14:textId="77777777" w:rsidR="0043754B" w:rsidRPr="00EF5B00" w:rsidRDefault="0043754B" w:rsidP="0043754B">
      <w:pPr>
        <w:ind w:firstLine="640"/>
      </w:pPr>
    </w:p>
    <w:p w14:paraId="1C521DF8" w14:textId="77777777" w:rsidR="0043754B" w:rsidRPr="00EF5B00" w:rsidRDefault="0043754B" w:rsidP="0043754B">
      <w:pPr>
        <w:keepNext/>
        <w:keepLines/>
        <w:ind w:firstLine="640"/>
        <w:jc w:val="left"/>
        <w:outlineLvl w:val="2"/>
        <w:rPr>
          <w:rFonts w:eastAsia="楷体"/>
          <w:bCs/>
          <w:szCs w:val="32"/>
        </w:rPr>
      </w:pPr>
      <w:bookmarkStart w:id="36" w:name="_Toc48671189"/>
      <w:r w:rsidRPr="00EF5B00">
        <w:rPr>
          <w:rFonts w:eastAsia="楷体"/>
          <w:bCs/>
          <w:szCs w:val="32"/>
        </w:rPr>
        <w:lastRenderedPageBreak/>
        <w:t>3</w:t>
      </w:r>
      <w:r w:rsidRPr="00EF5B00">
        <w:rPr>
          <w:rFonts w:eastAsia="楷体" w:hint="eastAsia"/>
          <w:bCs/>
          <w:szCs w:val="32"/>
        </w:rPr>
        <w:t xml:space="preserve">.5 </w:t>
      </w:r>
      <w:r w:rsidRPr="00EF5B00">
        <w:rPr>
          <w:rFonts w:eastAsia="楷体" w:hint="eastAsia"/>
          <w:bCs/>
          <w:szCs w:val="32"/>
        </w:rPr>
        <w:t>农村生活</w:t>
      </w:r>
      <w:r w:rsidRPr="00EF5B00">
        <w:rPr>
          <w:rFonts w:eastAsia="楷体"/>
          <w:bCs/>
          <w:szCs w:val="32"/>
        </w:rPr>
        <w:t>污水量预测</w:t>
      </w:r>
      <w:bookmarkEnd w:id="36"/>
    </w:p>
    <w:p w14:paraId="15548046" w14:textId="77777777" w:rsidR="0043754B" w:rsidRPr="00EF5B00" w:rsidRDefault="0043754B" w:rsidP="0043754B">
      <w:pPr>
        <w:keepNext/>
        <w:keepLines/>
        <w:ind w:firstLine="643"/>
        <w:jc w:val="left"/>
        <w:outlineLvl w:val="3"/>
        <w:rPr>
          <w:rFonts w:cstheme="majorBidi"/>
          <w:b/>
          <w:bCs/>
          <w:szCs w:val="28"/>
        </w:rPr>
      </w:pPr>
      <w:r w:rsidRPr="00EF5B00">
        <w:rPr>
          <w:rFonts w:cstheme="majorBidi" w:hint="eastAsia"/>
          <w:b/>
          <w:bCs/>
          <w:szCs w:val="28"/>
        </w:rPr>
        <w:t>3.5.1</w:t>
      </w:r>
      <w:r w:rsidRPr="00EF5B00">
        <w:rPr>
          <w:rFonts w:cstheme="majorBidi" w:hint="eastAsia"/>
          <w:b/>
          <w:bCs/>
          <w:szCs w:val="28"/>
        </w:rPr>
        <w:t>农村人口预测</w:t>
      </w:r>
      <w:r w:rsidRPr="00EF5B00">
        <w:rPr>
          <w:rFonts w:cstheme="majorBidi" w:hint="eastAsia"/>
          <w:b/>
          <w:bCs/>
          <w:szCs w:val="28"/>
        </w:rPr>
        <w:t xml:space="preserve"> </w:t>
      </w:r>
    </w:p>
    <w:p w14:paraId="65C9B45A" w14:textId="77777777" w:rsidR="0043754B" w:rsidRPr="00EF5B00" w:rsidRDefault="0043754B" w:rsidP="0043754B">
      <w:pPr>
        <w:keepNext/>
        <w:keepLines/>
        <w:ind w:firstLine="640"/>
        <w:outlineLvl w:val="4"/>
        <w:rPr>
          <w:bCs/>
          <w:szCs w:val="28"/>
        </w:rPr>
      </w:pPr>
      <w:r w:rsidRPr="00EF5B00">
        <w:rPr>
          <w:bCs/>
          <w:szCs w:val="28"/>
        </w:rPr>
        <w:t xml:space="preserve">3.5.1.1 </w:t>
      </w:r>
      <w:r w:rsidRPr="00EF5B00">
        <w:rPr>
          <w:rFonts w:hint="eastAsia"/>
          <w:bCs/>
          <w:szCs w:val="28"/>
        </w:rPr>
        <w:t>农村人口发展分析</w:t>
      </w:r>
      <w:r w:rsidRPr="00EF5B00">
        <w:rPr>
          <w:rFonts w:hint="eastAsia"/>
          <w:bCs/>
          <w:szCs w:val="28"/>
        </w:rPr>
        <w:t xml:space="preserve"> </w:t>
      </w:r>
    </w:p>
    <w:p w14:paraId="0618C002" w14:textId="77777777" w:rsidR="0043754B" w:rsidRPr="00EF5B00" w:rsidRDefault="0043754B" w:rsidP="0043754B">
      <w:pPr>
        <w:ind w:firstLine="640"/>
      </w:pPr>
      <w:r w:rsidRPr="00EF5B00">
        <w:rPr>
          <w:rFonts w:hint="eastAsia"/>
        </w:rPr>
        <w:t>（</w:t>
      </w:r>
      <w:r w:rsidRPr="00EF5B00">
        <w:rPr>
          <w:rFonts w:hint="eastAsia"/>
        </w:rPr>
        <w:t>1</w:t>
      </w:r>
      <w:r w:rsidRPr="00EF5B00">
        <w:rPr>
          <w:rFonts w:hint="eastAsia"/>
        </w:rPr>
        <w:t>）农村人口影响要素</w:t>
      </w:r>
      <w:r w:rsidRPr="00EF5B00">
        <w:rPr>
          <w:rFonts w:hint="eastAsia"/>
        </w:rPr>
        <w:t xml:space="preserve"> </w:t>
      </w:r>
    </w:p>
    <w:p w14:paraId="7E8AC1FF" w14:textId="77777777" w:rsidR="0043754B" w:rsidRPr="00EF5B00" w:rsidRDefault="0043754B" w:rsidP="0043754B">
      <w:pPr>
        <w:ind w:firstLine="640"/>
      </w:pPr>
      <w:r w:rsidRPr="00EF5B00">
        <w:rPr>
          <w:rFonts w:hint="eastAsia"/>
        </w:rPr>
        <w:t>①快速城镇化背景下，农村地区人口存在持续外流情况，但常住人口外流数量大于户籍人口外迁数量；</w:t>
      </w:r>
      <w:r w:rsidRPr="00EF5B00">
        <w:rPr>
          <w:rFonts w:hint="eastAsia"/>
        </w:rPr>
        <w:t xml:space="preserve"> </w:t>
      </w:r>
    </w:p>
    <w:p w14:paraId="2C415976" w14:textId="77777777" w:rsidR="0043754B" w:rsidRPr="00EF5B00" w:rsidRDefault="0043754B" w:rsidP="0043754B">
      <w:pPr>
        <w:ind w:firstLine="640"/>
      </w:pPr>
      <w:r w:rsidRPr="00EF5B00">
        <w:rPr>
          <w:rFonts w:hint="eastAsia"/>
        </w:rPr>
        <w:t>②乡村振兴战略背景下，农村地区吸引力增加，留住户籍人口的同时吸引外来人口流入，包括对产业人口、旅游人口的吸引；</w:t>
      </w:r>
      <w:r w:rsidRPr="00EF5B00">
        <w:rPr>
          <w:rFonts w:hint="eastAsia"/>
        </w:rPr>
        <w:t xml:space="preserve"> </w:t>
      </w:r>
    </w:p>
    <w:p w14:paraId="6211C73A" w14:textId="77777777" w:rsidR="0043754B" w:rsidRPr="00EF5B00" w:rsidRDefault="0043754B" w:rsidP="0043754B">
      <w:pPr>
        <w:ind w:firstLine="640"/>
      </w:pPr>
      <w:r w:rsidRPr="00EF5B00">
        <w:rPr>
          <w:rFonts w:hint="eastAsia"/>
        </w:rPr>
        <w:t>③中国人的乡土情结，导致农村地区户籍人口虽然大于常住人口，但过年过节回乡人口剧增，</w:t>
      </w:r>
      <w:proofErr w:type="gramStart"/>
      <w:r w:rsidRPr="00EF5B00">
        <w:rPr>
          <w:rFonts w:hint="eastAsia"/>
        </w:rPr>
        <w:t>故统计</w:t>
      </w:r>
      <w:proofErr w:type="gramEnd"/>
      <w:r w:rsidRPr="00EF5B00">
        <w:rPr>
          <w:rFonts w:hint="eastAsia"/>
        </w:rPr>
        <w:t>口径一般以户籍人口为主；</w:t>
      </w:r>
      <w:r w:rsidRPr="00EF5B00">
        <w:rPr>
          <w:rFonts w:hint="eastAsia"/>
        </w:rPr>
        <w:t xml:space="preserve"> </w:t>
      </w:r>
    </w:p>
    <w:p w14:paraId="5F14E139" w14:textId="77777777" w:rsidR="0043754B" w:rsidRPr="00EF5B00" w:rsidRDefault="0043754B" w:rsidP="0043754B">
      <w:pPr>
        <w:ind w:firstLine="640"/>
      </w:pPr>
      <w:r w:rsidRPr="00EF5B00">
        <w:rPr>
          <w:rFonts w:hint="eastAsia"/>
        </w:rPr>
        <w:t>④不同类型村庄人口集聚水平不同：</w:t>
      </w:r>
      <w:proofErr w:type="gramStart"/>
      <w:r w:rsidRPr="00EF5B00">
        <w:rPr>
          <w:rFonts w:hint="eastAsia"/>
        </w:rPr>
        <w:t>一产为主</w:t>
      </w:r>
      <w:proofErr w:type="gramEnd"/>
      <w:r w:rsidRPr="00EF5B00">
        <w:rPr>
          <w:rFonts w:hint="eastAsia"/>
        </w:rPr>
        <w:t>的村庄人口外流为主，二</w:t>
      </w:r>
      <w:proofErr w:type="gramStart"/>
      <w:r w:rsidRPr="00EF5B00">
        <w:rPr>
          <w:rFonts w:hint="eastAsia"/>
        </w:rPr>
        <w:t>产为主</w:t>
      </w:r>
      <w:proofErr w:type="gramEnd"/>
      <w:r w:rsidRPr="00EF5B00">
        <w:rPr>
          <w:rFonts w:hint="eastAsia"/>
        </w:rPr>
        <w:t>的村庄常住人口大于户籍人口，统计口径以常住人口为主，发展旅游等三产为主的村庄应考虑旺季人口集聚高峰人口。</w:t>
      </w:r>
      <w:r w:rsidRPr="00EF5B00">
        <w:rPr>
          <w:rFonts w:hint="eastAsia"/>
        </w:rPr>
        <w:t xml:space="preserve"> </w:t>
      </w:r>
    </w:p>
    <w:p w14:paraId="3F1129CA" w14:textId="77777777" w:rsidR="0043754B" w:rsidRPr="00EF5B00" w:rsidRDefault="0043754B" w:rsidP="0043754B">
      <w:pPr>
        <w:keepNext/>
        <w:keepLines/>
        <w:ind w:firstLine="640"/>
        <w:outlineLvl w:val="4"/>
        <w:rPr>
          <w:bCs/>
          <w:szCs w:val="28"/>
        </w:rPr>
      </w:pPr>
      <w:r w:rsidRPr="00EF5B00">
        <w:rPr>
          <w:bCs/>
          <w:szCs w:val="28"/>
        </w:rPr>
        <w:t xml:space="preserve">3.5.1.2 </w:t>
      </w:r>
      <w:r w:rsidRPr="00EF5B00">
        <w:rPr>
          <w:rFonts w:hint="eastAsia"/>
          <w:bCs/>
          <w:szCs w:val="28"/>
        </w:rPr>
        <w:t>村庄类型与人口数据统计口径</w:t>
      </w:r>
      <w:r w:rsidRPr="00EF5B00">
        <w:rPr>
          <w:rFonts w:hint="eastAsia"/>
          <w:bCs/>
          <w:szCs w:val="28"/>
        </w:rPr>
        <w:t xml:space="preserve"> </w:t>
      </w:r>
    </w:p>
    <w:p w14:paraId="107CFB4F" w14:textId="77777777" w:rsidR="0043754B" w:rsidRPr="00EF5B00" w:rsidRDefault="0043754B" w:rsidP="0043754B">
      <w:pPr>
        <w:ind w:firstLine="640"/>
      </w:pPr>
      <w:r w:rsidRPr="00EF5B00">
        <w:rPr>
          <w:rFonts w:hint="eastAsia"/>
        </w:rPr>
        <w:t>综上，本次规划人口测算结合村庄类型，不同村庄类型采用不同的现状人口数据口径（一般以较大的数据口径为基准），规划根据村庄发展基础和趋势，将各村庄分为传统农业型、工业发展型和旅游服务型三种类型。</w:t>
      </w:r>
      <w:r w:rsidRPr="00EF5B00">
        <w:rPr>
          <w:rFonts w:hint="eastAsia"/>
        </w:rPr>
        <w:t xml:space="preserve"> </w:t>
      </w:r>
    </w:p>
    <w:p w14:paraId="25C1BFC5" w14:textId="77777777" w:rsidR="0043754B" w:rsidRPr="00EF5B00" w:rsidRDefault="0043754B" w:rsidP="0043754B">
      <w:pPr>
        <w:ind w:firstLine="640"/>
      </w:pPr>
      <w:r w:rsidRPr="00EF5B00">
        <w:rPr>
          <w:rFonts w:hint="eastAsia"/>
        </w:rPr>
        <w:t>①传统农业型村庄常住人口以流出为主，统计口径以户籍人口为基准；</w:t>
      </w:r>
    </w:p>
    <w:p w14:paraId="14E6B9A4" w14:textId="77777777" w:rsidR="0043754B" w:rsidRPr="00EF5B00" w:rsidRDefault="0043754B" w:rsidP="0043754B">
      <w:pPr>
        <w:ind w:firstLine="640"/>
      </w:pPr>
      <w:r w:rsidRPr="00EF5B00">
        <w:rPr>
          <w:rFonts w:hint="eastAsia"/>
        </w:rPr>
        <w:t>②工业贸易型村庄吸引大量</w:t>
      </w:r>
      <w:proofErr w:type="gramStart"/>
      <w:r w:rsidRPr="00EF5B00">
        <w:rPr>
          <w:rFonts w:hint="eastAsia"/>
        </w:rPr>
        <w:t>外来产业</w:t>
      </w:r>
      <w:proofErr w:type="gramEnd"/>
      <w:r w:rsidRPr="00EF5B00">
        <w:rPr>
          <w:rFonts w:hint="eastAsia"/>
        </w:rPr>
        <w:t>人口集聚，常住人</w:t>
      </w:r>
      <w:r w:rsidRPr="00EF5B00">
        <w:rPr>
          <w:rFonts w:hint="eastAsia"/>
        </w:rPr>
        <w:lastRenderedPageBreak/>
        <w:t>口一般大于户籍人口，统计口径以常住人口为基准；</w:t>
      </w:r>
    </w:p>
    <w:p w14:paraId="726C9095" w14:textId="77777777" w:rsidR="0043754B" w:rsidRPr="00EF5B00" w:rsidRDefault="0043754B" w:rsidP="0043754B">
      <w:pPr>
        <w:ind w:firstLine="640"/>
      </w:pPr>
      <w:r w:rsidRPr="00EF5B00">
        <w:rPr>
          <w:rFonts w:hint="eastAsia"/>
        </w:rPr>
        <w:t>③旅游服务型村庄在旅游旺季吸引大量旅游人口集聚，规划应考虑此要素，统计口径以高峰期村庄集聚人口为基准。</w:t>
      </w:r>
      <w:r w:rsidRPr="00EF5B00">
        <w:rPr>
          <w:rFonts w:hint="eastAsia"/>
        </w:rPr>
        <w:t xml:space="preserve"> </w:t>
      </w:r>
    </w:p>
    <w:p w14:paraId="49F39352" w14:textId="77777777" w:rsidR="0043754B" w:rsidRPr="00EF5B00" w:rsidRDefault="0043754B" w:rsidP="0043754B">
      <w:pPr>
        <w:ind w:firstLine="640"/>
      </w:pPr>
      <w:r w:rsidRPr="00EF5B00">
        <w:rPr>
          <w:rFonts w:hint="eastAsia"/>
        </w:rPr>
        <w:t>综上，规划结合各村庄发展类型采用不同的人口基数，按照户籍人口按抚顺市年平均递减</w:t>
      </w:r>
      <w:r w:rsidRPr="00EF5B00">
        <w:rPr>
          <w:rFonts w:hint="eastAsia"/>
        </w:rPr>
        <w:t>0.6%</w:t>
      </w:r>
      <w:r w:rsidRPr="00EF5B00">
        <w:rPr>
          <w:rFonts w:hint="eastAsia"/>
        </w:rPr>
        <w:t>计算，以此测算近期农村人口。</w:t>
      </w:r>
    </w:p>
    <w:p w14:paraId="20679FE9" w14:textId="77777777" w:rsidR="0043754B" w:rsidRPr="00EF5B00" w:rsidRDefault="0043754B" w:rsidP="0043754B">
      <w:pPr>
        <w:keepNext/>
        <w:keepLines/>
        <w:ind w:firstLine="643"/>
        <w:jc w:val="left"/>
        <w:outlineLvl w:val="3"/>
        <w:rPr>
          <w:rFonts w:cstheme="majorBidi"/>
          <w:b/>
          <w:bCs/>
          <w:szCs w:val="28"/>
        </w:rPr>
      </w:pPr>
      <w:bookmarkStart w:id="37" w:name="_Hlk40191908"/>
      <w:r w:rsidRPr="00EF5B00">
        <w:rPr>
          <w:rFonts w:cstheme="majorBidi" w:hint="eastAsia"/>
          <w:b/>
          <w:bCs/>
          <w:szCs w:val="28"/>
        </w:rPr>
        <w:t xml:space="preserve">3.5.2 </w:t>
      </w:r>
      <w:r w:rsidRPr="00EF5B00">
        <w:rPr>
          <w:rFonts w:cstheme="majorBidi" w:hint="eastAsia"/>
          <w:b/>
          <w:bCs/>
          <w:szCs w:val="28"/>
        </w:rPr>
        <w:t>农村居民生活日用水量</w:t>
      </w:r>
    </w:p>
    <w:p w14:paraId="426E6F6F" w14:textId="77777777" w:rsidR="0043754B" w:rsidRPr="00EF5B00" w:rsidRDefault="0043754B" w:rsidP="0043754B">
      <w:pPr>
        <w:ind w:firstLine="640"/>
      </w:pPr>
      <w:r w:rsidRPr="00EF5B00">
        <w:rPr>
          <w:rFonts w:hint="eastAsia"/>
        </w:rPr>
        <w:t>根据</w:t>
      </w:r>
      <w:r w:rsidRPr="00EF5B00">
        <w:t>住建部发布《农村生活污水处理工程技术标准》</w:t>
      </w:r>
      <w:r w:rsidRPr="00EF5B00">
        <w:rPr>
          <w:rFonts w:hint="eastAsia"/>
        </w:rPr>
        <w:t>（</w:t>
      </w:r>
      <w:r w:rsidRPr="00EF5B00">
        <w:t>GB</w:t>
      </w:r>
      <w:r w:rsidRPr="00EF5B00">
        <w:rPr>
          <w:rFonts w:hint="eastAsia"/>
        </w:rPr>
        <w:t>/</w:t>
      </w:r>
      <w:r w:rsidRPr="00EF5B00">
        <w:t>T 51347-2019</w:t>
      </w:r>
      <w:r w:rsidRPr="00EF5B00">
        <w:rPr>
          <w:rFonts w:hint="eastAsia"/>
        </w:rPr>
        <w:t>），本规划地区的农村居民生活用水量取为</w:t>
      </w:r>
      <w:r w:rsidRPr="00EF5B00">
        <w:rPr>
          <w:rFonts w:hint="eastAsia"/>
        </w:rPr>
        <w:t>150</w:t>
      </w:r>
      <w:r w:rsidRPr="00EF5B00">
        <w:t>L/</w:t>
      </w:r>
      <w:r w:rsidRPr="00EF5B00">
        <w:rPr>
          <w:rFonts w:hint="eastAsia"/>
        </w:rPr>
        <w:t>天。</w:t>
      </w:r>
    </w:p>
    <w:p w14:paraId="21B5BB3C" w14:textId="77777777" w:rsidR="0043754B" w:rsidRPr="00EF5B00" w:rsidRDefault="0043754B" w:rsidP="0043754B">
      <w:pPr>
        <w:ind w:firstLine="640"/>
      </w:pPr>
    </w:p>
    <w:p w14:paraId="53DCB254" w14:textId="77777777" w:rsidR="0043754B" w:rsidRPr="00EF5B00" w:rsidRDefault="0043754B" w:rsidP="0043754B">
      <w:pPr>
        <w:keepNext/>
        <w:keepLines/>
        <w:ind w:firstLine="480"/>
        <w:jc w:val="center"/>
        <w:outlineLvl w:val="6"/>
        <w:rPr>
          <w:rFonts w:eastAsia="黑体"/>
          <w:bCs/>
          <w:sz w:val="24"/>
          <w:szCs w:val="24"/>
        </w:rPr>
      </w:pPr>
      <w:r w:rsidRPr="00EF5B00">
        <w:rPr>
          <w:rFonts w:eastAsia="黑体" w:hint="eastAsia"/>
          <w:bCs/>
          <w:sz w:val="24"/>
          <w:szCs w:val="24"/>
        </w:rPr>
        <w:t>表</w:t>
      </w:r>
      <w:r w:rsidRPr="00EF5B00">
        <w:rPr>
          <w:rFonts w:eastAsia="黑体" w:hint="eastAsia"/>
          <w:bCs/>
          <w:sz w:val="24"/>
          <w:szCs w:val="24"/>
        </w:rPr>
        <w:t xml:space="preserve">3-2 </w:t>
      </w:r>
      <w:r w:rsidRPr="00EF5B00">
        <w:rPr>
          <w:rFonts w:eastAsia="黑体" w:hint="eastAsia"/>
          <w:bCs/>
          <w:sz w:val="24"/>
          <w:szCs w:val="24"/>
        </w:rPr>
        <w:t>农村居民日用水量参考值和系数</w:t>
      </w:r>
    </w:p>
    <w:tbl>
      <w:tblPr>
        <w:tblW w:w="8364" w:type="dxa"/>
        <w:jc w:val="center"/>
        <w:tblLook w:val="04A0" w:firstRow="1" w:lastRow="0" w:firstColumn="1" w:lastColumn="0" w:noHBand="0" w:noVBand="1"/>
      </w:tblPr>
      <w:tblGrid>
        <w:gridCol w:w="4870"/>
        <w:gridCol w:w="3494"/>
      </w:tblGrid>
      <w:tr w:rsidR="00EF5B00" w:rsidRPr="00EF5B00" w14:paraId="533C8DD5" w14:textId="77777777" w:rsidTr="00921147">
        <w:trPr>
          <w:trHeight w:val="567"/>
          <w:jc w:val="center"/>
        </w:trPr>
        <w:tc>
          <w:tcPr>
            <w:tcW w:w="487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4B22FEF"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村庄类型</w:t>
            </w:r>
          </w:p>
        </w:tc>
        <w:tc>
          <w:tcPr>
            <w:tcW w:w="3494"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52E5C17C" w14:textId="77777777" w:rsidR="0043754B" w:rsidRPr="00EF5B00" w:rsidRDefault="0043754B" w:rsidP="0043754B">
            <w:pPr>
              <w:widowControl/>
              <w:ind w:firstLineChars="0" w:firstLine="0"/>
              <w:jc w:val="center"/>
              <w:rPr>
                <w:rFonts w:ascii="黑体" w:eastAsia="黑体" w:hAnsi="黑体"/>
                <w:kern w:val="0"/>
                <w:sz w:val="24"/>
                <w:szCs w:val="24"/>
              </w:rPr>
            </w:pPr>
            <w:r w:rsidRPr="00EF5B00">
              <w:rPr>
                <w:rFonts w:ascii="黑体" w:eastAsia="黑体" w:hAnsi="黑体"/>
                <w:kern w:val="0"/>
                <w:sz w:val="24"/>
                <w:szCs w:val="24"/>
              </w:rPr>
              <w:t>用水量[L/(人·d)]</w:t>
            </w:r>
          </w:p>
        </w:tc>
      </w:tr>
      <w:tr w:rsidR="00EF5B00" w:rsidRPr="00EF5B00" w14:paraId="097E744F" w14:textId="77777777" w:rsidTr="00D7344D">
        <w:trPr>
          <w:trHeight w:val="567"/>
          <w:jc w:val="center"/>
        </w:trPr>
        <w:tc>
          <w:tcPr>
            <w:tcW w:w="4870" w:type="dxa"/>
            <w:tcBorders>
              <w:top w:val="nil"/>
              <w:left w:val="single" w:sz="4" w:space="0" w:color="auto"/>
              <w:bottom w:val="single" w:sz="4" w:space="0" w:color="auto"/>
              <w:right w:val="single" w:sz="4" w:space="0" w:color="auto"/>
            </w:tcBorders>
            <w:shd w:val="clear" w:color="auto" w:fill="auto"/>
            <w:noWrap/>
            <w:vAlign w:val="center"/>
            <w:hideMark/>
          </w:tcPr>
          <w:p w14:paraId="551A11C6"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有水冲厕所，有淋浴设施</w:t>
            </w:r>
          </w:p>
        </w:tc>
        <w:tc>
          <w:tcPr>
            <w:tcW w:w="3494" w:type="dxa"/>
            <w:tcBorders>
              <w:top w:val="nil"/>
              <w:left w:val="nil"/>
              <w:bottom w:val="single" w:sz="4" w:space="0" w:color="auto"/>
              <w:right w:val="single" w:sz="4" w:space="0" w:color="auto"/>
            </w:tcBorders>
            <w:shd w:val="clear" w:color="auto" w:fill="auto"/>
            <w:noWrap/>
            <w:vAlign w:val="center"/>
            <w:hideMark/>
          </w:tcPr>
          <w:p w14:paraId="6428BA42"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100~180</w:t>
            </w:r>
          </w:p>
        </w:tc>
      </w:tr>
      <w:tr w:rsidR="00EF5B00" w:rsidRPr="00EF5B00" w14:paraId="0F6FA56F" w14:textId="77777777" w:rsidTr="00D7344D">
        <w:trPr>
          <w:trHeight w:val="567"/>
          <w:jc w:val="center"/>
        </w:trPr>
        <w:tc>
          <w:tcPr>
            <w:tcW w:w="4870" w:type="dxa"/>
            <w:tcBorders>
              <w:top w:val="nil"/>
              <w:left w:val="single" w:sz="4" w:space="0" w:color="auto"/>
              <w:bottom w:val="single" w:sz="4" w:space="0" w:color="auto"/>
              <w:right w:val="single" w:sz="4" w:space="0" w:color="auto"/>
            </w:tcBorders>
            <w:shd w:val="clear" w:color="auto" w:fill="auto"/>
            <w:noWrap/>
            <w:vAlign w:val="center"/>
            <w:hideMark/>
          </w:tcPr>
          <w:p w14:paraId="5340B79D"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有水冲厕所、无淋浴设施</w:t>
            </w:r>
          </w:p>
        </w:tc>
        <w:tc>
          <w:tcPr>
            <w:tcW w:w="3494" w:type="dxa"/>
            <w:tcBorders>
              <w:top w:val="nil"/>
              <w:left w:val="nil"/>
              <w:bottom w:val="single" w:sz="4" w:space="0" w:color="auto"/>
              <w:right w:val="single" w:sz="4" w:space="0" w:color="auto"/>
            </w:tcBorders>
            <w:shd w:val="clear" w:color="auto" w:fill="auto"/>
            <w:noWrap/>
            <w:vAlign w:val="center"/>
            <w:hideMark/>
          </w:tcPr>
          <w:p w14:paraId="74D0F5B9"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60~120</w:t>
            </w:r>
          </w:p>
        </w:tc>
      </w:tr>
      <w:tr w:rsidR="00EF5B00" w:rsidRPr="00EF5B00" w14:paraId="505798C4" w14:textId="77777777" w:rsidTr="00D7344D">
        <w:trPr>
          <w:trHeight w:val="567"/>
          <w:jc w:val="center"/>
        </w:trPr>
        <w:tc>
          <w:tcPr>
            <w:tcW w:w="4870" w:type="dxa"/>
            <w:tcBorders>
              <w:top w:val="nil"/>
              <w:left w:val="single" w:sz="4" w:space="0" w:color="auto"/>
              <w:bottom w:val="single" w:sz="4" w:space="0" w:color="auto"/>
              <w:right w:val="single" w:sz="4" w:space="0" w:color="auto"/>
            </w:tcBorders>
            <w:shd w:val="clear" w:color="auto" w:fill="auto"/>
            <w:noWrap/>
            <w:vAlign w:val="center"/>
            <w:hideMark/>
          </w:tcPr>
          <w:p w14:paraId="492A441A"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无水冲厕所，有淋浴设施</w:t>
            </w:r>
          </w:p>
        </w:tc>
        <w:tc>
          <w:tcPr>
            <w:tcW w:w="3494" w:type="dxa"/>
            <w:tcBorders>
              <w:top w:val="nil"/>
              <w:left w:val="nil"/>
              <w:bottom w:val="single" w:sz="4" w:space="0" w:color="auto"/>
              <w:right w:val="single" w:sz="4" w:space="0" w:color="auto"/>
            </w:tcBorders>
            <w:shd w:val="clear" w:color="auto" w:fill="auto"/>
            <w:noWrap/>
            <w:vAlign w:val="center"/>
            <w:hideMark/>
          </w:tcPr>
          <w:p w14:paraId="75837CCC"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50~80</w:t>
            </w:r>
          </w:p>
        </w:tc>
      </w:tr>
      <w:tr w:rsidR="00EF5B00" w:rsidRPr="00EF5B00" w14:paraId="11B90E0D" w14:textId="77777777" w:rsidTr="00D7344D">
        <w:trPr>
          <w:trHeight w:val="567"/>
          <w:jc w:val="center"/>
        </w:trPr>
        <w:tc>
          <w:tcPr>
            <w:tcW w:w="4870" w:type="dxa"/>
            <w:tcBorders>
              <w:top w:val="nil"/>
              <w:left w:val="single" w:sz="4" w:space="0" w:color="auto"/>
              <w:bottom w:val="single" w:sz="4" w:space="0" w:color="auto"/>
              <w:right w:val="single" w:sz="4" w:space="0" w:color="auto"/>
            </w:tcBorders>
            <w:shd w:val="clear" w:color="auto" w:fill="auto"/>
            <w:noWrap/>
            <w:vAlign w:val="center"/>
            <w:hideMark/>
          </w:tcPr>
          <w:p w14:paraId="4B8C7E61"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无水冲厕所，无淋浴设施</w:t>
            </w:r>
          </w:p>
        </w:tc>
        <w:tc>
          <w:tcPr>
            <w:tcW w:w="3494" w:type="dxa"/>
            <w:tcBorders>
              <w:top w:val="nil"/>
              <w:left w:val="nil"/>
              <w:bottom w:val="single" w:sz="4" w:space="0" w:color="auto"/>
              <w:right w:val="single" w:sz="4" w:space="0" w:color="auto"/>
            </w:tcBorders>
            <w:shd w:val="clear" w:color="auto" w:fill="auto"/>
            <w:noWrap/>
            <w:vAlign w:val="center"/>
            <w:hideMark/>
          </w:tcPr>
          <w:p w14:paraId="67D92DA5"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40~60</w:t>
            </w:r>
          </w:p>
        </w:tc>
      </w:tr>
      <w:tr w:rsidR="00EF5B00" w:rsidRPr="00EF5B00" w14:paraId="1A2DC55D" w14:textId="77777777" w:rsidTr="00D7344D">
        <w:trPr>
          <w:trHeight w:val="567"/>
          <w:jc w:val="center"/>
        </w:trPr>
        <w:tc>
          <w:tcPr>
            <w:tcW w:w="83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5CCCE9" w14:textId="77777777" w:rsidR="0043754B" w:rsidRPr="00EF5B00" w:rsidRDefault="0043754B" w:rsidP="0043754B">
            <w:pPr>
              <w:widowControl/>
              <w:ind w:firstLineChars="0" w:firstLine="0"/>
              <w:jc w:val="center"/>
              <w:rPr>
                <w:rFonts w:eastAsiaTheme="minorEastAsia"/>
                <w:kern w:val="0"/>
                <w:sz w:val="24"/>
                <w:szCs w:val="24"/>
              </w:rPr>
            </w:pPr>
            <w:r w:rsidRPr="00EF5B00">
              <w:rPr>
                <w:rFonts w:eastAsiaTheme="minorEastAsia"/>
                <w:kern w:val="0"/>
                <w:sz w:val="24"/>
                <w:szCs w:val="24"/>
              </w:rPr>
              <w:t>排放系数取用水量的</w:t>
            </w:r>
            <w:r w:rsidRPr="00EF5B00">
              <w:rPr>
                <w:rFonts w:eastAsiaTheme="minorEastAsia"/>
                <w:kern w:val="0"/>
                <w:sz w:val="24"/>
                <w:szCs w:val="24"/>
              </w:rPr>
              <w:t>40%~80%</w:t>
            </w:r>
            <w:r w:rsidRPr="00EF5B00">
              <w:rPr>
                <w:rFonts w:eastAsiaTheme="minorEastAsia"/>
                <w:kern w:val="0"/>
                <w:sz w:val="24"/>
                <w:szCs w:val="24"/>
              </w:rPr>
              <w:t>、</w:t>
            </w:r>
          </w:p>
        </w:tc>
      </w:tr>
      <w:bookmarkEnd w:id="37"/>
    </w:tbl>
    <w:p w14:paraId="68F93588" w14:textId="77777777" w:rsidR="0043754B" w:rsidRPr="00EF5B00" w:rsidRDefault="0043754B" w:rsidP="0043754B">
      <w:pPr>
        <w:ind w:firstLine="640"/>
      </w:pPr>
    </w:p>
    <w:p w14:paraId="3B879DD0" w14:textId="77777777" w:rsidR="0043754B" w:rsidRPr="00EF5B00" w:rsidRDefault="0043754B" w:rsidP="0043754B">
      <w:pPr>
        <w:keepNext/>
        <w:keepLines/>
        <w:ind w:firstLine="643"/>
        <w:jc w:val="left"/>
        <w:outlineLvl w:val="3"/>
        <w:rPr>
          <w:rFonts w:cstheme="majorBidi"/>
          <w:b/>
          <w:bCs/>
          <w:szCs w:val="28"/>
        </w:rPr>
      </w:pPr>
      <w:r w:rsidRPr="00EF5B00">
        <w:rPr>
          <w:rFonts w:cstheme="majorBidi" w:hint="eastAsia"/>
          <w:b/>
          <w:bCs/>
          <w:szCs w:val="28"/>
        </w:rPr>
        <w:t xml:space="preserve">3.5.3 </w:t>
      </w:r>
      <w:r w:rsidRPr="00EF5B00">
        <w:rPr>
          <w:rFonts w:cstheme="majorBidi" w:hint="eastAsia"/>
          <w:b/>
          <w:bCs/>
          <w:szCs w:val="28"/>
        </w:rPr>
        <w:t>农村生活污水排放系数</w:t>
      </w:r>
      <w:r w:rsidRPr="00EF5B00">
        <w:rPr>
          <w:rFonts w:cstheme="majorBidi" w:hint="eastAsia"/>
          <w:b/>
          <w:bCs/>
          <w:szCs w:val="28"/>
        </w:rPr>
        <w:t xml:space="preserve"> </w:t>
      </w:r>
    </w:p>
    <w:p w14:paraId="5CBE149F" w14:textId="77777777" w:rsidR="0043754B" w:rsidRPr="00EF5B00" w:rsidRDefault="0043754B" w:rsidP="0043754B">
      <w:pPr>
        <w:ind w:firstLineChars="262" w:firstLine="838"/>
      </w:pPr>
      <w:r w:rsidRPr="00EF5B00">
        <w:rPr>
          <w:rFonts w:hint="eastAsia"/>
        </w:rPr>
        <w:t>根据</w:t>
      </w:r>
      <w:r w:rsidRPr="00EF5B00">
        <w:t>住建部发布《农村生活污水处理工程技术标准》</w:t>
      </w:r>
      <w:r w:rsidRPr="00EF5B00">
        <w:rPr>
          <w:rFonts w:hint="eastAsia"/>
        </w:rPr>
        <w:t>（</w:t>
      </w:r>
      <w:r w:rsidRPr="00EF5B00">
        <w:t>GB</w:t>
      </w:r>
      <w:r w:rsidRPr="00EF5B00">
        <w:rPr>
          <w:rFonts w:hint="eastAsia"/>
        </w:rPr>
        <w:t>/</w:t>
      </w:r>
      <w:r w:rsidRPr="00EF5B00">
        <w:t>T 51347-2019</w:t>
      </w:r>
      <w:r w:rsidRPr="00EF5B00">
        <w:rPr>
          <w:rFonts w:hint="eastAsia"/>
        </w:rPr>
        <w:t>），设计水量应根据所纳农户实际产生的废水水量确定，可按用水量的</w:t>
      </w:r>
      <w:r w:rsidRPr="00EF5B00">
        <w:rPr>
          <w:rFonts w:hint="eastAsia"/>
        </w:rPr>
        <w:t xml:space="preserve"> 40%</w:t>
      </w:r>
      <w:r w:rsidRPr="00EF5B00">
        <w:rPr>
          <w:rFonts w:hint="eastAsia"/>
        </w:rPr>
        <w:t>～</w:t>
      </w:r>
      <w:r w:rsidRPr="00EF5B00">
        <w:rPr>
          <w:rFonts w:hint="eastAsia"/>
        </w:rPr>
        <w:t>80%</w:t>
      </w:r>
      <w:r w:rsidRPr="00EF5B00">
        <w:rPr>
          <w:rFonts w:hint="eastAsia"/>
        </w:rPr>
        <w:t>采用，并充分考虑建筑内部给排水设施水平和排水系统普及程度等因素。对于</w:t>
      </w:r>
      <w:r w:rsidRPr="00EF5B00">
        <w:rPr>
          <w:rFonts w:hint="eastAsia"/>
        </w:rPr>
        <w:lastRenderedPageBreak/>
        <w:t>农村居民生活污水，进入排水系统的污水量很大程度上取决于供水的用途与污水收集系统的完善程度。规划近期此值取</w:t>
      </w:r>
      <w:r w:rsidRPr="00EF5B00">
        <w:rPr>
          <w:rFonts w:hint="eastAsia"/>
        </w:rPr>
        <w:t xml:space="preserve"> 0.8</w:t>
      </w:r>
      <w:r w:rsidRPr="00EF5B00">
        <w:rPr>
          <w:rFonts w:hint="eastAsia"/>
        </w:rPr>
        <w:t>。</w:t>
      </w:r>
    </w:p>
    <w:p w14:paraId="0329EC5C" w14:textId="77777777" w:rsidR="0043754B" w:rsidRPr="00EF5B00" w:rsidRDefault="0043754B" w:rsidP="0043754B">
      <w:pPr>
        <w:keepNext/>
        <w:keepLines/>
        <w:ind w:firstLine="643"/>
        <w:jc w:val="left"/>
        <w:outlineLvl w:val="3"/>
        <w:rPr>
          <w:rFonts w:cstheme="majorBidi"/>
          <w:b/>
          <w:bCs/>
          <w:szCs w:val="28"/>
        </w:rPr>
      </w:pPr>
      <w:r w:rsidRPr="00EF5B00">
        <w:rPr>
          <w:rFonts w:cstheme="majorBidi" w:hint="eastAsia"/>
          <w:b/>
          <w:bCs/>
          <w:szCs w:val="28"/>
        </w:rPr>
        <w:t>3.5.4</w:t>
      </w:r>
      <w:r w:rsidRPr="00EF5B00">
        <w:rPr>
          <w:rFonts w:cstheme="majorBidi" w:hint="eastAsia"/>
          <w:b/>
          <w:bCs/>
          <w:szCs w:val="28"/>
        </w:rPr>
        <w:t>污水量计算</w:t>
      </w:r>
    </w:p>
    <w:p w14:paraId="7A5D3BAB" w14:textId="77777777" w:rsidR="0043754B" w:rsidRPr="00EF5B00" w:rsidRDefault="0043754B" w:rsidP="0043754B">
      <w:pPr>
        <w:ind w:firstLine="640"/>
      </w:pPr>
      <w:r w:rsidRPr="00EF5B00">
        <w:rPr>
          <w:rFonts w:hint="eastAsia"/>
        </w:rPr>
        <w:t>本次规划中，望花区农村生活污水的处理量采用综合生活污水定量法进行预测。</w:t>
      </w:r>
    </w:p>
    <w:p w14:paraId="65C6FC71" w14:textId="77777777" w:rsidR="0043754B" w:rsidRPr="00EF5B00" w:rsidRDefault="0043754B" w:rsidP="0043754B">
      <w:pPr>
        <w:ind w:firstLine="640"/>
      </w:pPr>
      <w:r w:rsidRPr="00EF5B00">
        <w:rPr>
          <w:rFonts w:hint="eastAsia"/>
        </w:rPr>
        <w:t>即：平均日污水产量</w:t>
      </w:r>
      <w:r w:rsidRPr="00EF5B00">
        <w:rPr>
          <w:rFonts w:hint="eastAsia"/>
        </w:rPr>
        <w:t>=</w:t>
      </w:r>
      <w:r w:rsidRPr="00EF5B00">
        <w:rPr>
          <w:rFonts w:hint="eastAsia"/>
        </w:rPr>
        <w:t>服务人口</w:t>
      </w:r>
      <w:r w:rsidRPr="00EF5B00">
        <w:rPr>
          <w:rFonts w:hint="eastAsia"/>
        </w:rPr>
        <w:t>*</w:t>
      </w:r>
      <w:r w:rsidRPr="00EF5B00">
        <w:rPr>
          <w:rFonts w:hint="eastAsia"/>
        </w:rPr>
        <w:t>人均生活用水量</w:t>
      </w:r>
      <w:r w:rsidRPr="00EF5B00">
        <w:rPr>
          <w:rFonts w:hint="eastAsia"/>
        </w:rPr>
        <w:t>*</w:t>
      </w:r>
      <w:r w:rsidRPr="00EF5B00">
        <w:rPr>
          <w:rFonts w:hint="eastAsia"/>
        </w:rPr>
        <w:t>生活污水排放系数。</w:t>
      </w:r>
    </w:p>
    <w:p w14:paraId="1DCF6C6B" w14:textId="77777777" w:rsidR="0043754B" w:rsidRPr="00EF5B00" w:rsidRDefault="0043754B" w:rsidP="0043754B">
      <w:pPr>
        <w:ind w:firstLine="640"/>
      </w:pPr>
      <w:r w:rsidRPr="00EF5B00">
        <w:rPr>
          <w:rFonts w:hint="eastAsia"/>
        </w:rPr>
        <w:t>其中服务人</w:t>
      </w:r>
      <w:r w:rsidRPr="00EF5B00">
        <w:t>口数以</w:t>
      </w:r>
      <w:r w:rsidRPr="00EF5B00">
        <w:t>201</w:t>
      </w:r>
      <w:r w:rsidRPr="00EF5B00">
        <w:rPr>
          <w:rFonts w:hint="eastAsia"/>
        </w:rPr>
        <w:t>9</w:t>
      </w:r>
      <w:r w:rsidRPr="00EF5B00">
        <w:t>年末</w:t>
      </w:r>
      <w:r w:rsidRPr="00EF5B00">
        <w:rPr>
          <w:rFonts w:hint="eastAsia"/>
        </w:rPr>
        <w:t>数据为基础，再综合望花区常住人口增长率和城镇化提升率进行计算预测，近期</w:t>
      </w:r>
      <w:proofErr w:type="gramStart"/>
      <w:r w:rsidRPr="00EF5B00">
        <w:rPr>
          <w:rFonts w:hint="eastAsia"/>
        </w:rPr>
        <w:t>2021</w:t>
      </w:r>
      <w:r w:rsidRPr="00EF5B00">
        <w:rPr>
          <w:rFonts w:hint="eastAsia"/>
        </w:rPr>
        <w:t>年塔峪镇</w:t>
      </w:r>
      <w:proofErr w:type="gramEnd"/>
      <w:r w:rsidRPr="00EF5B00">
        <w:rPr>
          <w:rFonts w:hint="eastAsia"/>
        </w:rPr>
        <w:t>农村人口总数约为</w:t>
      </w:r>
      <w:r w:rsidRPr="00EF5B00">
        <w:rPr>
          <w:rFonts w:hint="eastAsia"/>
        </w:rPr>
        <w:t>1.5</w:t>
      </w:r>
      <w:r w:rsidRPr="00EF5B00">
        <w:rPr>
          <w:rFonts w:hint="eastAsia"/>
        </w:rPr>
        <w:t>万人；生活污水排放系数根据</w:t>
      </w:r>
      <w:r w:rsidRPr="00EF5B00">
        <w:t>《农村生活污水处理工程技术标准》</w:t>
      </w:r>
      <w:r w:rsidRPr="00EF5B00">
        <w:rPr>
          <w:rFonts w:hint="eastAsia"/>
        </w:rPr>
        <w:t>（</w:t>
      </w:r>
      <w:r w:rsidRPr="00EF5B00">
        <w:t>GBT 51347-2019</w:t>
      </w:r>
      <w:r w:rsidRPr="00EF5B00">
        <w:rPr>
          <w:rFonts w:hint="eastAsia"/>
        </w:rPr>
        <w:t>）相关要求近期</w:t>
      </w:r>
      <w:r w:rsidRPr="00EF5B00">
        <w:t>取</w:t>
      </w:r>
      <w:r w:rsidRPr="00EF5B00">
        <w:t>0.8</w:t>
      </w:r>
      <w:r w:rsidRPr="00EF5B00">
        <w:rPr>
          <w:rFonts w:hint="eastAsia"/>
        </w:rPr>
        <w:t>。</w:t>
      </w:r>
    </w:p>
    <w:p w14:paraId="397F17E4" w14:textId="77777777" w:rsidR="0043754B" w:rsidRPr="00EF5B00" w:rsidRDefault="0043754B" w:rsidP="0043754B">
      <w:pPr>
        <w:ind w:firstLine="640"/>
      </w:pPr>
      <w:r w:rsidRPr="00EF5B00">
        <w:rPr>
          <w:rFonts w:hint="eastAsia"/>
        </w:rPr>
        <w:t>通过计算，望花区</w:t>
      </w:r>
      <w:r w:rsidRPr="00EF5B00">
        <w:t>农村生活污水量近期约为</w:t>
      </w:r>
      <w:r w:rsidRPr="00EF5B00">
        <w:rPr>
          <w:rFonts w:hint="eastAsia"/>
        </w:rPr>
        <w:t>1800</w:t>
      </w:r>
      <w:r w:rsidRPr="00EF5B00">
        <w:t>吨</w:t>
      </w:r>
      <w:r w:rsidRPr="00EF5B00">
        <w:t>/</w:t>
      </w:r>
      <w:r w:rsidRPr="00EF5B00">
        <w:t>日</w:t>
      </w:r>
      <w:r w:rsidRPr="00EF5B00">
        <w:rPr>
          <w:rFonts w:hint="eastAsia"/>
        </w:rPr>
        <w:t>。</w:t>
      </w:r>
    </w:p>
    <w:p w14:paraId="289BF2B8" w14:textId="77777777" w:rsidR="004E1C46" w:rsidRPr="00EF5B00" w:rsidRDefault="004E1C46" w:rsidP="00897328">
      <w:pPr>
        <w:ind w:firstLine="640"/>
      </w:pPr>
    </w:p>
    <w:p w14:paraId="01BB3665" w14:textId="77777777" w:rsidR="004E1C46" w:rsidRPr="00EF5B00" w:rsidRDefault="004E1C46" w:rsidP="00897328">
      <w:pPr>
        <w:ind w:firstLine="640"/>
      </w:pPr>
    </w:p>
    <w:p w14:paraId="062260FD" w14:textId="77777777" w:rsidR="004E1C46" w:rsidRPr="00EF5B00" w:rsidRDefault="004E1C46" w:rsidP="00897328">
      <w:pPr>
        <w:ind w:firstLine="640"/>
        <w:sectPr w:rsidR="004E1C46" w:rsidRPr="00EF5B00">
          <w:headerReference w:type="even" r:id="rId37"/>
          <w:headerReference w:type="default" r:id="rId38"/>
          <w:footerReference w:type="even" r:id="rId39"/>
          <w:headerReference w:type="first" r:id="rId40"/>
          <w:footerReference w:type="first" r:id="rId41"/>
          <w:pgSz w:w="11906" w:h="16838"/>
          <w:pgMar w:top="1440" w:right="1800" w:bottom="1440" w:left="1800" w:header="851" w:footer="992" w:gutter="0"/>
          <w:cols w:space="425"/>
          <w:docGrid w:type="lines" w:linePitch="312"/>
        </w:sectPr>
      </w:pPr>
    </w:p>
    <w:p w14:paraId="6FEF8866" w14:textId="77777777" w:rsidR="00866B91" w:rsidRPr="00EF5B00" w:rsidRDefault="00866B91" w:rsidP="00866B91">
      <w:pPr>
        <w:pStyle w:val="2"/>
        <w:ind w:firstLine="640"/>
      </w:pPr>
      <w:bookmarkStart w:id="38" w:name="_Toc40982992"/>
      <w:bookmarkStart w:id="39" w:name="_Toc48671190"/>
      <w:r w:rsidRPr="00EF5B00">
        <w:lastRenderedPageBreak/>
        <w:t>4</w:t>
      </w:r>
      <w:r w:rsidRPr="00EF5B00">
        <w:rPr>
          <w:rFonts w:hint="eastAsia"/>
        </w:rPr>
        <w:t xml:space="preserve"> </w:t>
      </w:r>
      <w:r w:rsidRPr="00EF5B00">
        <w:rPr>
          <w:rFonts w:hint="eastAsia"/>
        </w:rPr>
        <w:t>农村生活</w:t>
      </w:r>
      <w:r w:rsidRPr="00EF5B00">
        <w:t>污水处理设施建设改造规划</w:t>
      </w:r>
      <w:bookmarkEnd w:id="38"/>
      <w:bookmarkEnd w:id="39"/>
    </w:p>
    <w:p w14:paraId="5350B49E" w14:textId="77777777" w:rsidR="00866B91" w:rsidRPr="00EF5B00" w:rsidRDefault="00866B91" w:rsidP="00866B91">
      <w:pPr>
        <w:pStyle w:val="3"/>
        <w:ind w:firstLine="640"/>
      </w:pPr>
      <w:bookmarkStart w:id="40" w:name="_Toc40982993"/>
      <w:bookmarkStart w:id="41" w:name="_Toc48671191"/>
      <w:r w:rsidRPr="00EF5B00">
        <w:t xml:space="preserve">4.1 </w:t>
      </w:r>
      <w:r w:rsidRPr="00EF5B00">
        <w:rPr>
          <w:rFonts w:hint="eastAsia"/>
        </w:rPr>
        <w:t>规划总体</w:t>
      </w:r>
      <w:r w:rsidRPr="00EF5B00">
        <w:t>布局</w:t>
      </w:r>
      <w:bookmarkEnd w:id="40"/>
      <w:bookmarkEnd w:id="41"/>
    </w:p>
    <w:p w14:paraId="5A2E00F7" w14:textId="77777777" w:rsidR="00866B91" w:rsidRPr="00EF5B00" w:rsidRDefault="00866B91" w:rsidP="00866B91">
      <w:pPr>
        <w:ind w:firstLine="640"/>
      </w:pPr>
      <w:r w:rsidRPr="00EF5B00">
        <w:rPr>
          <w:rFonts w:hint="eastAsia"/>
        </w:rPr>
        <w:t>依据望花区各</w:t>
      </w:r>
      <w:r w:rsidRPr="00EF5B00">
        <w:t>乡镇、村庄</w:t>
      </w:r>
      <w:r w:rsidRPr="00EF5B00">
        <w:rPr>
          <w:rFonts w:hint="eastAsia"/>
        </w:rPr>
        <w:t>所处主体</w:t>
      </w:r>
      <w:r w:rsidRPr="00EF5B00">
        <w:t>功能区</w:t>
      </w:r>
      <w:r w:rsidRPr="00EF5B00">
        <w:rPr>
          <w:rFonts w:hint="eastAsia"/>
        </w:rPr>
        <w:t>和</w:t>
      </w:r>
      <w:r w:rsidRPr="00EF5B00">
        <w:t>经济社会发展状况，结合</w:t>
      </w:r>
      <w:r w:rsidRPr="00EF5B00">
        <w:rPr>
          <w:rFonts w:hint="eastAsia"/>
        </w:rPr>
        <w:t>区域</w:t>
      </w:r>
      <w:r w:rsidRPr="00EF5B00">
        <w:t>总体规划、集镇建设规划、农村总体规划、国土空间规划、环境保护规划等上位规划的相关</w:t>
      </w:r>
      <w:r w:rsidRPr="00EF5B00">
        <w:rPr>
          <w:rFonts w:hint="eastAsia"/>
        </w:rPr>
        <w:t>要求</w:t>
      </w:r>
      <w:r w:rsidRPr="00EF5B00">
        <w:t>，</w:t>
      </w:r>
      <w:r w:rsidRPr="00EF5B00">
        <w:rPr>
          <w:rFonts w:hint="eastAsia"/>
        </w:rPr>
        <w:t>综合</w:t>
      </w:r>
      <w:r w:rsidRPr="00EF5B00">
        <w:t>考虑望</w:t>
      </w:r>
      <w:proofErr w:type="gramStart"/>
      <w:r w:rsidRPr="00EF5B00">
        <w:t>花区</w:t>
      </w:r>
      <w:r w:rsidRPr="00EF5B00">
        <w:rPr>
          <w:rFonts w:hint="eastAsia"/>
        </w:rPr>
        <w:t>域</w:t>
      </w:r>
      <w:proofErr w:type="gramEnd"/>
      <w:r w:rsidRPr="00EF5B00">
        <w:t>水资源和水环境保护需求，</w:t>
      </w:r>
      <w:r w:rsidRPr="00EF5B00">
        <w:rPr>
          <w:rFonts w:hint="eastAsia"/>
        </w:rPr>
        <w:t>因地制宜地</w:t>
      </w:r>
      <w:r w:rsidRPr="00EF5B00">
        <w:t>选择</w:t>
      </w:r>
      <w:r w:rsidRPr="00EF5B00">
        <w:rPr>
          <w:rFonts w:hint="eastAsia"/>
        </w:rPr>
        <w:t>可靠</w:t>
      </w:r>
      <w:r w:rsidRPr="00EF5B00">
        <w:t>、简单、经济、有效的</w:t>
      </w:r>
      <w:r w:rsidRPr="00EF5B00">
        <w:rPr>
          <w:rFonts w:hint="eastAsia"/>
        </w:rPr>
        <w:t>技术措施</w:t>
      </w:r>
      <w:r w:rsidRPr="00EF5B00">
        <w:t>和</w:t>
      </w:r>
      <w:r w:rsidRPr="00EF5B00">
        <w:rPr>
          <w:rFonts w:hint="eastAsia"/>
        </w:rPr>
        <w:t>工艺</w:t>
      </w:r>
      <w:r w:rsidRPr="00EF5B00">
        <w:t>模式。</w:t>
      </w:r>
    </w:p>
    <w:p w14:paraId="31E7EF54"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w:t>
      </w:r>
      <w:r w:rsidR="00671B1E" w:rsidRPr="00EF5B00">
        <w:rPr>
          <w:rFonts w:hint="eastAsia"/>
        </w:rPr>
        <w:t>加快</w:t>
      </w:r>
      <w:r w:rsidRPr="00EF5B00">
        <w:t>雨污分流改造及污水处理设施配套管网建设</w:t>
      </w:r>
      <w:r w:rsidRPr="00EF5B00">
        <w:rPr>
          <w:rFonts w:hint="eastAsia"/>
        </w:rPr>
        <w:t>，</w:t>
      </w:r>
      <w:r w:rsidR="00671B1E" w:rsidRPr="00EF5B00">
        <w:rPr>
          <w:rFonts w:hint="eastAsia"/>
        </w:rPr>
        <w:t>推进</w:t>
      </w:r>
      <w:r w:rsidR="00671B1E" w:rsidRPr="00EF5B00">
        <w:t>五老村、</w:t>
      </w:r>
      <w:r w:rsidR="00671B1E" w:rsidRPr="00EF5B00">
        <w:rPr>
          <w:rFonts w:hint="eastAsia"/>
        </w:rPr>
        <w:t>汪良村</w:t>
      </w:r>
      <w:r w:rsidR="00671B1E" w:rsidRPr="00EF5B00">
        <w:t>和程家村农村生活污水</w:t>
      </w:r>
      <w:r w:rsidR="00671B1E" w:rsidRPr="00EF5B00">
        <w:rPr>
          <w:rFonts w:hint="eastAsia"/>
        </w:rPr>
        <w:t>统一</w:t>
      </w:r>
      <w:r w:rsidR="00671B1E" w:rsidRPr="00EF5B00">
        <w:t>收集、集中处理、全部入网。</w:t>
      </w:r>
    </w:p>
    <w:p w14:paraId="29D53D10" w14:textId="77777777" w:rsidR="00866B91" w:rsidRPr="00EF5B00" w:rsidRDefault="00866B91" w:rsidP="00866B91">
      <w:pPr>
        <w:ind w:firstLine="640"/>
        <w:rPr>
          <w:rFonts w:cstheme="majorBidi"/>
          <w:b/>
          <w:bCs/>
          <w:szCs w:val="28"/>
        </w:rPr>
      </w:pPr>
      <w:r w:rsidRPr="00EF5B00">
        <w:rPr>
          <w:rFonts w:hint="eastAsia"/>
        </w:rPr>
        <w:t>（</w:t>
      </w:r>
      <w:r w:rsidRPr="00EF5B00">
        <w:rPr>
          <w:rFonts w:hint="eastAsia"/>
        </w:rPr>
        <w:t>2</w:t>
      </w:r>
      <w:r w:rsidR="00671B1E" w:rsidRPr="00EF5B00">
        <w:rPr>
          <w:rFonts w:hint="eastAsia"/>
        </w:rPr>
        <w:t>）推进农村生活</w:t>
      </w:r>
      <w:r w:rsidRPr="00EF5B00">
        <w:t>污水再生利用，工业生产、市政绿化、道路清扫、车辆冲洗、建筑施工以及</w:t>
      </w:r>
      <w:r w:rsidRPr="00EF5B00">
        <w:rPr>
          <w:rFonts w:hint="eastAsia"/>
        </w:rPr>
        <w:t>生态景观</w:t>
      </w:r>
      <w:r w:rsidRPr="00EF5B00">
        <w:t>等用水</w:t>
      </w:r>
      <w:r w:rsidRPr="00EF5B00">
        <w:rPr>
          <w:rFonts w:hint="eastAsia"/>
        </w:rPr>
        <w:t>优先</w:t>
      </w:r>
      <w:r w:rsidRPr="00EF5B00">
        <w:t>使用再生水。</w:t>
      </w:r>
    </w:p>
    <w:p w14:paraId="74945697" w14:textId="77777777" w:rsidR="00866B91" w:rsidRPr="00EF5B00" w:rsidRDefault="00866B91" w:rsidP="00671B1E">
      <w:pPr>
        <w:ind w:firstLine="640"/>
      </w:pPr>
      <w:r w:rsidRPr="00EF5B00">
        <w:rPr>
          <w:rFonts w:cstheme="majorBidi" w:hint="eastAsia"/>
          <w:bCs/>
          <w:szCs w:val="28"/>
        </w:rPr>
        <w:t>（</w:t>
      </w:r>
      <w:r w:rsidRPr="00EF5B00">
        <w:rPr>
          <w:rFonts w:cstheme="majorBidi" w:hint="eastAsia"/>
          <w:bCs/>
          <w:szCs w:val="28"/>
        </w:rPr>
        <w:t>3</w:t>
      </w:r>
      <w:r w:rsidRPr="00EF5B00">
        <w:rPr>
          <w:rFonts w:cstheme="majorBidi" w:hint="eastAsia"/>
          <w:bCs/>
          <w:szCs w:val="28"/>
        </w:rPr>
        <w:t>）</w:t>
      </w:r>
      <w:r w:rsidR="00671B1E" w:rsidRPr="00EF5B00">
        <w:rPr>
          <w:rFonts w:hint="eastAsia"/>
        </w:rPr>
        <w:t>统筹考虑</w:t>
      </w:r>
      <w:r w:rsidR="00671B1E" w:rsidRPr="00EF5B00">
        <w:t>当地经济发展水平、污水产生规模和农民生产生活习惯，对于建设投入时间不长</w:t>
      </w:r>
      <w:r w:rsidR="00671B1E" w:rsidRPr="00EF5B00">
        <w:rPr>
          <w:rFonts w:hint="eastAsia"/>
        </w:rPr>
        <w:t>且运行情况</w:t>
      </w:r>
      <w:r w:rsidR="00671B1E" w:rsidRPr="00EF5B00">
        <w:t>尚可的处理设施，通过简单措施强化</w:t>
      </w:r>
      <w:r w:rsidR="00671B1E" w:rsidRPr="00EF5B00">
        <w:rPr>
          <w:rFonts w:hint="eastAsia"/>
        </w:rPr>
        <w:t>污水预处理</w:t>
      </w:r>
      <w:r w:rsidR="00671B1E" w:rsidRPr="00EF5B00">
        <w:t>效果</w:t>
      </w:r>
      <w:r w:rsidR="00671B1E" w:rsidRPr="00EF5B00">
        <w:rPr>
          <w:rFonts w:hint="eastAsia"/>
        </w:rPr>
        <w:t>。</w:t>
      </w:r>
    </w:p>
    <w:p w14:paraId="79CADF81" w14:textId="77777777" w:rsidR="00866B91" w:rsidRPr="00EF5B00" w:rsidRDefault="00866B91" w:rsidP="00866B91">
      <w:pPr>
        <w:pStyle w:val="3"/>
        <w:ind w:firstLine="640"/>
      </w:pPr>
      <w:bookmarkStart w:id="42" w:name="_Toc40982994"/>
      <w:bookmarkStart w:id="43" w:name="_Toc48671192"/>
      <w:r w:rsidRPr="00EF5B00">
        <w:rPr>
          <w:rFonts w:hint="eastAsia"/>
        </w:rPr>
        <w:t xml:space="preserve">4.2 </w:t>
      </w:r>
      <w:r w:rsidRPr="00EF5B00">
        <w:rPr>
          <w:rFonts w:hint="eastAsia"/>
        </w:rPr>
        <w:t>排放标准</w:t>
      </w:r>
      <w:bookmarkEnd w:id="42"/>
      <w:bookmarkEnd w:id="43"/>
    </w:p>
    <w:p w14:paraId="76ED536B" w14:textId="77777777" w:rsidR="00866B91" w:rsidRPr="00EF5B00" w:rsidRDefault="00866B91" w:rsidP="00866B91">
      <w:pPr>
        <w:ind w:firstLine="640"/>
      </w:pPr>
      <w:r w:rsidRPr="00EF5B00">
        <w:rPr>
          <w:rFonts w:hint="eastAsia"/>
        </w:rPr>
        <w:t>本规划</w:t>
      </w:r>
      <w:r w:rsidRPr="00EF5B00">
        <w:t>根据</w:t>
      </w:r>
      <w:r w:rsidRPr="00EF5B00">
        <w:rPr>
          <w:rFonts w:hint="eastAsia"/>
        </w:rPr>
        <w:t>辽宁省《农村生活</w:t>
      </w:r>
      <w:r w:rsidRPr="00EF5B00">
        <w:t>污水处理设施水污染物排放标准</w:t>
      </w:r>
      <w:r w:rsidRPr="00EF5B00">
        <w:rPr>
          <w:rFonts w:hint="eastAsia"/>
        </w:rPr>
        <w:t>》（</w:t>
      </w:r>
      <w:r w:rsidRPr="00EF5B00">
        <w:rPr>
          <w:rFonts w:hint="eastAsia"/>
        </w:rPr>
        <w:t>DB</w:t>
      </w:r>
      <w:r w:rsidRPr="00EF5B00">
        <w:t>21/3176-2019</w:t>
      </w:r>
      <w:r w:rsidRPr="00EF5B00">
        <w:rPr>
          <w:rFonts w:hint="eastAsia"/>
        </w:rPr>
        <w:t>）确定了</w:t>
      </w:r>
      <w:r w:rsidRPr="00EF5B00">
        <w:t>望花区农村生活污水处理设施的排放标准</w:t>
      </w:r>
      <w:r w:rsidRPr="00EF5B00">
        <w:rPr>
          <w:rFonts w:hint="eastAsia"/>
        </w:rPr>
        <w:t>（表</w:t>
      </w:r>
      <w:r w:rsidRPr="00EF5B00">
        <w:rPr>
          <w:rFonts w:hint="eastAsia"/>
        </w:rPr>
        <w:t>4</w:t>
      </w:r>
      <w:r w:rsidRPr="00EF5B00">
        <w:t>-1</w:t>
      </w:r>
      <w:r w:rsidRPr="00EF5B00">
        <w:rPr>
          <w:rFonts w:hint="eastAsia"/>
        </w:rPr>
        <w:t>）</w:t>
      </w:r>
      <w:r w:rsidRPr="00EF5B00">
        <w:t>和</w:t>
      </w:r>
      <w:r w:rsidRPr="00EF5B00">
        <w:rPr>
          <w:rFonts w:hint="eastAsia"/>
        </w:rPr>
        <w:t>水污染</w:t>
      </w:r>
      <w:proofErr w:type="gramStart"/>
      <w:r w:rsidRPr="00EF5B00">
        <w:rPr>
          <w:rFonts w:hint="eastAsia"/>
        </w:rPr>
        <w:t>物</w:t>
      </w:r>
      <w:r w:rsidRPr="00EF5B00">
        <w:t>最高</w:t>
      </w:r>
      <w:proofErr w:type="gramEnd"/>
      <w:r w:rsidRPr="00EF5B00">
        <w:t>允许排放标准</w:t>
      </w:r>
      <w:r w:rsidRPr="00EF5B00">
        <w:rPr>
          <w:rFonts w:hint="eastAsia"/>
        </w:rPr>
        <w:t>（表</w:t>
      </w:r>
      <w:r w:rsidRPr="00EF5B00">
        <w:rPr>
          <w:rFonts w:hint="eastAsia"/>
        </w:rPr>
        <w:t>4</w:t>
      </w:r>
      <w:r w:rsidRPr="00EF5B00">
        <w:t>-2</w:t>
      </w:r>
      <w:r w:rsidRPr="00EF5B00">
        <w:rPr>
          <w:rFonts w:hint="eastAsia"/>
        </w:rPr>
        <w:t>）</w:t>
      </w:r>
      <w:r w:rsidRPr="00EF5B00">
        <w:t>。</w:t>
      </w:r>
    </w:p>
    <w:p w14:paraId="09A61DF2" w14:textId="77777777" w:rsidR="00671B1E" w:rsidRPr="00EF5B00" w:rsidRDefault="00671B1E" w:rsidP="00866B91">
      <w:pPr>
        <w:ind w:firstLine="640"/>
      </w:pPr>
    </w:p>
    <w:p w14:paraId="44D779F2" w14:textId="77777777" w:rsidR="00866B91" w:rsidRPr="00EF5B00" w:rsidRDefault="00866B91" w:rsidP="00A25C1E">
      <w:pPr>
        <w:pStyle w:val="7"/>
      </w:pPr>
      <w:r w:rsidRPr="00EF5B00">
        <w:rPr>
          <w:noProof/>
        </w:rPr>
        <w:lastRenderedPageBreak/>
        <mc:AlternateContent>
          <mc:Choice Requires="wps">
            <w:drawing>
              <wp:anchor distT="0" distB="0" distL="114300" distR="114300" simplePos="0" relativeHeight="251676672" behindDoc="0" locked="0" layoutInCell="1" allowOverlap="1" wp14:anchorId="1786BD6E" wp14:editId="271DD225">
                <wp:simplePos x="0" y="0"/>
                <wp:positionH relativeFrom="column">
                  <wp:posOffset>-273050</wp:posOffset>
                </wp:positionH>
                <wp:positionV relativeFrom="paragraph">
                  <wp:posOffset>354330</wp:posOffset>
                </wp:positionV>
                <wp:extent cx="2006600" cy="711200"/>
                <wp:effectExtent l="0" t="0" r="31750" b="31750"/>
                <wp:wrapNone/>
                <wp:docPr id="4" name="直接连接符 4"/>
                <wp:cNvGraphicFramePr/>
                <a:graphic xmlns:a="http://schemas.openxmlformats.org/drawingml/2006/main">
                  <a:graphicData uri="http://schemas.microsoft.com/office/word/2010/wordprocessingShape">
                    <wps:wsp>
                      <wps:cNvCnPr/>
                      <wps:spPr>
                        <a:xfrm>
                          <a:off x="0" y="0"/>
                          <a:ext cx="2006600" cy="711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5BB20A" id="直接连接符 4"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21.5pt,27.9pt" to="136.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" strokecolor="black [3213]" strokeweight=".5pt">
                <v:stroke joinstyle="miter"/>
              </v:line>
            </w:pict>
          </mc:Fallback>
        </mc:AlternateContent>
      </w:r>
      <w:r w:rsidRPr="00EF5B00">
        <w:rPr>
          <w:rFonts w:hint="eastAsia"/>
        </w:rPr>
        <w:t>表</w:t>
      </w:r>
      <w:r w:rsidRPr="00EF5B00">
        <w:rPr>
          <w:rFonts w:hint="eastAsia"/>
        </w:rPr>
        <w:t>4</w:t>
      </w:r>
      <w:r w:rsidRPr="00EF5B00">
        <w:t xml:space="preserve">-1 </w:t>
      </w:r>
      <w:r w:rsidRPr="00EF5B00">
        <w:rPr>
          <w:rFonts w:hint="eastAsia"/>
        </w:rPr>
        <w:t>农村生活</w:t>
      </w:r>
      <w:r w:rsidRPr="00EF5B00">
        <w:t>污水处理设施水污染物排放标准</w:t>
      </w:r>
    </w:p>
    <w:tbl>
      <w:tblPr>
        <w:tblW w:w="9498" w:type="dxa"/>
        <w:tblInd w:w="-431" w:type="dxa"/>
        <w:tblLook w:val="04A0" w:firstRow="1" w:lastRow="0" w:firstColumn="1" w:lastColumn="0" w:noHBand="0" w:noVBand="1"/>
      </w:tblPr>
      <w:tblGrid>
        <w:gridCol w:w="3151"/>
        <w:gridCol w:w="2240"/>
        <w:gridCol w:w="1981"/>
        <w:gridCol w:w="2126"/>
      </w:tblGrid>
      <w:tr w:rsidR="00EF5B00" w:rsidRPr="00EF5B00" w14:paraId="50F5DC44" w14:textId="77777777" w:rsidTr="00866B91">
        <w:trPr>
          <w:trHeight w:val="1115"/>
        </w:trPr>
        <w:tc>
          <w:tcPr>
            <w:tcW w:w="31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E1920" w14:textId="77777777" w:rsidR="00866B91" w:rsidRPr="00EF5B00" w:rsidRDefault="00866B91" w:rsidP="00866B91">
            <w:pPr>
              <w:widowControl/>
              <w:spacing w:line="240" w:lineRule="auto"/>
              <w:ind w:firstLineChars="0" w:firstLine="0"/>
              <w:jc w:val="right"/>
              <w:rPr>
                <w:rFonts w:eastAsia="宋体"/>
                <w:b/>
                <w:kern w:val="0"/>
                <w:sz w:val="24"/>
                <w:szCs w:val="24"/>
              </w:rPr>
            </w:pPr>
            <w:r w:rsidRPr="00EF5B00">
              <w:rPr>
                <w:rFonts w:eastAsia="宋体"/>
                <w:b/>
                <w:kern w:val="0"/>
                <w:sz w:val="24"/>
                <w:szCs w:val="24"/>
              </w:rPr>
              <w:t>处理规模</w:t>
            </w:r>
          </w:p>
          <w:p w14:paraId="2FC69CCB" w14:textId="77777777" w:rsidR="00866B91" w:rsidRPr="00EF5B00" w:rsidRDefault="00866B91" w:rsidP="00866B91">
            <w:pPr>
              <w:widowControl/>
              <w:spacing w:line="240" w:lineRule="auto"/>
              <w:ind w:firstLineChars="0" w:firstLine="0"/>
              <w:rPr>
                <w:rFonts w:eastAsia="宋体"/>
                <w:b/>
                <w:kern w:val="0"/>
                <w:sz w:val="24"/>
                <w:szCs w:val="24"/>
              </w:rPr>
            </w:pPr>
          </w:p>
          <w:p w14:paraId="7179EC1D" w14:textId="77777777" w:rsidR="00866B91" w:rsidRPr="00EF5B00" w:rsidRDefault="00866B91" w:rsidP="00866B91">
            <w:pPr>
              <w:widowControl/>
              <w:spacing w:line="240" w:lineRule="auto"/>
              <w:ind w:firstLineChars="0" w:firstLine="0"/>
              <w:rPr>
                <w:rFonts w:eastAsia="宋体"/>
                <w:b/>
                <w:kern w:val="0"/>
                <w:sz w:val="24"/>
                <w:szCs w:val="24"/>
              </w:rPr>
            </w:pPr>
            <w:r w:rsidRPr="00EF5B00">
              <w:rPr>
                <w:rFonts w:eastAsia="宋体"/>
                <w:b/>
                <w:kern w:val="0"/>
                <w:sz w:val="24"/>
                <w:szCs w:val="24"/>
              </w:rPr>
              <w:t>受纳水体</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D64029A" w14:textId="77777777" w:rsidR="00866B91" w:rsidRPr="00EF5B00" w:rsidRDefault="00866B91" w:rsidP="00866B91">
            <w:pPr>
              <w:widowControl/>
              <w:spacing w:line="240" w:lineRule="auto"/>
              <w:ind w:firstLineChars="0" w:firstLine="0"/>
              <w:jc w:val="center"/>
              <w:rPr>
                <w:rFonts w:eastAsia="宋体"/>
                <w:b/>
                <w:kern w:val="0"/>
                <w:sz w:val="24"/>
                <w:szCs w:val="24"/>
              </w:rPr>
            </w:pPr>
            <w:r w:rsidRPr="00EF5B00">
              <w:rPr>
                <w:rFonts w:eastAsia="宋体"/>
                <w:b/>
                <w:kern w:val="0"/>
                <w:sz w:val="24"/>
                <w:szCs w:val="24"/>
              </w:rPr>
              <w:t>50 m</w:t>
            </w:r>
            <w:r w:rsidRPr="00EF5B00">
              <w:rPr>
                <w:rFonts w:eastAsia="宋体"/>
                <w:b/>
                <w:kern w:val="0"/>
                <w:sz w:val="24"/>
                <w:szCs w:val="24"/>
                <w:vertAlign w:val="superscript"/>
              </w:rPr>
              <w:t>3</w:t>
            </w:r>
            <w:r w:rsidRPr="00EF5B00">
              <w:rPr>
                <w:rFonts w:eastAsia="宋体"/>
                <w:b/>
                <w:kern w:val="0"/>
                <w:sz w:val="24"/>
                <w:szCs w:val="24"/>
              </w:rPr>
              <w:t>/d</w:t>
            </w:r>
            <w:r w:rsidRPr="00EF5B00">
              <w:rPr>
                <w:rFonts w:eastAsia="宋体"/>
                <w:b/>
                <w:kern w:val="0"/>
                <w:sz w:val="24"/>
                <w:szCs w:val="24"/>
              </w:rPr>
              <w:t>（不含）</w:t>
            </w:r>
            <w:r w:rsidRPr="00EF5B00">
              <w:rPr>
                <w:rFonts w:eastAsia="宋体"/>
                <w:b/>
                <w:kern w:val="0"/>
                <w:sz w:val="24"/>
                <w:szCs w:val="24"/>
              </w:rPr>
              <w:t>~500 m</w:t>
            </w:r>
            <w:r w:rsidRPr="00EF5B00">
              <w:rPr>
                <w:rFonts w:eastAsia="宋体"/>
                <w:b/>
                <w:kern w:val="0"/>
                <w:sz w:val="24"/>
                <w:szCs w:val="24"/>
                <w:vertAlign w:val="superscript"/>
              </w:rPr>
              <w:t>3</w:t>
            </w:r>
            <w:r w:rsidRPr="00EF5B00">
              <w:rPr>
                <w:rFonts w:eastAsia="宋体"/>
                <w:b/>
                <w:kern w:val="0"/>
                <w:sz w:val="24"/>
                <w:szCs w:val="24"/>
              </w:rPr>
              <w:t>/d</w:t>
            </w:r>
            <w:r w:rsidRPr="00EF5B00">
              <w:rPr>
                <w:rFonts w:eastAsia="宋体"/>
                <w:b/>
                <w:kern w:val="0"/>
                <w:sz w:val="24"/>
                <w:szCs w:val="24"/>
              </w:rPr>
              <w:t>（不含）</w:t>
            </w:r>
          </w:p>
        </w:tc>
        <w:tc>
          <w:tcPr>
            <w:tcW w:w="1981" w:type="dxa"/>
            <w:tcBorders>
              <w:top w:val="single" w:sz="4" w:space="0" w:color="auto"/>
              <w:left w:val="nil"/>
              <w:bottom w:val="single" w:sz="4" w:space="0" w:color="auto"/>
              <w:right w:val="single" w:sz="4" w:space="0" w:color="auto"/>
            </w:tcBorders>
            <w:shd w:val="clear" w:color="auto" w:fill="auto"/>
            <w:vAlign w:val="center"/>
            <w:hideMark/>
          </w:tcPr>
          <w:p w14:paraId="30C4C7B4" w14:textId="77777777" w:rsidR="00866B91" w:rsidRPr="00EF5B00" w:rsidRDefault="00866B91" w:rsidP="00866B91">
            <w:pPr>
              <w:widowControl/>
              <w:spacing w:line="240" w:lineRule="auto"/>
              <w:ind w:firstLineChars="0" w:firstLine="0"/>
              <w:jc w:val="center"/>
              <w:rPr>
                <w:rFonts w:eastAsia="宋体"/>
                <w:b/>
                <w:kern w:val="0"/>
                <w:sz w:val="24"/>
                <w:szCs w:val="24"/>
              </w:rPr>
            </w:pPr>
            <w:r w:rsidRPr="00EF5B00">
              <w:rPr>
                <w:rFonts w:eastAsia="宋体"/>
                <w:b/>
                <w:kern w:val="0"/>
                <w:sz w:val="24"/>
                <w:szCs w:val="24"/>
              </w:rPr>
              <w:t>10 m</w:t>
            </w:r>
            <w:r w:rsidRPr="00EF5B00">
              <w:rPr>
                <w:rFonts w:eastAsia="宋体"/>
                <w:b/>
                <w:kern w:val="0"/>
                <w:sz w:val="24"/>
                <w:szCs w:val="24"/>
                <w:vertAlign w:val="superscript"/>
              </w:rPr>
              <w:t>3</w:t>
            </w:r>
            <w:r w:rsidRPr="00EF5B00">
              <w:rPr>
                <w:rFonts w:eastAsia="宋体"/>
                <w:b/>
                <w:kern w:val="0"/>
                <w:sz w:val="24"/>
                <w:szCs w:val="24"/>
              </w:rPr>
              <w:t>/d</w:t>
            </w:r>
            <w:r w:rsidRPr="00EF5B00">
              <w:rPr>
                <w:rFonts w:eastAsia="宋体"/>
                <w:b/>
                <w:kern w:val="0"/>
                <w:sz w:val="24"/>
                <w:szCs w:val="24"/>
              </w:rPr>
              <w:t>（含）</w:t>
            </w:r>
          </w:p>
          <w:p w14:paraId="082E24AD" w14:textId="77777777" w:rsidR="00866B91" w:rsidRPr="00EF5B00" w:rsidRDefault="00866B91" w:rsidP="00866B91">
            <w:pPr>
              <w:widowControl/>
              <w:spacing w:line="240" w:lineRule="auto"/>
              <w:ind w:firstLineChars="0" w:firstLine="0"/>
              <w:jc w:val="center"/>
              <w:rPr>
                <w:rFonts w:eastAsia="宋体"/>
                <w:b/>
                <w:kern w:val="0"/>
                <w:sz w:val="24"/>
                <w:szCs w:val="24"/>
              </w:rPr>
            </w:pPr>
            <w:r w:rsidRPr="00EF5B00">
              <w:rPr>
                <w:rFonts w:eastAsia="宋体"/>
                <w:b/>
                <w:kern w:val="0"/>
                <w:sz w:val="24"/>
                <w:szCs w:val="24"/>
              </w:rPr>
              <w:t>~50 m</w:t>
            </w:r>
            <w:r w:rsidRPr="00EF5B00">
              <w:rPr>
                <w:rFonts w:eastAsia="宋体"/>
                <w:b/>
                <w:kern w:val="0"/>
                <w:sz w:val="24"/>
                <w:szCs w:val="24"/>
                <w:vertAlign w:val="superscript"/>
              </w:rPr>
              <w:t>3</w:t>
            </w:r>
            <w:r w:rsidRPr="00EF5B00">
              <w:rPr>
                <w:rFonts w:eastAsia="宋体"/>
                <w:b/>
                <w:kern w:val="0"/>
                <w:sz w:val="24"/>
                <w:szCs w:val="24"/>
              </w:rPr>
              <w:t>/d</w:t>
            </w:r>
            <w:r w:rsidRPr="00EF5B00">
              <w:rPr>
                <w:rFonts w:eastAsia="宋体"/>
                <w:b/>
                <w:kern w:val="0"/>
                <w:sz w:val="24"/>
                <w:szCs w:val="24"/>
              </w:rPr>
              <w:t>（含）</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D41C3FB" w14:textId="77777777" w:rsidR="00866B91" w:rsidRPr="00EF5B00" w:rsidRDefault="00866B91" w:rsidP="00866B91">
            <w:pPr>
              <w:widowControl/>
              <w:spacing w:line="240" w:lineRule="auto"/>
              <w:ind w:firstLineChars="0" w:firstLine="0"/>
              <w:jc w:val="center"/>
              <w:rPr>
                <w:rFonts w:eastAsia="宋体"/>
                <w:b/>
                <w:kern w:val="0"/>
                <w:sz w:val="24"/>
                <w:szCs w:val="24"/>
              </w:rPr>
            </w:pPr>
            <w:r w:rsidRPr="00EF5B00">
              <w:rPr>
                <w:rFonts w:eastAsia="宋体"/>
                <w:b/>
                <w:kern w:val="0"/>
                <w:sz w:val="24"/>
                <w:szCs w:val="24"/>
              </w:rPr>
              <w:t>小于</w:t>
            </w:r>
            <w:r w:rsidRPr="00EF5B00">
              <w:rPr>
                <w:rFonts w:eastAsia="宋体"/>
                <w:b/>
                <w:kern w:val="0"/>
                <w:sz w:val="24"/>
                <w:szCs w:val="24"/>
              </w:rPr>
              <w:t>10 m</w:t>
            </w:r>
            <w:r w:rsidRPr="00EF5B00">
              <w:rPr>
                <w:rFonts w:eastAsia="宋体"/>
                <w:b/>
                <w:kern w:val="0"/>
                <w:sz w:val="24"/>
                <w:szCs w:val="24"/>
                <w:vertAlign w:val="superscript"/>
              </w:rPr>
              <w:t>3</w:t>
            </w:r>
            <w:r w:rsidRPr="00EF5B00">
              <w:rPr>
                <w:rFonts w:eastAsia="宋体"/>
                <w:b/>
                <w:kern w:val="0"/>
                <w:sz w:val="24"/>
                <w:szCs w:val="24"/>
              </w:rPr>
              <w:t>/d</w:t>
            </w:r>
          </w:p>
          <w:p w14:paraId="0F086ACC" w14:textId="77777777" w:rsidR="00866B91" w:rsidRPr="00EF5B00" w:rsidRDefault="00866B91" w:rsidP="00866B91">
            <w:pPr>
              <w:widowControl/>
              <w:spacing w:line="240" w:lineRule="auto"/>
              <w:ind w:firstLineChars="0" w:firstLine="0"/>
              <w:jc w:val="center"/>
              <w:rPr>
                <w:rFonts w:eastAsia="宋体"/>
                <w:b/>
                <w:kern w:val="0"/>
                <w:sz w:val="24"/>
                <w:szCs w:val="24"/>
              </w:rPr>
            </w:pPr>
            <w:r w:rsidRPr="00EF5B00">
              <w:rPr>
                <w:rFonts w:eastAsia="宋体"/>
                <w:b/>
                <w:kern w:val="0"/>
                <w:sz w:val="24"/>
                <w:szCs w:val="24"/>
              </w:rPr>
              <w:t>（不含）</w:t>
            </w:r>
          </w:p>
        </w:tc>
      </w:tr>
      <w:tr w:rsidR="00EF5B00" w:rsidRPr="00EF5B00" w14:paraId="1F1E7D59" w14:textId="77777777" w:rsidTr="00866B91">
        <w:trPr>
          <w:trHeight w:val="912"/>
        </w:trPr>
        <w:tc>
          <w:tcPr>
            <w:tcW w:w="3151" w:type="dxa"/>
            <w:tcBorders>
              <w:top w:val="nil"/>
              <w:left w:val="single" w:sz="4" w:space="0" w:color="auto"/>
              <w:bottom w:val="single" w:sz="4" w:space="0" w:color="auto"/>
              <w:right w:val="single" w:sz="4" w:space="0" w:color="auto"/>
            </w:tcBorders>
            <w:shd w:val="clear" w:color="auto" w:fill="auto"/>
            <w:vAlign w:val="center"/>
            <w:hideMark/>
          </w:tcPr>
          <w:p w14:paraId="030FF379"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直接排入</w:t>
            </w:r>
            <w:r w:rsidRPr="00EF5B00">
              <w:rPr>
                <w:rFonts w:eastAsia="宋体"/>
                <w:kern w:val="0"/>
                <w:sz w:val="24"/>
                <w:szCs w:val="24"/>
              </w:rPr>
              <w:t>GB3838</w:t>
            </w:r>
            <w:r w:rsidRPr="00EF5B00">
              <w:rPr>
                <w:rFonts w:eastAsia="宋体"/>
                <w:kern w:val="0"/>
                <w:sz w:val="24"/>
                <w:szCs w:val="24"/>
              </w:rPr>
              <w:t>地表水</w:t>
            </w:r>
            <w:r w:rsidRPr="00EF5B00">
              <w:rPr>
                <w:rFonts w:eastAsia="宋体"/>
                <w:kern w:val="0"/>
                <w:sz w:val="24"/>
                <w:szCs w:val="24"/>
              </w:rPr>
              <w:t>III</w:t>
            </w:r>
            <w:r w:rsidRPr="00EF5B00">
              <w:rPr>
                <w:rFonts w:eastAsia="宋体"/>
                <w:kern w:val="0"/>
                <w:sz w:val="24"/>
                <w:szCs w:val="24"/>
              </w:rPr>
              <w:t>类功能水域（划定的饮用水源保护区和游泳区除外）</w:t>
            </w:r>
          </w:p>
        </w:tc>
        <w:tc>
          <w:tcPr>
            <w:tcW w:w="2240" w:type="dxa"/>
            <w:tcBorders>
              <w:top w:val="nil"/>
              <w:left w:val="nil"/>
              <w:bottom w:val="single" w:sz="4" w:space="0" w:color="auto"/>
              <w:right w:val="single" w:sz="4" w:space="0" w:color="auto"/>
            </w:tcBorders>
            <w:shd w:val="clear" w:color="auto" w:fill="auto"/>
            <w:vAlign w:val="center"/>
            <w:hideMark/>
          </w:tcPr>
          <w:p w14:paraId="15FC2979"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一级</w:t>
            </w:r>
          </w:p>
        </w:tc>
        <w:tc>
          <w:tcPr>
            <w:tcW w:w="1981" w:type="dxa"/>
            <w:tcBorders>
              <w:top w:val="nil"/>
              <w:left w:val="nil"/>
              <w:bottom w:val="single" w:sz="4" w:space="0" w:color="auto"/>
              <w:right w:val="single" w:sz="4" w:space="0" w:color="auto"/>
            </w:tcBorders>
            <w:shd w:val="clear" w:color="auto" w:fill="auto"/>
            <w:vAlign w:val="center"/>
            <w:hideMark/>
          </w:tcPr>
          <w:p w14:paraId="05CFC980"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一级</w:t>
            </w:r>
          </w:p>
        </w:tc>
        <w:tc>
          <w:tcPr>
            <w:tcW w:w="2126" w:type="dxa"/>
            <w:tcBorders>
              <w:top w:val="nil"/>
              <w:left w:val="nil"/>
              <w:bottom w:val="single" w:sz="4" w:space="0" w:color="auto"/>
              <w:right w:val="single" w:sz="4" w:space="0" w:color="auto"/>
            </w:tcBorders>
            <w:shd w:val="clear" w:color="auto" w:fill="auto"/>
            <w:vAlign w:val="center"/>
            <w:hideMark/>
          </w:tcPr>
          <w:p w14:paraId="0F71E302"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二级</w:t>
            </w:r>
          </w:p>
        </w:tc>
      </w:tr>
      <w:tr w:rsidR="00EF5B00" w:rsidRPr="00EF5B00" w14:paraId="647A5883" w14:textId="77777777" w:rsidTr="00866B91">
        <w:trPr>
          <w:trHeight w:val="912"/>
        </w:trPr>
        <w:tc>
          <w:tcPr>
            <w:tcW w:w="3151" w:type="dxa"/>
            <w:tcBorders>
              <w:top w:val="nil"/>
              <w:left w:val="single" w:sz="4" w:space="0" w:color="auto"/>
              <w:bottom w:val="single" w:sz="4" w:space="0" w:color="auto"/>
              <w:right w:val="single" w:sz="4" w:space="0" w:color="auto"/>
            </w:tcBorders>
            <w:shd w:val="clear" w:color="auto" w:fill="auto"/>
            <w:vAlign w:val="center"/>
            <w:hideMark/>
          </w:tcPr>
          <w:p w14:paraId="6FBB8CF5"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ascii="宋体" w:eastAsia="宋体" w:hAnsi="宋体" w:hint="eastAsia"/>
                <w:kern w:val="0"/>
                <w:sz w:val="24"/>
                <w:szCs w:val="24"/>
              </w:rPr>
              <w:t>直接排入</w:t>
            </w:r>
            <w:r w:rsidRPr="00EF5B00">
              <w:rPr>
                <w:rFonts w:eastAsia="宋体"/>
                <w:kern w:val="0"/>
                <w:sz w:val="24"/>
                <w:szCs w:val="24"/>
              </w:rPr>
              <w:t>GB3838</w:t>
            </w:r>
            <w:r w:rsidRPr="00EF5B00">
              <w:rPr>
                <w:rFonts w:ascii="宋体" w:eastAsia="宋体" w:hAnsi="宋体" w:hint="eastAsia"/>
                <w:kern w:val="0"/>
                <w:sz w:val="24"/>
                <w:szCs w:val="24"/>
              </w:rPr>
              <w:t>地表水</w:t>
            </w:r>
            <w:r w:rsidRPr="00EF5B00">
              <w:rPr>
                <w:rFonts w:eastAsia="宋体"/>
                <w:kern w:val="0"/>
                <w:sz w:val="24"/>
                <w:szCs w:val="24"/>
              </w:rPr>
              <w:t>IV</w:t>
            </w:r>
            <w:r w:rsidRPr="00EF5B00">
              <w:rPr>
                <w:rFonts w:ascii="宋体" w:eastAsia="宋体" w:hAnsi="宋体" w:hint="eastAsia"/>
                <w:kern w:val="0"/>
                <w:sz w:val="24"/>
                <w:szCs w:val="24"/>
              </w:rPr>
              <w:t>类、</w:t>
            </w:r>
            <w:r w:rsidRPr="00EF5B00">
              <w:rPr>
                <w:rFonts w:eastAsia="宋体"/>
                <w:kern w:val="0"/>
                <w:sz w:val="24"/>
                <w:szCs w:val="24"/>
              </w:rPr>
              <w:t>V</w:t>
            </w:r>
            <w:r w:rsidRPr="00EF5B00">
              <w:rPr>
                <w:rFonts w:ascii="宋体" w:eastAsia="宋体" w:hAnsi="宋体" w:hint="eastAsia"/>
                <w:kern w:val="0"/>
                <w:sz w:val="24"/>
                <w:szCs w:val="24"/>
              </w:rPr>
              <w:t>类功能水域</w:t>
            </w:r>
          </w:p>
        </w:tc>
        <w:tc>
          <w:tcPr>
            <w:tcW w:w="2240" w:type="dxa"/>
            <w:tcBorders>
              <w:top w:val="nil"/>
              <w:left w:val="nil"/>
              <w:bottom w:val="single" w:sz="4" w:space="0" w:color="auto"/>
              <w:right w:val="single" w:sz="4" w:space="0" w:color="auto"/>
            </w:tcBorders>
            <w:shd w:val="clear" w:color="auto" w:fill="auto"/>
            <w:vAlign w:val="center"/>
            <w:hideMark/>
          </w:tcPr>
          <w:p w14:paraId="091B73BD" w14:textId="77777777" w:rsidR="00866B91" w:rsidRPr="00EF5B00" w:rsidRDefault="00866B91" w:rsidP="00866B91">
            <w:pPr>
              <w:widowControl/>
              <w:spacing w:line="240" w:lineRule="auto"/>
              <w:ind w:firstLineChars="0" w:firstLine="0"/>
              <w:jc w:val="center"/>
              <w:rPr>
                <w:rFonts w:ascii="宋体" w:eastAsia="宋体" w:hAnsi="宋体" w:cs="宋体"/>
                <w:kern w:val="0"/>
                <w:sz w:val="24"/>
                <w:szCs w:val="24"/>
              </w:rPr>
            </w:pPr>
            <w:r w:rsidRPr="00EF5B00">
              <w:rPr>
                <w:rFonts w:ascii="宋体" w:eastAsia="宋体" w:hAnsi="宋体" w:cs="宋体" w:hint="eastAsia"/>
                <w:kern w:val="0"/>
                <w:sz w:val="24"/>
                <w:szCs w:val="24"/>
              </w:rPr>
              <w:t>二级</w:t>
            </w:r>
          </w:p>
        </w:tc>
        <w:tc>
          <w:tcPr>
            <w:tcW w:w="1981" w:type="dxa"/>
            <w:tcBorders>
              <w:top w:val="nil"/>
              <w:left w:val="nil"/>
              <w:bottom w:val="single" w:sz="4" w:space="0" w:color="auto"/>
              <w:right w:val="single" w:sz="4" w:space="0" w:color="auto"/>
            </w:tcBorders>
            <w:shd w:val="clear" w:color="auto" w:fill="auto"/>
            <w:vAlign w:val="center"/>
            <w:hideMark/>
          </w:tcPr>
          <w:p w14:paraId="7D33E050" w14:textId="77777777" w:rsidR="00866B91" w:rsidRPr="00EF5B00" w:rsidRDefault="00866B91" w:rsidP="00866B91">
            <w:pPr>
              <w:widowControl/>
              <w:spacing w:line="240" w:lineRule="auto"/>
              <w:ind w:firstLineChars="0" w:firstLine="0"/>
              <w:jc w:val="center"/>
              <w:rPr>
                <w:rFonts w:ascii="宋体" w:eastAsia="宋体" w:hAnsi="宋体" w:cs="宋体"/>
                <w:kern w:val="0"/>
                <w:sz w:val="24"/>
                <w:szCs w:val="24"/>
              </w:rPr>
            </w:pPr>
            <w:r w:rsidRPr="00EF5B00">
              <w:rPr>
                <w:rFonts w:ascii="宋体" w:eastAsia="宋体" w:hAnsi="宋体" w:cs="宋体" w:hint="eastAsia"/>
                <w:kern w:val="0"/>
                <w:sz w:val="24"/>
                <w:szCs w:val="24"/>
              </w:rPr>
              <w:t>二级</w:t>
            </w:r>
          </w:p>
        </w:tc>
        <w:tc>
          <w:tcPr>
            <w:tcW w:w="2126" w:type="dxa"/>
            <w:tcBorders>
              <w:top w:val="nil"/>
              <w:left w:val="nil"/>
              <w:bottom w:val="single" w:sz="4" w:space="0" w:color="auto"/>
              <w:right w:val="single" w:sz="4" w:space="0" w:color="auto"/>
            </w:tcBorders>
            <w:shd w:val="clear" w:color="auto" w:fill="auto"/>
            <w:vAlign w:val="center"/>
            <w:hideMark/>
          </w:tcPr>
          <w:p w14:paraId="4A316847" w14:textId="77777777" w:rsidR="00866B91" w:rsidRPr="00EF5B00" w:rsidRDefault="00866B91" w:rsidP="00866B91">
            <w:pPr>
              <w:widowControl/>
              <w:spacing w:line="240" w:lineRule="auto"/>
              <w:ind w:firstLineChars="0" w:firstLine="0"/>
              <w:jc w:val="center"/>
              <w:rPr>
                <w:rFonts w:ascii="宋体" w:eastAsia="宋体" w:hAnsi="宋体" w:cs="宋体"/>
                <w:kern w:val="0"/>
                <w:sz w:val="24"/>
                <w:szCs w:val="24"/>
              </w:rPr>
            </w:pPr>
            <w:r w:rsidRPr="00EF5B00">
              <w:rPr>
                <w:rFonts w:ascii="宋体" w:eastAsia="宋体" w:hAnsi="宋体" w:cs="宋体" w:hint="eastAsia"/>
                <w:kern w:val="0"/>
                <w:sz w:val="24"/>
                <w:szCs w:val="24"/>
              </w:rPr>
              <w:t>三级</w:t>
            </w:r>
          </w:p>
        </w:tc>
      </w:tr>
      <w:tr w:rsidR="00EF5B00" w:rsidRPr="00EF5B00" w14:paraId="68774067" w14:textId="77777777" w:rsidTr="00866B91">
        <w:trPr>
          <w:trHeight w:val="912"/>
        </w:trPr>
        <w:tc>
          <w:tcPr>
            <w:tcW w:w="3151" w:type="dxa"/>
            <w:tcBorders>
              <w:top w:val="nil"/>
              <w:left w:val="single" w:sz="4" w:space="0" w:color="auto"/>
              <w:bottom w:val="single" w:sz="4" w:space="0" w:color="auto"/>
              <w:right w:val="single" w:sz="4" w:space="0" w:color="auto"/>
            </w:tcBorders>
            <w:shd w:val="clear" w:color="auto" w:fill="auto"/>
            <w:vAlign w:val="center"/>
            <w:hideMark/>
          </w:tcPr>
          <w:p w14:paraId="44A288EF" w14:textId="77777777" w:rsidR="00866B91" w:rsidRPr="00EF5B00" w:rsidRDefault="00866B91" w:rsidP="00866B91">
            <w:pPr>
              <w:widowControl/>
              <w:spacing w:line="240" w:lineRule="auto"/>
              <w:ind w:firstLineChars="0" w:firstLine="0"/>
              <w:jc w:val="center"/>
              <w:rPr>
                <w:rFonts w:ascii="宋体" w:eastAsia="宋体" w:hAnsi="宋体" w:cs="宋体"/>
                <w:kern w:val="0"/>
                <w:sz w:val="24"/>
                <w:szCs w:val="24"/>
              </w:rPr>
            </w:pPr>
            <w:r w:rsidRPr="00EF5B00">
              <w:rPr>
                <w:rFonts w:ascii="宋体" w:eastAsia="宋体" w:hAnsi="宋体" w:cs="宋体" w:hint="eastAsia"/>
                <w:kern w:val="0"/>
                <w:sz w:val="24"/>
                <w:szCs w:val="24"/>
              </w:rPr>
              <w:t>排入其他水体</w:t>
            </w:r>
          </w:p>
        </w:tc>
        <w:tc>
          <w:tcPr>
            <w:tcW w:w="2240" w:type="dxa"/>
            <w:tcBorders>
              <w:top w:val="nil"/>
              <w:left w:val="nil"/>
              <w:bottom w:val="single" w:sz="4" w:space="0" w:color="auto"/>
              <w:right w:val="single" w:sz="4" w:space="0" w:color="auto"/>
            </w:tcBorders>
            <w:shd w:val="clear" w:color="auto" w:fill="auto"/>
            <w:vAlign w:val="center"/>
            <w:hideMark/>
          </w:tcPr>
          <w:p w14:paraId="2A6C0F85" w14:textId="77777777" w:rsidR="00866B91" w:rsidRPr="00EF5B00" w:rsidRDefault="00866B91" w:rsidP="00866B91">
            <w:pPr>
              <w:widowControl/>
              <w:spacing w:line="240" w:lineRule="auto"/>
              <w:ind w:firstLineChars="0" w:firstLine="0"/>
              <w:jc w:val="center"/>
              <w:rPr>
                <w:rFonts w:ascii="宋体" w:eastAsia="宋体" w:hAnsi="宋体" w:cs="宋体"/>
                <w:kern w:val="0"/>
                <w:sz w:val="24"/>
                <w:szCs w:val="24"/>
              </w:rPr>
            </w:pPr>
            <w:r w:rsidRPr="00EF5B00">
              <w:rPr>
                <w:rFonts w:ascii="宋体" w:eastAsia="宋体" w:hAnsi="宋体" w:cs="宋体" w:hint="eastAsia"/>
                <w:kern w:val="0"/>
                <w:sz w:val="24"/>
                <w:szCs w:val="24"/>
              </w:rPr>
              <w:t>三级</w:t>
            </w:r>
          </w:p>
        </w:tc>
        <w:tc>
          <w:tcPr>
            <w:tcW w:w="1981" w:type="dxa"/>
            <w:tcBorders>
              <w:top w:val="nil"/>
              <w:left w:val="nil"/>
              <w:bottom w:val="single" w:sz="4" w:space="0" w:color="auto"/>
              <w:right w:val="single" w:sz="4" w:space="0" w:color="auto"/>
            </w:tcBorders>
            <w:shd w:val="clear" w:color="auto" w:fill="auto"/>
            <w:vAlign w:val="center"/>
            <w:hideMark/>
          </w:tcPr>
          <w:p w14:paraId="0E9C1ADD" w14:textId="77777777" w:rsidR="00866B91" w:rsidRPr="00EF5B00" w:rsidRDefault="00866B91" w:rsidP="00866B91">
            <w:pPr>
              <w:widowControl/>
              <w:spacing w:line="240" w:lineRule="auto"/>
              <w:ind w:firstLineChars="0" w:firstLine="0"/>
              <w:jc w:val="center"/>
              <w:rPr>
                <w:rFonts w:ascii="宋体" w:eastAsia="宋体" w:hAnsi="宋体" w:cs="宋体"/>
                <w:kern w:val="0"/>
                <w:sz w:val="24"/>
                <w:szCs w:val="24"/>
              </w:rPr>
            </w:pPr>
            <w:r w:rsidRPr="00EF5B00">
              <w:rPr>
                <w:rFonts w:ascii="宋体" w:eastAsia="宋体" w:hAnsi="宋体" w:cs="宋体" w:hint="eastAsia"/>
                <w:kern w:val="0"/>
                <w:sz w:val="24"/>
                <w:szCs w:val="24"/>
              </w:rPr>
              <w:t>三级</w:t>
            </w:r>
          </w:p>
        </w:tc>
        <w:tc>
          <w:tcPr>
            <w:tcW w:w="2126" w:type="dxa"/>
            <w:tcBorders>
              <w:top w:val="nil"/>
              <w:left w:val="nil"/>
              <w:bottom w:val="single" w:sz="4" w:space="0" w:color="auto"/>
              <w:right w:val="single" w:sz="4" w:space="0" w:color="auto"/>
            </w:tcBorders>
            <w:shd w:val="clear" w:color="auto" w:fill="auto"/>
            <w:vAlign w:val="center"/>
            <w:hideMark/>
          </w:tcPr>
          <w:p w14:paraId="15BF56F2" w14:textId="77777777" w:rsidR="00866B91" w:rsidRPr="00EF5B00" w:rsidRDefault="00866B91" w:rsidP="00866B91">
            <w:pPr>
              <w:widowControl/>
              <w:spacing w:line="240" w:lineRule="auto"/>
              <w:ind w:firstLineChars="0" w:firstLine="0"/>
              <w:jc w:val="center"/>
              <w:rPr>
                <w:rFonts w:ascii="宋体" w:eastAsia="宋体" w:hAnsi="宋体" w:cs="宋体"/>
                <w:kern w:val="0"/>
                <w:sz w:val="24"/>
                <w:szCs w:val="24"/>
              </w:rPr>
            </w:pPr>
            <w:r w:rsidRPr="00EF5B00">
              <w:rPr>
                <w:rFonts w:ascii="宋体" w:eastAsia="宋体" w:hAnsi="宋体" w:cs="宋体" w:hint="eastAsia"/>
                <w:kern w:val="0"/>
                <w:sz w:val="24"/>
                <w:szCs w:val="24"/>
              </w:rPr>
              <w:t>三级</w:t>
            </w:r>
          </w:p>
        </w:tc>
      </w:tr>
    </w:tbl>
    <w:p w14:paraId="41EE9BFD" w14:textId="77777777" w:rsidR="00866B91" w:rsidRPr="00EF5B00" w:rsidRDefault="00866B91" w:rsidP="00866B91">
      <w:pPr>
        <w:ind w:firstLine="640"/>
      </w:pPr>
    </w:p>
    <w:p w14:paraId="79E31A50" w14:textId="77777777" w:rsidR="00866B91" w:rsidRPr="00EF5B00" w:rsidRDefault="00866B91" w:rsidP="00A25C1E">
      <w:pPr>
        <w:pStyle w:val="7"/>
      </w:pPr>
      <w:r w:rsidRPr="00EF5B00">
        <w:rPr>
          <w:rFonts w:hint="eastAsia"/>
        </w:rPr>
        <w:t>表</w:t>
      </w:r>
      <w:r w:rsidRPr="00EF5B00">
        <w:rPr>
          <w:rFonts w:hint="eastAsia"/>
        </w:rPr>
        <w:t>4</w:t>
      </w:r>
      <w:r w:rsidRPr="00EF5B00">
        <w:t xml:space="preserve">-2 </w:t>
      </w:r>
      <w:r w:rsidRPr="00EF5B00">
        <w:rPr>
          <w:rFonts w:hint="eastAsia"/>
        </w:rPr>
        <w:t>水污染</w:t>
      </w:r>
      <w:proofErr w:type="gramStart"/>
      <w:r w:rsidRPr="00EF5B00">
        <w:rPr>
          <w:rFonts w:hint="eastAsia"/>
        </w:rPr>
        <w:t>物</w:t>
      </w:r>
      <w:r w:rsidRPr="00EF5B00">
        <w:t>最高</w:t>
      </w:r>
      <w:proofErr w:type="gramEnd"/>
      <w:r w:rsidRPr="00EF5B00">
        <w:t>允许排放限值</w:t>
      </w:r>
      <w:r w:rsidR="00415D99" w:rsidRPr="00EF5B00">
        <w:rPr>
          <w:rFonts w:hint="eastAsia"/>
        </w:rPr>
        <w:t>（</w:t>
      </w:r>
      <w:r w:rsidR="00415D99" w:rsidRPr="00EF5B00">
        <w:rPr>
          <w:rFonts w:hint="eastAsia"/>
        </w:rPr>
        <w:t>mg/L</w:t>
      </w:r>
      <w:r w:rsidR="00415D99" w:rsidRPr="00EF5B00">
        <w:rPr>
          <w:rFonts w:hint="eastAsia"/>
        </w:rPr>
        <w:t>）</w:t>
      </w:r>
    </w:p>
    <w:tbl>
      <w:tblPr>
        <w:tblW w:w="5260" w:type="pct"/>
        <w:jc w:val="center"/>
        <w:tblLook w:val="04A0" w:firstRow="1" w:lastRow="0" w:firstColumn="1" w:lastColumn="0" w:noHBand="0" w:noVBand="1"/>
      </w:tblPr>
      <w:tblGrid>
        <w:gridCol w:w="1166"/>
        <w:gridCol w:w="2820"/>
        <w:gridCol w:w="1660"/>
        <w:gridCol w:w="1659"/>
        <w:gridCol w:w="1660"/>
      </w:tblGrid>
      <w:tr w:rsidR="00EF5B00" w:rsidRPr="00EF5B00" w14:paraId="425957BF" w14:textId="77777777" w:rsidTr="00866B91">
        <w:trPr>
          <w:trHeight w:val="684"/>
          <w:jc w:val="center"/>
        </w:trPr>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5745D" w14:textId="77777777" w:rsidR="00866B91" w:rsidRPr="00EF5B00" w:rsidRDefault="00866B91" w:rsidP="00866B91">
            <w:pPr>
              <w:widowControl/>
              <w:spacing w:line="240" w:lineRule="auto"/>
              <w:ind w:firstLineChars="0" w:firstLine="0"/>
              <w:jc w:val="center"/>
              <w:rPr>
                <w:rFonts w:eastAsia="宋体"/>
                <w:b/>
                <w:kern w:val="0"/>
                <w:sz w:val="24"/>
                <w:szCs w:val="24"/>
              </w:rPr>
            </w:pPr>
            <w:r w:rsidRPr="00EF5B00">
              <w:rPr>
                <w:rFonts w:eastAsia="宋体"/>
                <w:b/>
                <w:kern w:val="0"/>
                <w:sz w:val="24"/>
                <w:szCs w:val="24"/>
              </w:rPr>
              <w:t>序号</w:t>
            </w:r>
          </w:p>
        </w:tc>
        <w:tc>
          <w:tcPr>
            <w:tcW w:w="1573" w:type="pct"/>
            <w:tcBorders>
              <w:top w:val="single" w:sz="4" w:space="0" w:color="auto"/>
              <w:left w:val="nil"/>
              <w:bottom w:val="single" w:sz="4" w:space="0" w:color="auto"/>
              <w:right w:val="single" w:sz="4" w:space="0" w:color="auto"/>
            </w:tcBorders>
            <w:shd w:val="clear" w:color="auto" w:fill="auto"/>
            <w:noWrap/>
            <w:vAlign w:val="center"/>
            <w:hideMark/>
          </w:tcPr>
          <w:p w14:paraId="6CFDCCA7" w14:textId="77777777" w:rsidR="00866B91" w:rsidRPr="00EF5B00" w:rsidRDefault="00866B91" w:rsidP="00866B91">
            <w:pPr>
              <w:widowControl/>
              <w:spacing w:line="240" w:lineRule="auto"/>
              <w:ind w:firstLineChars="0" w:firstLine="0"/>
              <w:jc w:val="center"/>
              <w:rPr>
                <w:rFonts w:eastAsia="宋体"/>
                <w:b/>
                <w:kern w:val="0"/>
                <w:sz w:val="24"/>
                <w:szCs w:val="24"/>
              </w:rPr>
            </w:pPr>
            <w:r w:rsidRPr="00EF5B00">
              <w:rPr>
                <w:rFonts w:eastAsia="宋体"/>
                <w:b/>
                <w:kern w:val="0"/>
                <w:sz w:val="24"/>
                <w:szCs w:val="24"/>
              </w:rPr>
              <w:t>污染物或项目名称</w:t>
            </w:r>
          </w:p>
        </w:tc>
        <w:tc>
          <w:tcPr>
            <w:tcW w:w="926" w:type="pct"/>
            <w:tcBorders>
              <w:top w:val="single" w:sz="4" w:space="0" w:color="auto"/>
              <w:left w:val="nil"/>
              <w:bottom w:val="single" w:sz="4" w:space="0" w:color="auto"/>
              <w:right w:val="single" w:sz="4" w:space="0" w:color="auto"/>
            </w:tcBorders>
            <w:shd w:val="clear" w:color="auto" w:fill="auto"/>
            <w:noWrap/>
            <w:vAlign w:val="center"/>
            <w:hideMark/>
          </w:tcPr>
          <w:p w14:paraId="5FA11DB3" w14:textId="77777777" w:rsidR="00866B91" w:rsidRPr="00EF5B00" w:rsidRDefault="00866B91" w:rsidP="00866B91">
            <w:pPr>
              <w:widowControl/>
              <w:spacing w:line="240" w:lineRule="auto"/>
              <w:ind w:firstLineChars="0" w:firstLine="0"/>
              <w:jc w:val="center"/>
              <w:rPr>
                <w:rFonts w:eastAsia="宋体"/>
                <w:b/>
                <w:kern w:val="0"/>
                <w:sz w:val="24"/>
                <w:szCs w:val="24"/>
              </w:rPr>
            </w:pPr>
            <w:r w:rsidRPr="00EF5B00">
              <w:rPr>
                <w:rFonts w:eastAsia="宋体"/>
                <w:b/>
                <w:kern w:val="0"/>
                <w:sz w:val="24"/>
                <w:szCs w:val="24"/>
              </w:rPr>
              <w:t>一级标准</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42FD3FC2" w14:textId="77777777" w:rsidR="00866B91" w:rsidRPr="00EF5B00" w:rsidRDefault="00866B91" w:rsidP="00866B91">
            <w:pPr>
              <w:widowControl/>
              <w:spacing w:line="240" w:lineRule="auto"/>
              <w:ind w:firstLineChars="0" w:firstLine="0"/>
              <w:jc w:val="center"/>
              <w:rPr>
                <w:rFonts w:eastAsia="宋体"/>
                <w:b/>
                <w:kern w:val="0"/>
                <w:sz w:val="24"/>
                <w:szCs w:val="24"/>
              </w:rPr>
            </w:pPr>
            <w:r w:rsidRPr="00EF5B00">
              <w:rPr>
                <w:rFonts w:eastAsia="宋体"/>
                <w:b/>
                <w:kern w:val="0"/>
                <w:sz w:val="24"/>
                <w:szCs w:val="24"/>
              </w:rPr>
              <w:t>二级标准</w:t>
            </w:r>
          </w:p>
        </w:tc>
        <w:tc>
          <w:tcPr>
            <w:tcW w:w="926" w:type="pct"/>
            <w:tcBorders>
              <w:top w:val="single" w:sz="4" w:space="0" w:color="auto"/>
              <w:left w:val="nil"/>
              <w:bottom w:val="single" w:sz="4" w:space="0" w:color="auto"/>
              <w:right w:val="single" w:sz="4" w:space="0" w:color="auto"/>
            </w:tcBorders>
            <w:shd w:val="clear" w:color="auto" w:fill="auto"/>
            <w:noWrap/>
            <w:vAlign w:val="center"/>
            <w:hideMark/>
          </w:tcPr>
          <w:p w14:paraId="0883C641" w14:textId="77777777" w:rsidR="00866B91" w:rsidRPr="00EF5B00" w:rsidRDefault="00866B91" w:rsidP="00866B91">
            <w:pPr>
              <w:widowControl/>
              <w:spacing w:line="240" w:lineRule="auto"/>
              <w:ind w:firstLineChars="0" w:firstLine="0"/>
              <w:jc w:val="center"/>
              <w:rPr>
                <w:rFonts w:eastAsia="宋体"/>
                <w:b/>
                <w:kern w:val="0"/>
                <w:sz w:val="24"/>
                <w:szCs w:val="24"/>
              </w:rPr>
            </w:pPr>
            <w:r w:rsidRPr="00EF5B00">
              <w:rPr>
                <w:rFonts w:eastAsia="宋体"/>
                <w:b/>
                <w:kern w:val="0"/>
                <w:sz w:val="24"/>
                <w:szCs w:val="24"/>
              </w:rPr>
              <w:t>三级标准</w:t>
            </w:r>
          </w:p>
        </w:tc>
      </w:tr>
      <w:tr w:rsidR="00EF5B00" w:rsidRPr="00EF5B00" w14:paraId="4D5D9F2F" w14:textId="77777777" w:rsidTr="00866B91">
        <w:trPr>
          <w:trHeight w:val="684"/>
          <w:jc w:val="center"/>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788813B3"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1</w:t>
            </w:r>
          </w:p>
        </w:tc>
        <w:tc>
          <w:tcPr>
            <w:tcW w:w="1573" w:type="pct"/>
            <w:tcBorders>
              <w:top w:val="nil"/>
              <w:left w:val="nil"/>
              <w:bottom w:val="single" w:sz="4" w:space="0" w:color="auto"/>
              <w:right w:val="single" w:sz="4" w:space="0" w:color="auto"/>
            </w:tcBorders>
            <w:shd w:val="clear" w:color="auto" w:fill="auto"/>
            <w:noWrap/>
            <w:vAlign w:val="center"/>
            <w:hideMark/>
          </w:tcPr>
          <w:p w14:paraId="1768A7A6"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pH</w:t>
            </w:r>
          </w:p>
        </w:tc>
        <w:tc>
          <w:tcPr>
            <w:tcW w:w="277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4F45B41"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6~9</w:t>
            </w:r>
          </w:p>
        </w:tc>
      </w:tr>
      <w:tr w:rsidR="00EF5B00" w:rsidRPr="00EF5B00" w14:paraId="189DBA98" w14:textId="77777777" w:rsidTr="00866B91">
        <w:trPr>
          <w:trHeight w:val="684"/>
          <w:jc w:val="center"/>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1BB0AE5C"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2</w:t>
            </w:r>
          </w:p>
        </w:tc>
        <w:tc>
          <w:tcPr>
            <w:tcW w:w="1573" w:type="pct"/>
            <w:tcBorders>
              <w:top w:val="nil"/>
              <w:left w:val="nil"/>
              <w:bottom w:val="single" w:sz="4" w:space="0" w:color="auto"/>
              <w:right w:val="single" w:sz="4" w:space="0" w:color="auto"/>
            </w:tcBorders>
            <w:shd w:val="clear" w:color="auto" w:fill="auto"/>
            <w:noWrap/>
            <w:vAlign w:val="center"/>
            <w:hideMark/>
          </w:tcPr>
          <w:p w14:paraId="641DC28E"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悬浮物（</w:t>
            </w:r>
            <w:r w:rsidRPr="00EF5B00">
              <w:rPr>
                <w:rFonts w:eastAsia="宋体"/>
                <w:kern w:val="0"/>
                <w:sz w:val="24"/>
                <w:szCs w:val="24"/>
              </w:rPr>
              <w:t>SS</w:t>
            </w:r>
            <w:r w:rsidRPr="00EF5B00">
              <w:rPr>
                <w:rFonts w:eastAsia="宋体"/>
                <w:kern w:val="0"/>
                <w:sz w:val="24"/>
                <w:szCs w:val="24"/>
              </w:rPr>
              <w:t>）</w:t>
            </w:r>
          </w:p>
        </w:tc>
        <w:tc>
          <w:tcPr>
            <w:tcW w:w="926" w:type="pct"/>
            <w:tcBorders>
              <w:top w:val="nil"/>
              <w:left w:val="nil"/>
              <w:bottom w:val="single" w:sz="4" w:space="0" w:color="auto"/>
              <w:right w:val="single" w:sz="4" w:space="0" w:color="auto"/>
            </w:tcBorders>
            <w:shd w:val="clear" w:color="auto" w:fill="auto"/>
            <w:noWrap/>
            <w:vAlign w:val="center"/>
            <w:hideMark/>
          </w:tcPr>
          <w:p w14:paraId="64BDB832"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20</w:t>
            </w:r>
          </w:p>
        </w:tc>
        <w:tc>
          <w:tcPr>
            <w:tcW w:w="925" w:type="pct"/>
            <w:tcBorders>
              <w:top w:val="nil"/>
              <w:left w:val="nil"/>
              <w:bottom w:val="single" w:sz="4" w:space="0" w:color="auto"/>
              <w:right w:val="single" w:sz="4" w:space="0" w:color="auto"/>
            </w:tcBorders>
            <w:shd w:val="clear" w:color="auto" w:fill="auto"/>
            <w:noWrap/>
            <w:vAlign w:val="center"/>
            <w:hideMark/>
          </w:tcPr>
          <w:p w14:paraId="5D50449B"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30</w:t>
            </w:r>
          </w:p>
        </w:tc>
        <w:tc>
          <w:tcPr>
            <w:tcW w:w="926" w:type="pct"/>
            <w:tcBorders>
              <w:top w:val="nil"/>
              <w:left w:val="nil"/>
              <w:bottom w:val="single" w:sz="4" w:space="0" w:color="auto"/>
              <w:right w:val="single" w:sz="4" w:space="0" w:color="auto"/>
            </w:tcBorders>
            <w:shd w:val="clear" w:color="auto" w:fill="auto"/>
            <w:noWrap/>
            <w:vAlign w:val="center"/>
            <w:hideMark/>
          </w:tcPr>
          <w:p w14:paraId="6B64E478"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50</w:t>
            </w:r>
          </w:p>
        </w:tc>
      </w:tr>
      <w:tr w:rsidR="00EF5B00" w:rsidRPr="00EF5B00" w14:paraId="47B647DD" w14:textId="77777777" w:rsidTr="00866B91">
        <w:trPr>
          <w:trHeight w:val="684"/>
          <w:jc w:val="center"/>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760C1B61"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3</w:t>
            </w:r>
          </w:p>
        </w:tc>
        <w:tc>
          <w:tcPr>
            <w:tcW w:w="1573" w:type="pct"/>
            <w:tcBorders>
              <w:top w:val="nil"/>
              <w:left w:val="nil"/>
              <w:bottom w:val="single" w:sz="4" w:space="0" w:color="auto"/>
              <w:right w:val="single" w:sz="4" w:space="0" w:color="auto"/>
            </w:tcBorders>
            <w:shd w:val="clear" w:color="auto" w:fill="auto"/>
            <w:noWrap/>
            <w:vAlign w:val="center"/>
            <w:hideMark/>
          </w:tcPr>
          <w:p w14:paraId="498340FD"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化学需氧量（</w:t>
            </w:r>
            <w:r w:rsidRPr="00EF5B00">
              <w:rPr>
                <w:rFonts w:eastAsia="宋体"/>
                <w:kern w:val="0"/>
                <w:sz w:val="24"/>
                <w:szCs w:val="24"/>
              </w:rPr>
              <w:t>COD</w:t>
            </w:r>
            <w:r w:rsidRPr="00EF5B00">
              <w:rPr>
                <w:rFonts w:eastAsia="宋体"/>
                <w:kern w:val="0"/>
                <w:sz w:val="24"/>
                <w:szCs w:val="24"/>
              </w:rPr>
              <w:t>）</w:t>
            </w:r>
          </w:p>
        </w:tc>
        <w:tc>
          <w:tcPr>
            <w:tcW w:w="926" w:type="pct"/>
            <w:tcBorders>
              <w:top w:val="nil"/>
              <w:left w:val="nil"/>
              <w:bottom w:val="single" w:sz="4" w:space="0" w:color="auto"/>
              <w:right w:val="single" w:sz="4" w:space="0" w:color="auto"/>
            </w:tcBorders>
            <w:shd w:val="clear" w:color="auto" w:fill="auto"/>
            <w:noWrap/>
            <w:vAlign w:val="center"/>
            <w:hideMark/>
          </w:tcPr>
          <w:p w14:paraId="4B61015A"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60</w:t>
            </w:r>
          </w:p>
        </w:tc>
        <w:tc>
          <w:tcPr>
            <w:tcW w:w="925" w:type="pct"/>
            <w:tcBorders>
              <w:top w:val="nil"/>
              <w:left w:val="nil"/>
              <w:bottom w:val="single" w:sz="4" w:space="0" w:color="auto"/>
              <w:right w:val="single" w:sz="4" w:space="0" w:color="auto"/>
            </w:tcBorders>
            <w:shd w:val="clear" w:color="auto" w:fill="auto"/>
            <w:noWrap/>
            <w:vAlign w:val="center"/>
            <w:hideMark/>
          </w:tcPr>
          <w:p w14:paraId="637DB28F"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100</w:t>
            </w:r>
          </w:p>
        </w:tc>
        <w:tc>
          <w:tcPr>
            <w:tcW w:w="926" w:type="pct"/>
            <w:tcBorders>
              <w:top w:val="nil"/>
              <w:left w:val="nil"/>
              <w:bottom w:val="single" w:sz="4" w:space="0" w:color="auto"/>
              <w:right w:val="single" w:sz="4" w:space="0" w:color="auto"/>
            </w:tcBorders>
            <w:shd w:val="clear" w:color="auto" w:fill="auto"/>
            <w:noWrap/>
            <w:vAlign w:val="center"/>
            <w:hideMark/>
          </w:tcPr>
          <w:p w14:paraId="6838021F"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120</w:t>
            </w:r>
          </w:p>
        </w:tc>
      </w:tr>
      <w:tr w:rsidR="00EF5B00" w:rsidRPr="00EF5B00" w14:paraId="547D9A36" w14:textId="77777777" w:rsidTr="00866B91">
        <w:trPr>
          <w:trHeight w:val="684"/>
          <w:jc w:val="center"/>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36EFB2A4"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4</w:t>
            </w:r>
          </w:p>
        </w:tc>
        <w:tc>
          <w:tcPr>
            <w:tcW w:w="1573" w:type="pct"/>
            <w:tcBorders>
              <w:top w:val="nil"/>
              <w:left w:val="nil"/>
              <w:bottom w:val="single" w:sz="4" w:space="0" w:color="auto"/>
              <w:right w:val="single" w:sz="4" w:space="0" w:color="auto"/>
            </w:tcBorders>
            <w:shd w:val="clear" w:color="auto" w:fill="auto"/>
            <w:noWrap/>
            <w:vAlign w:val="center"/>
            <w:hideMark/>
          </w:tcPr>
          <w:p w14:paraId="24A510C0"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氨氮（以</w:t>
            </w:r>
            <w:r w:rsidRPr="00EF5B00">
              <w:rPr>
                <w:rFonts w:eastAsia="宋体"/>
                <w:kern w:val="0"/>
                <w:sz w:val="24"/>
                <w:szCs w:val="24"/>
              </w:rPr>
              <w:t>N</w:t>
            </w:r>
            <w:r w:rsidRPr="00EF5B00">
              <w:rPr>
                <w:rFonts w:eastAsia="宋体"/>
                <w:kern w:val="0"/>
                <w:sz w:val="24"/>
                <w:szCs w:val="24"/>
              </w:rPr>
              <w:t>计）</w:t>
            </w:r>
            <w:r w:rsidRPr="00EF5B00">
              <w:rPr>
                <w:rFonts w:eastAsia="宋体"/>
                <w:b/>
                <w:kern w:val="0"/>
                <w:sz w:val="24"/>
                <w:szCs w:val="24"/>
                <w:vertAlign w:val="superscript"/>
              </w:rPr>
              <w:t>1</w:t>
            </w:r>
          </w:p>
        </w:tc>
        <w:tc>
          <w:tcPr>
            <w:tcW w:w="926" w:type="pct"/>
            <w:tcBorders>
              <w:top w:val="nil"/>
              <w:left w:val="nil"/>
              <w:bottom w:val="single" w:sz="4" w:space="0" w:color="auto"/>
              <w:right w:val="single" w:sz="4" w:space="0" w:color="auto"/>
            </w:tcBorders>
            <w:shd w:val="clear" w:color="auto" w:fill="auto"/>
            <w:noWrap/>
            <w:vAlign w:val="center"/>
            <w:hideMark/>
          </w:tcPr>
          <w:p w14:paraId="6B80610D"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8</w:t>
            </w:r>
            <w:r w:rsidRPr="00EF5B00">
              <w:rPr>
                <w:rFonts w:eastAsia="宋体"/>
                <w:kern w:val="0"/>
                <w:sz w:val="24"/>
                <w:szCs w:val="24"/>
              </w:rPr>
              <w:t>（</w:t>
            </w:r>
            <w:r w:rsidRPr="00EF5B00">
              <w:rPr>
                <w:rFonts w:eastAsia="宋体"/>
                <w:kern w:val="0"/>
                <w:sz w:val="24"/>
                <w:szCs w:val="24"/>
              </w:rPr>
              <w:t>15</w:t>
            </w:r>
            <w:r w:rsidRPr="00EF5B00">
              <w:rPr>
                <w:rFonts w:eastAsia="宋体"/>
                <w:kern w:val="0"/>
                <w:sz w:val="24"/>
                <w:szCs w:val="24"/>
              </w:rPr>
              <w:t>）</w:t>
            </w:r>
          </w:p>
        </w:tc>
        <w:tc>
          <w:tcPr>
            <w:tcW w:w="925" w:type="pct"/>
            <w:tcBorders>
              <w:top w:val="nil"/>
              <w:left w:val="nil"/>
              <w:bottom w:val="single" w:sz="4" w:space="0" w:color="auto"/>
              <w:right w:val="single" w:sz="4" w:space="0" w:color="auto"/>
            </w:tcBorders>
            <w:shd w:val="clear" w:color="auto" w:fill="auto"/>
            <w:noWrap/>
            <w:vAlign w:val="center"/>
            <w:hideMark/>
          </w:tcPr>
          <w:p w14:paraId="37181E9E"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25</w:t>
            </w:r>
            <w:r w:rsidRPr="00EF5B00">
              <w:rPr>
                <w:rFonts w:eastAsia="宋体"/>
                <w:kern w:val="0"/>
                <w:sz w:val="24"/>
                <w:szCs w:val="24"/>
              </w:rPr>
              <w:t>（</w:t>
            </w:r>
            <w:r w:rsidRPr="00EF5B00">
              <w:rPr>
                <w:rFonts w:eastAsia="宋体"/>
                <w:kern w:val="0"/>
                <w:sz w:val="24"/>
                <w:szCs w:val="24"/>
              </w:rPr>
              <w:t>30</w:t>
            </w:r>
            <w:r w:rsidRPr="00EF5B00">
              <w:rPr>
                <w:rFonts w:eastAsia="宋体"/>
                <w:kern w:val="0"/>
                <w:sz w:val="24"/>
                <w:szCs w:val="24"/>
              </w:rPr>
              <w:t>）</w:t>
            </w:r>
          </w:p>
        </w:tc>
        <w:tc>
          <w:tcPr>
            <w:tcW w:w="926" w:type="pct"/>
            <w:tcBorders>
              <w:top w:val="nil"/>
              <w:left w:val="nil"/>
              <w:bottom w:val="single" w:sz="4" w:space="0" w:color="auto"/>
              <w:right w:val="single" w:sz="4" w:space="0" w:color="auto"/>
            </w:tcBorders>
            <w:shd w:val="clear" w:color="auto" w:fill="auto"/>
            <w:noWrap/>
            <w:vAlign w:val="center"/>
            <w:hideMark/>
          </w:tcPr>
          <w:p w14:paraId="335B66A5"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25</w:t>
            </w:r>
            <w:r w:rsidRPr="00EF5B00">
              <w:rPr>
                <w:rFonts w:eastAsia="宋体"/>
                <w:kern w:val="0"/>
                <w:sz w:val="24"/>
                <w:szCs w:val="24"/>
              </w:rPr>
              <w:t>（</w:t>
            </w:r>
            <w:r w:rsidRPr="00EF5B00">
              <w:rPr>
                <w:rFonts w:eastAsia="宋体"/>
                <w:kern w:val="0"/>
                <w:sz w:val="24"/>
                <w:szCs w:val="24"/>
              </w:rPr>
              <w:t>30</w:t>
            </w:r>
            <w:r w:rsidRPr="00EF5B00">
              <w:rPr>
                <w:rFonts w:eastAsia="宋体"/>
                <w:kern w:val="0"/>
                <w:sz w:val="24"/>
                <w:szCs w:val="24"/>
              </w:rPr>
              <w:t>）</w:t>
            </w:r>
          </w:p>
        </w:tc>
      </w:tr>
      <w:tr w:rsidR="00EF5B00" w:rsidRPr="00EF5B00" w14:paraId="5D42852D" w14:textId="77777777" w:rsidTr="00866B91">
        <w:trPr>
          <w:trHeight w:val="684"/>
          <w:jc w:val="center"/>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7191F463"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5</w:t>
            </w:r>
          </w:p>
        </w:tc>
        <w:tc>
          <w:tcPr>
            <w:tcW w:w="1573" w:type="pct"/>
            <w:tcBorders>
              <w:top w:val="nil"/>
              <w:left w:val="nil"/>
              <w:bottom w:val="single" w:sz="4" w:space="0" w:color="auto"/>
              <w:right w:val="single" w:sz="4" w:space="0" w:color="auto"/>
            </w:tcBorders>
            <w:shd w:val="clear" w:color="auto" w:fill="auto"/>
            <w:noWrap/>
            <w:vAlign w:val="center"/>
            <w:hideMark/>
          </w:tcPr>
          <w:p w14:paraId="075973F4"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总氮（以</w:t>
            </w:r>
            <w:r w:rsidRPr="00EF5B00">
              <w:rPr>
                <w:rFonts w:eastAsia="宋体"/>
                <w:kern w:val="0"/>
                <w:sz w:val="24"/>
                <w:szCs w:val="24"/>
              </w:rPr>
              <w:t>N</w:t>
            </w:r>
            <w:r w:rsidRPr="00EF5B00">
              <w:rPr>
                <w:rFonts w:eastAsia="宋体"/>
                <w:kern w:val="0"/>
                <w:sz w:val="24"/>
                <w:szCs w:val="24"/>
              </w:rPr>
              <w:t>计）</w:t>
            </w:r>
          </w:p>
        </w:tc>
        <w:tc>
          <w:tcPr>
            <w:tcW w:w="926" w:type="pct"/>
            <w:tcBorders>
              <w:top w:val="nil"/>
              <w:left w:val="nil"/>
              <w:bottom w:val="single" w:sz="4" w:space="0" w:color="auto"/>
              <w:right w:val="single" w:sz="4" w:space="0" w:color="auto"/>
            </w:tcBorders>
            <w:shd w:val="clear" w:color="auto" w:fill="auto"/>
            <w:noWrap/>
            <w:vAlign w:val="center"/>
            <w:hideMark/>
          </w:tcPr>
          <w:p w14:paraId="0DC20008"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20</w:t>
            </w:r>
          </w:p>
        </w:tc>
        <w:tc>
          <w:tcPr>
            <w:tcW w:w="925" w:type="pct"/>
            <w:tcBorders>
              <w:top w:val="nil"/>
              <w:left w:val="nil"/>
              <w:bottom w:val="single" w:sz="4" w:space="0" w:color="auto"/>
              <w:right w:val="single" w:sz="4" w:space="0" w:color="auto"/>
            </w:tcBorders>
            <w:shd w:val="clear" w:color="auto" w:fill="auto"/>
            <w:noWrap/>
            <w:vAlign w:val="center"/>
            <w:hideMark/>
          </w:tcPr>
          <w:p w14:paraId="6687E2B5"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w:t>
            </w:r>
          </w:p>
        </w:tc>
        <w:tc>
          <w:tcPr>
            <w:tcW w:w="926" w:type="pct"/>
            <w:tcBorders>
              <w:top w:val="nil"/>
              <w:left w:val="nil"/>
              <w:bottom w:val="single" w:sz="4" w:space="0" w:color="auto"/>
              <w:right w:val="single" w:sz="4" w:space="0" w:color="auto"/>
            </w:tcBorders>
            <w:shd w:val="clear" w:color="auto" w:fill="auto"/>
            <w:noWrap/>
            <w:vAlign w:val="center"/>
            <w:hideMark/>
          </w:tcPr>
          <w:p w14:paraId="0611359D"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w:t>
            </w:r>
          </w:p>
        </w:tc>
      </w:tr>
      <w:tr w:rsidR="00EF5B00" w:rsidRPr="00EF5B00" w14:paraId="4E75C5DB" w14:textId="77777777" w:rsidTr="00866B91">
        <w:trPr>
          <w:trHeight w:val="684"/>
          <w:jc w:val="center"/>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5BFBF194"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6</w:t>
            </w:r>
          </w:p>
        </w:tc>
        <w:tc>
          <w:tcPr>
            <w:tcW w:w="1573" w:type="pct"/>
            <w:tcBorders>
              <w:top w:val="nil"/>
              <w:left w:val="nil"/>
              <w:bottom w:val="single" w:sz="4" w:space="0" w:color="auto"/>
              <w:right w:val="single" w:sz="4" w:space="0" w:color="auto"/>
            </w:tcBorders>
            <w:shd w:val="clear" w:color="auto" w:fill="auto"/>
            <w:noWrap/>
            <w:vAlign w:val="center"/>
            <w:hideMark/>
          </w:tcPr>
          <w:p w14:paraId="6B6F999F"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总磷（以</w:t>
            </w:r>
            <w:r w:rsidRPr="00EF5B00">
              <w:rPr>
                <w:rFonts w:eastAsia="宋体"/>
                <w:kern w:val="0"/>
                <w:sz w:val="24"/>
                <w:szCs w:val="24"/>
              </w:rPr>
              <w:t>P</w:t>
            </w:r>
            <w:r w:rsidRPr="00EF5B00">
              <w:rPr>
                <w:rFonts w:eastAsia="宋体"/>
                <w:kern w:val="0"/>
                <w:sz w:val="24"/>
                <w:szCs w:val="24"/>
              </w:rPr>
              <w:t>计）</w:t>
            </w:r>
          </w:p>
        </w:tc>
        <w:tc>
          <w:tcPr>
            <w:tcW w:w="926" w:type="pct"/>
            <w:tcBorders>
              <w:top w:val="nil"/>
              <w:left w:val="nil"/>
              <w:bottom w:val="single" w:sz="4" w:space="0" w:color="auto"/>
              <w:right w:val="single" w:sz="4" w:space="0" w:color="auto"/>
            </w:tcBorders>
            <w:shd w:val="clear" w:color="auto" w:fill="auto"/>
            <w:noWrap/>
            <w:vAlign w:val="center"/>
            <w:hideMark/>
          </w:tcPr>
          <w:p w14:paraId="33656751"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2</w:t>
            </w:r>
          </w:p>
        </w:tc>
        <w:tc>
          <w:tcPr>
            <w:tcW w:w="925" w:type="pct"/>
            <w:tcBorders>
              <w:top w:val="nil"/>
              <w:left w:val="nil"/>
              <w:bottom w:val="single" w:sz="4" w:space="0" w:color="auto"/>
              <w:right w:val="single" w:sz="4" w:space="0" w:color="auto"/>
            </w:tcBorders>
            <w:shd w:val="clear" w:color="auto" w:fill="auto"/>
            <w:noWrap/>
            <w:vAlign w:val="center"/>
            <w:hideMark/>
          </w:tcPr>
          <w:p w14:paraId="54396052"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3</w:t>
            </w:r>
          </w:p>
        </w:tc>
        <w:tc>
          <w:tcPr>
            <w:tcW w:w="926" w:type="pct"/>
            <w:tcBorders>
              <w:top w:val="nil"/>
              <w:left w:val="nil"/>
              <w:bottom w:val="single" w:sz="4" w:space="0" w:color="auto"/>
              <w:right w:val="single" w:sz="4" w:space="0" w:color="auto"/>
            </w:tcBorders>
            <w:shd w:val="clear" w:color="auto" w:fill="auto"/>
            <w:noWrap/>
            <w:vAlign w:val="center"/>
            <w:hideMark/>
          </w:tcPr>
          <w:p w14:paraId="38311816"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w:t>
            </w:r>
          </w:p>
        </w:tc>
      </w:tr>
      <w:tr w:rsidR="00EF5B00" w:rsidRPr="00EF5B00" w14:paraId="3B4B90C5" w14:textId="77777777" w:rsidTr="00866B91">
        <w:trPr>
          <w:trHeight w:val="684"/>
          <w:jc w:val="center"/>
        </w:trPr>
        <w:tc>
          <w:tcPr>
            <w:tcW w:w="650" w:type="pct"/>
            <w:tcBorders>
              <w:top w:val="nil"/>
              <w:left w:val="single" w:sz="4" w:space="0" w:color="auto"/>
              <w:bottom w:val="single" w:sz="4" w:space="0" w:color="auto"/>
              <w:right w:val="single" w:sz="4" w:space="0" w:color="auto"/>
            </w:tcBorders>
            <w:shd w:val="clear" w:color="auto" w:fill="auto"/>
            <w:noWrap/>
            <w:vAlign w:val="center"/>
            <w:hideMark/>
          </w:tcPr>
          <w:p w14:paraId="17342F70"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7</w:t>
            </w:r>
          </w:p>
        </w:tc>
        <w:tc>
          <w:tcPr>
            <w:tcW w:w="1573" w:type="pct"/>
            <w:tcBorders>
              <w:top w:val="nil"/>
              <w:left w:val="nil"/>
              <w:bottom w:val="single" w:sz="4" w:space="0" w:color="auto"/>
              <w:right w:val="single" w:sz="4" w:space="0" w:color="auto"/>
            </w:tcBorders>
            <w:shd w:val="clear" w:color="auto" w:fill="auto"/>
            <w:noWrap/>
            <w:vAlign w:val="center"/>
            <w:hideMark/>
          </w:tcPr>
          <w:p w14:paraId="480C9D1A"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动植物油</w:t>
            </w:r>
            <w:r w:rsidRPr="00EF5B00">
              <w:rPr>
                <w:rFonts w:eastAsia="宋体"/>
                <w:b/>
                <w:kern w:val="0"/>
                <w:sz w:val="24"/>
                <w:szCs w:val="24"/>
                <w:vertAlign w:val="superscript"/>
              </w:rPr>
              <w:t>2</w:t>
            </w:r>
          </w:p>
        </w:tc>
        <w:tc>
          <w:tcPr>
            <w:tcW w:w="926" w:type="pct"/>
            <w:tcBorders>
              <w:top w:val="nil"/>
              <w:left w:val="nil"/>
              <w:bottom w:val="single" w:sz="4" w:space="0" w:color="auto"/>
              <w:right w:val="single" w:sz="4" w:space="0" w:color="auto"/>
            </w:tcBorders>
            <w:shd w:val="clear" w:color="auto" w:fill="auto"/>
            <w:noWrap/>
            <w:vAlign w:val="center"/>
            <w:hideMark/>
          </w:tcPr>
          <w:p w14:paraId="26F3B7E0"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3</w:t>
            </w:r>
          </w:p>
        </w:tc>
        <w:tc>
          <w:tcPr>
            <w:tcW w:w="925" w:type="pct"/>
            <w:tcBorders>
              <w:top w:val="nil"/>
              <w:left w:val="nil"/>
              <w:bottom w:val="single" w:sz="4" w:space="0" w:color="auto"/>
              <w:right w:val="single" w:sz="4" w:space="0" w:color="auto"/>
            </w:tcBorders>
            <w:shd w:val="clear" w:color="auto" w:fill="auto"/>
            <w:noWrap/>
            <w:vAlign w:val="center"/>
            <w:hideMark/>
          </w:tcPr>
          <w:p w14:paraId="6EE1E683"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5</w:t>
            </w:r>
          </w:p>
        </w:tc>
        <w:tc>
          <w:tcPr>
            <w:tcW w:w="926" w:type="pct"/>
            <w:tcBorders>
              <w:top w:val="nil"/>
              <w:left w:val="nil"/>
              <w:bottom w:val="single" w:sz="4" w:space="0" w:color="auto"/>
              <w:right w:val="single" w:sz="4" w:space="0" w:color="auto"/>
            </w:tcBorders>
            <w:shd w:val="clear" w:color="auto" w:fill="auto"/>
            <w:noWrap/>
            <w:vAlign w:val="center"/>
            <w:hideMark/>
          </w:tcPr>
          <w:p w14:paraId="6B551D22" w14:textId="77777777" w:rsidR="00866B91" w:rsidRPr="00EF5B00" w:rsidRDefault="00866B91" w:rsidP="00866B91">
            <w:pPr>
              <w:widowControl/>
              <w:spacing w:line="240" w:lineRule="auto"/>
              <w:ind w:firstLineChars="0" w:firstLine="0"/>
              <w:jc w:val="center"/>
              <w:rPr>
                <w:rFonts w:eastAsia="宋体"/>
                <w:kern w:val="0"/>
                <w:sz w:val="24"/>
                <w:szCs w:val="24"/>
              </w:rPr>
            </w:pPr>
            <w:r w:rsidRPr="00EF5B00">
              <w:rPr>
                <w:rFonts w:eastAsia="宋体"/>
                <w:kern w:val="0"/>
                <w:sz w:val="24"/>
                <w:szCs w:val="24"/>
              </w:rPr>
              <w:t>10</w:t>
            </w:r>
          </w:p>
        </w:tc>
      </w:tr>
      <w:tr w:rsidR="00EF5B00" w:rsidRPr="00EF5B00" w14:paraId="70688FD8" w14:textId="77777777" w:rsidTr="00866B91">
        <w:trPr>
          <w:trHeight w:val="653"/>
          <w:jc w:val="center"/>
        </w:trPr>
        <w:tc>
          <w:tcPr>
            <w:tcW w:w="5000"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CFDB34D" w14:textId="77777777" w:rsidR="00866B91" w:rsidRPr="00EF5B00" w:rsidRDefault="00866B91" w:rsidP="00866B91">
            <w:pPr>
              <w:widowControl/>
              <w:spacing w:line="360" w:lineRule="auto"/>
              <w:ind w:firstLineChars="0" w:firstLine="0"/>
              <w:rPr>
                <w:rFonts w:eastAsia="宋体"/>
                <w:kern w:val="0"/>
                <w:sz w:val="24"/>
                <w:szCs w:val="24"/>
              </w:rPr>
            </w:pPr>
            <w:r w:rsidRPr="00EF5B00">
              <w:rPr>
                <w:rFonts w:eastAsia="宋体" w:hint="eastAsia"/>
                <w:kern w:val="0"/>
                <w:sz w:val="24"/>
                <w:szCs w:val="24"/>
              </w:rPr>
              <w:t>注</w:t>
            </w:r>
            <w:r w:rsidRPr="00EF5B00">
              <w:rPr>
                <w:rFonts w:eastAsia="宋体" w:hint="eastAsia"/>
                <w:kern w:val="0"/>
                <w:sz w:val="24"/>
                <w:szCs w:val="24"/>
              </w:rPr>
              <w:t>1</w:t>
            </w:r>
            <w:r w:rsidRPr="00EF5B00">
              <w:rPr>
                <w:rFonts w:eastAsia="宋体" w:hint="eastAsia"/>
                <w:kern w:val="0"/>
                <w:sz w:val="24"/>
                <w:szCs w:val="24"/>
              </w:rPr>
              <w:t>：</w:t>
            </w:r>
            <w:r w:rsidRPr="00EF5B00">
              <w:rPr>
                <w:rFonts w:eastAsia="宋体"/>
                <w:kern w:val="0"/>
                <w:sz w:val="24"/>
                <w:szCs w:val="24"/>
              </w:rPr>
              <w:t>括号外数值为水温</w:t>
            </w:r>
            <w:r w:rsidRPr="00EF5B00">
              <w:rPr>
                <w:rFonts w:eastAsia="宋体" w:hint="eastAsia"/>
                <w:kern w:val="0"/>
                <w:sz w:val="24"/>
                <w:szCs w:val="24"/>
              </w:rPr>
              <w:t>&gt;12</w:t>
            </w:r>
            <w:r w:rsidRPr="00EF5B00">
              <w:rPr>
                <w:rFonts w:eastAsia="宋体" w:hint="eastAsia"/>
                <w:kern w:val="0"/>
                <w:sz w:val="24"/>
                <w:szCs w:val="24"/>
              </w:rPr>
              <w:t>时</w:t>
            </w:r>
            <w:r w:rsidRPr="00EF5B00">
              <w:rPr>
                <w:rFonts w:eastAsia="宋体"/>
                <w:kern w:val="0"/>
                <w:sz w:val="24"/>
                <w:szCs w:val="24"/>
              </w:rPr>
              <w:t>的控制指标，括号内数值为</w:t>
            </w:r>
            <w:r w:rsidRPr="00EF5B00">
              <w:rPr>
                <w:rFonts w:eastAsia="宋体" w:hint="eastAsia"/>
                <w:kern w:val="0"/>
                <w:sz w:val="24"/>
                <w:szCs w:val="24"/>
              </w:rPr>
              <w:t>水温</w:t>
            </w:r>
            <w:r w:rsidRPr="00EF5B00">
              <w:rPr>
                <w:rFonts w:eastAsia="宋体" w:hint="eastAsia"/>
                <w:kern w:val="0"/>
                <w:sz w:val="24"/>
                <w:szCs w:val="24"/>
              </w:rPr>
              <w:t>12</w:t>
            </w:r>
            <w:r w:rsidRPr="00EF5B00">
              <w:rPr>
                <w:rFonts w:eastAsia="宋体" w:hint="eastAsia"/>
                <w:kern w:val="0"/>
                <w:sz w:val="24"/>
                <w:szCs w:val="24"/>
              </w:rPr>
              <w:t>时</w:t>
            </w:r>
            <w:r w:rsidRPr="00EF5B00">
              <w:rPr>
                <w:rFonts w:eastAsia="宋体"/>
                <w:kern w:val="0"/>
                <w:sz w:val="24"/>
                <w:szCs w:val="24"/>
              </w:rPr>
              <w:t>的控制指标</w:t>
            </w:r>
            <w:r w:rsidRPr="00EF5B00">
              <w:rPr>
                <w:rFonts w:eastAsia="宋体" w:hint="eastAsia"/>
                <w:kern w:val="0"/>
                <w:sz w:val="24"/>
                <w:szCs w:val="24"/>
              </w:rPr>
              <w:t>；</w:t>
            </w:r>
          </w:p>
          <w:p w14:paraId="0BD473BB" w14:textId="77777777" w:rsidR="00866B91" w:rsidRPr="00EF5B00" w:rsidRDefault="00866B91" w:rsidP="00866B91">
            <w:pPr>
              <w:widowControl/>
              <w:spacing w:line="360" w:lineRule="auto"/>
              <w:ind w:firstLineChars="0" w:firstLine="0"/>
              <w:rPr>
                <w:rFonts w:eastAsia="宋体"/>
                <w:kern w:val="0"/>
                <w:sz w:val="24"/>
                <w:szCs w:val="24"/>
              </w:rPr>
            </w:pPr>
            <w:r w:rsidRPr="00EF5B00">
              <w:rPr>
                <w:rFonts w:eastAsia="宋体" w:hint="eastAsia"/>
                <w:kern w:val="0"/>
                <w:sz w:val="24"/>
                <w:szCs w:val="24"/>
              </w:rPr>
              <w:t>注</w:t>
            </w:r>
            <w:r w:rsidRPr="00EF5B00">
              <w:rPr>
                <w:rFonts w:eastAsia="宋体" w:hint="eastAsia"/>
                <w:kern w:val="0"/>
                <w:sz w:val="24"/>
                <w:szCs w:val="24"/>
              </w:rPr>
              <w:t>2</w:t>
            </w:r>
            <w:r w:rsidRPr="00EF5B00">
              <w:rPr>
                <w:rFonts w:eastAsia="宋体" w:hint="eastAsia"/>
                <w:kern w:val="0"/>
                <w:sz w:val="24"/>
                <w:szCs w:val="24"/>
              </w:rPr>
              <w:t>：</w:t>
            </w:r>
            <w:r w:rsidRPr="00EF5B00">
              <w:rPr>
                <w:rFonts w:eastAsia="宋体"/>
                <w:kern w:val="0"/>
                <w:sz w:val="24"/>
                <w:szCs w:val="24"/>
              </w:rPr>
              <w:t>动植物油仅针对含农家乐污水的处理设施。</w:t>
            </w:r>
          </w:p>
        </w:tc>
      </w:tr>
      <w:tr w:rsidR="00EF5B00" w:rsidRPr="00EF5B00" w14:paraId="56AF19CA" w14:textId="77777777" w:rsidTr="00866B91">
        <w:trPr>
          <w:trHeight w:val="1000"/>
          <w:jc w:val="center"/>
        </w:trPr>
        <w:tc>
          <w:tcPr>
            <w:tcW w:w="5000" w:type="pct"/>
            <w:gridSpan w:val="5"/>
            <w:vMerge/>
            <w:tcBorders>
              <w:top w:val="single" w:sz="4" w:space="0" w:color="auto"/>
              <w:left w:val="single" w:sz="4" w:space="0" w:color="auto"/>
              <w:bottom w:val="single" w:sz="4" w:space="0" w:color="000000"/>
              <w:right w:val="single" w:sz="4" w:space="0" w:color="000000"/>
            </w:tcBorders>
            <w:vAlign w:val="center"/>
            <w:hideMark/>
          </w:tcPr>
          <w:p w14:paraId="7663332C" w14:textId="77777777" w:rsidR="00866B91" w:rsidRPr="00EF5B00" w:rsidRDefault="00866B91" w:rsidP="00866B91">
            <w:pPr>
              <w:widowControl/>
              <w:spacing w:line="240" w:lineRule="auto"/>
              <w:ind w:firstLineChars="0" w:firstLine="0"/>
              <w:jc w:val="left"/>
              <w:rPr>
                <w:rFonts w:eastAsia="宋体"/>
                <w:kern w:val="0"/>
                <w:sz w:val="22"/>
              </w:rPr>
            </w:pPr>
          </w:p>
        </w:tc>
      </w:tr>
    </w:tbl>
    <w:p w14:paraId="167D4F80" w14:textId="77777777" w:rsidR="00866B91" w:rsidRPr="00EF5B00" w:rsidRDefault="00866B91" w:rsidP="00866B91">
      <w:pPr>
        <w:pStyle w:val="3"/>
        <w:ind w:firstLine="640"/>
      </w:pPr>
      <w:bookmarkStart w:id="44" w:name="_Toc40982995"/>
      <w:bookmarkStart w:id="45" w:name="_Toc48671193"/>
      <w:r w:rsidRPr="00EF5B00">
        <w:lastRenderedPageBreak/>
        <w:t xml:space="preserve">4.3 </w:t>
      </w:r>
      <w:r w:rsidRPr="00EF5B00">
        <w:rPr>
          <w:rFonts w:hint="eastAsia"/>
        </w:rPr>
        <w:t>污水处理推荐模式与工艺</w:t>
      </w:r>
      <w:bookmarkEnd w:id="44"/>
      <w:bookmarkEnd w:id="45"/>
    </w:p>
    <w:p w14:paraId="605F914D" w14:textId="77777777" w:rsidR="00866B91" w:rsidRPr="00EF5B00" w:rsidRDefault="00866B91" w:rsidP="00866B91">
      <w:pPr>
        <w:pStyle w:val="4"/>
        <w:ind w:firstLine="643"/>
      </w:pPr>
      <w:r w:rsidRPr="00EF5B00">
        <w:rPr>
          <w:rFonts w:hint="eastAsia"/>
        </w:rPr>
        <w:t>4</w:t>
      </w:r>
      <w:r w:rsidRPr="00EF5B00">
        <w:t xml:space="preserve">.3.1 </w:t>
      </w:r>
      <w:r w:rsidRPr="00EF5B00">
        <w:rPr>
          <w:rFonts w:hint="eastAsia"/>
        </w:rPr>
        <w:t>处理</w:t>
      </w:r>
      <w:r w:rsidRPr="00EF5B00">
        <w:t>模式</w:t>
      </w:r>
    </w:p>
    <w:p w14:paraId="4D5632D4" w14:textId="77777777" w:rsidR="00866B91" w:rsidRPr="00EF5B00" w:rsidRDefault="00866B91" w:rsidP="00866B91">
      <w:pPr>
        <w:pStyle w:val="5"/>
      </w:pPr>
      <w:r w:rsidRPr="00EF5B00">
        <w:rPr>
          <w:rFonts w:hint="eastAsia"/>
        </w:rPr>
        <w:t>（</w:t>
      </w:r>
      <w:r w:rsidRPr="00EF5B00">
        <w:rPr>
          <w:rFonts w:hint="eastAsia"/>
        </w:rPr>
        <w:t>1</w:t>
      </w:r>
      <w:r w:rsidRPr="00EF5B00">
        <w:rPr>
          <w:rFonts w:hint="eastAsia"/>
        </w:rPr>
        <w:t>）处理</w:t>
      </w:r>
      <w:r w:rsidRPr="00EF5B00">
        <w:t>模式</w:t>
      </w:r>
    </w:p>
    <w:p w14:paraId="7EE8D284"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接入</w:t>
      </w:r>
      <w:r w:rsidRPr="00EF5B00">
        <w:t>管网、</w:t>
      </w:r>
      <w:r w:rsidRPr="00EF5B00">
        <w:rPr>
          <w:rFonts w:hint="eastAsia"/>
        </w:rPr>
        <w:t>集中</w:t>
      </w:r>
      <w:r w:rsidRPr="00EF5B00">
        <w:t>处理模式</w:t>
      </w:r>
      <w:r w:rsidRPr="00EF5B00">
        <w:rPr>
          <w:rFonts w:hint="eastAsia"/>
        </w:rPr>
        <w:t>。对于</w:t>
      </w:r>
      <w:r w:rsidRPr="00EF5B00">
        <w:t>具备接入</w:t>
      </w:r>
      <w:r w:rsidRPr="00EF5B00">
        <w:rPr>
          <w:rFonts w:hint="eastAsia"/>
        </w:rPr>
        <w:t>市政</w:t>
      </w:r>
      <w:r w:rsidRPr="00EF5B00">
        <w:t>污水管网条件的</w:t>
      </w:r>
      <w:r w:rsidRPr="00EF5B00">
        <w:rPr>
          <w:rFonts w:hint="eastAsia"/>
        </w:rPr>
        <w:t>村庄</w:t>
      </w:r>
      <w:r w:rsidRPr="00EF5B00">
        <w:t>，</w:t>
      </w:r>
      <w:r w:rsidRPr="00EF5B00">
        <w:rPr>
          <w:rFonts w:hint="eastAsia"/>
        </w:rPr>
        <w:t>优先</w:t>
      </w:r>
      <w:r w:rsidRPr="00EF5B00">
        <w:t>考虑将</w:t>
      </w:r>
      <w:r w:rsidRPr="00EF5B00">
        <w:rPr>
          <w:rFonts w:hint="eastAsia"/>
        </w:rPr>
        <w:t>周边</w:t>
      </w:r>
      <w:r w:rsidRPr="00EF5B00">
        <w:t>居民生活污水接入</w:t>
      </w:r>
      <w:r w:rsidRPr="00EF5B00">
        <w:rPr>
          <w:rFonts w:hint="eastAsia"/>
        </w:rPr>
        <w:t>市政</w:t>
      </w:r>
      <w:r w:rsidRPr="00EF5B00">
        <w:t>收集管网，由</w:t>
      </w:r>
      <w:r w:rsidR="00671B1E" w:rsidRPr="00EF5B00">
        <w:rPr>
          <w:rFonts w:hint="eastAsia"/>
        </w:rPr>
        <w:t>海城</w:t>
      </w:r>
      <w:r w:rsidRPr="00EF5B00">
        <w:t>污水处理厂</w:t>
      </w:r>
      <w:r w:rsidRPr="00EF5B00">
        <w:rPr>
          <w:rFonts w:hint="eastAsia"/>
        </w:rPr>
        <w:t>统一</w:t>
      </w:r>
      <w:r w:rsidRPr="00EF5B00">
        <w:t>处理。</w:t>
      </w:r>
      <w:proofErr w:type="gramStart"/>
      <w:r w:rsidR="00671B1E" w:rsidRPr="00EF5B00">
        <w:rPr>
          <w:rFonts w:hint="eastAsia"/>
        </w:rPr>
        <w:t>如</w:t>
      </w:r>
      <w:r w:rsidR="00671B1E" w:rsidRPr="00EF5B00">
        <w:t>塔峪镇</w:t>
      </w:r>
      <w:proofErr w:type="gramEnd"/>
      <w:r w:rsidR="00671B1E" w:rsidRPr="00EF5B00">
        <w:rPr>
          <w:rFonts w:hint="eastAsia"/>
        </w:rPr>
        <w:t>五老村</w:t>
      </w:r>
      <w:r w:rsidR="00671B1E" w:rsidRPr="00EF5B00">
        <w:t>、汪良村和程家村。</w:t>
      </w:r>
    </w:p>
    <w:p w14:paraId="44E11A8C" w14:textId="77777777" w:rsidR="00866B91" w:rsidRPr="00EF5B00" w:rsidRDefault="00866B91" w:rsidP="00866B91">
      <w:pPr>
        <w:ind w:firstLine="640"/>
        <w:rPr>
          <w:noProof/>
        </w:rPr>
      </w:pPr>
      <w:r w:rsidRPr="00EF5B00">
        <w:rPr>
          <w:noProof/>
        </w:rPr>
        <w:drawing>
          <wp:anchor distT="0" distB="0" distL="114300" distR="114300" simplePos="0" relativeHeight="251669504" behindDoc="0" locked="0" layoutInCell="1" allowOverlap="1" wp14:anchorId="3E139D39" wp14:editId="11836E00">
            <wp:simplePos x="0" y="0"/>
            <wp:positionH relativeFrom="column">
              <wp:posOffset>-274320</wp:posOffset>
            </wp:positionH>
            <wp:positionV relativeFrom="paragraph">
              <wp:posOffset>423545</wp:posOffset>
            </wp:positionV>
            <wp:extent cx="6263238" cy="2853562"/>
            <wp:effectExtent l="0" t="0" r="4445" b="444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63238" cy="2853562"/>
                    </a:xfrm>
                    <a:prstGeom prst="rect">
                      <a:avLst/>
                    </a:prstGeom>
                    <a:noFill/>
                  </pic:spPr>
                </pic:pic>
              </a:graphicData>
            </a:graphic>
            <wp14:sizeRelH relativeFrom="page">
              <wp14:pctWidth>0</wp14:pctWidth>
            </wp14:sizeRelH>
            <wp14:sizeRelV relativeFrom="page">
              <wp14:pctHeight>0</wp14:pctHeight>
            </wp14:sizeRelV>
          </wp:anchor>
        </w:drawing>
      </w:r>
    </w:p>
    <w:p w14:paraId="0AC44BCC" w14:textId="77777777" w:rsidR="00866B91" w:rsidRPr="00EF5B00" w:rsidRDefault="00866B91" w:rsidP="00A25C1E">
      <w:pPr>
        <w:pStyle w:val="7"/>
      </w:pPr>
      <w:r w:rsidRPr="00EF5B00">
        <w:rPr>
          <w:rFonts w:hint="eastAsia"/>
        </w:rPr>
        <w:t>图</w:t>
      </w:r>
      <w:r w:rsidRPr="00EF5B00">
        <w:rPr>
          <w:rFonts w:hint="eastAsia"/>
        </w:rPr>
        <w:t>4</w:t>
      </w:r>
      <w:r w:rsidRPr="00EF5B00">
        <w:t xml:space="preserve">-1 </w:t>
      </w:r>
      <w:r w:rsidRPr="00EF5B00">
        <w:rPr>
          <w:rFonts w:hint="eastAsia"/>
        </w:rPr>
        <w:t>接入</w:t>
      </w:r>
      <w:r w:rsidRPr="00EF5B00">
        <w:t>管网、</w:t>
      </w:r>
      <w:r w:rsidRPr="00EF5B00">
        <w:rPr>
          <w:rFonts w:hint="eastAsia"/>
        </w:rPr>
        <w:t>集中</w:t>
      </w:r>
      <w:r w:rsidRPr="00EF5B00">
        <w:t>处理模式</w:t>
      </w:r>
      <w:r w:rsidRPr="00EF5B00">
        <w:rPr>
          <w:rFonts w:hint="eastAsia"/>
        </w:rPr>
        <w:t>示意图</w:t>
      </w:r>
    </w:p>
    <w:p w14:paraId="279C89E8" w14:textId="77777777" w:rsidR="00866B91" w:rsidRPr="00EF5B00" w:rsidRDefault="00866B91" w:rsidP="00866B91">
      <w:pPr>
        <w:ind w:firstLine="640"/>
      </w:pPr>
    </w:p>
    <w:p w14:paraId="3B6356FC" w14:textId="77777777" w:rsidR="00FF26A0" w:rsidRPr="00EF5B00" w:rsidRDefault="00FF26A0" w:rsidP="00FF26A0">
      <w:pPr>
        <w:ind w:firstLine="640"/>
      </w:pPr>
      <w:r w:rsidRPr="00EF5B00">
        <w:rPr>
          <w:rFonts w:hint="eastAsia"/>
        </w:rPr>
        <w:t>·</w:t>
      </w:r>
      <w:r w:rsidRPr="00EF5B00">
        <w:rPr>
          <w:rFonts w:hint="eastAsia"/>
        </w:rPr>
        <w:t xml:space="preserve">  </w:t>
      </w:r>
      <w:r w:rsidRPr="00EF5B00">
        <w:rPr>
          <w:rFonts w:hint="eastAsia"/>
        </w:rPr>
        <w:t>分户</w:t>
      </w:r>
      <w:r w:rsidRPr="00EF5B00">
        <w:t>纳污、</w:t>
      </w:r>
      <w:r w:rsidRPr="00EF5B00">
        <w:rPr>
          <w:rFonts w:hint="eastAsia"/>
        </w:rPr>
        <w:t>区域</w:t>
      </w:r>
      <w:r w:rsidRPr="00EF5B00">
        <w:t>集中处理模式。</w:t>
      </w:r>
      <w:r w:rsidRPr="00EF5B00">
        <w:rPr>
          <w:rFonts w:hint="eastAsia"/>
        </w:rPr>
        <w:t>对于</w:t>
      </w:r>
      <w:r w:rsidRPr="00EF5B00">
        <w:t>不具备接管条件、居住</w:t>
      </w:r>
      <w:r w:rsidRPr="00EF5B00">
        <w:rPr>
          <w:rFonts w:hint="eastAsia"/>
        </w:rPr>
        <w:t>相对</w:t>
      </w:r>
      <w:r w:rsidRPr="00EF5B00">
        <w:t>集中且</w:t>
      </w:r>
      <w:r w:rsidRPr="00EF5B00">
        <w:rPr>
          <w:rFonts w:hint="eastAsia"/>
        </w:rPr>
        <w:t>生活</w:t>
      </w:r>
      <w:r w:rsidRPr="00EF5B00">
        <w:t>污水</w:t>
      </w:r>
      <w:proofErr w:type="gramStart"/>
      <w:r w:rsidRPr="00EF5B00">
        <w:t>产排</w:t>
      </w:r>
      <w:r w:rsidRPr="00EF5B00">
        <w:rPr>
          <w:rFonts w:hint="eastAsia"/>
        </w:rPr>
        <w:t>需求</w:t>
      </w:r>
      <w:proofErr w:type="gramEnd"/>
      <w:r w:rsidRPr="00EF5B00">
        <w:t>较高的</w:t>
      </w:r>
      <w:r w:rsidRPr="00EF5B00">
        <w:rPr>
          <w:rFonts w:hint="eastAsia"/>
        </w:rPr>
        <w:t>大中型</w:t>
      </w:r>
      <w:r w:rsidRPr="00EF5B00">
        <w:t>村庄</w:t>
      </w:r>
      <w:r w:rsidRPr="00EF5B00">
        <w:rPr>
          <w:rFonts w:hint="eastAsia"/>
        </w:rPr>
        <w:t>或</w:t>
      </w:r>
      <w:r w:rsidRPr="00EF5B00">
        <w:t>连片村庄</w:t>
      </w:r>
      <w:r w:rsidRPr="00EF5B00">
        <w:rPr>
          <w:rFonts w:hint="eastAsia"/>
        </w:rPr>
        <w:t>，单独或</w:t>
      </w:r>
      <w:r w:rsidRPr="00EF5B00">
        <w:t>联合</w:t>
      </w:r>
      <w:r w:rsidRPr="00EF5B00">
        <w:rPr>
          <w:rFonts w:hint="eastAsia"/>
        </w:rPr>
        <w:t>建设</w:t>
      </w:r>
      <w:r w:rsidRPr="00EF5B00">
        <w:t>区域集中处理设施及配套管网，</w:t>
      </w:r>
      <w:r w:rsidRPr="00EF5B00">
        <w:rPr>
          <w:rFonts w:hint="eastAsia"/>
        </w:rPr>
        <w:t>采用管网</w:t>
      </w:r>
      <w:r w:rsidRPr="00EF5B00">
        <w:t>就近收集污水</w:t>
      </w:r>
      <w:r w:rsidRPr="00EF5B00">
        <w:rPr>
          <w:rFonts w:hint="eastAsia"/>
        </w:rPr>
        <w:t>、</w:t>
      </w:r>
      <w:r w:rsidRPr="00EF5B00">
        <w:t>集中处理，实现</w:t>
      </w:r>
      <w:r w:rsidRPr="00EF5B00">
        <w:rPr>
          <w:rFonts w:hint="eastAsia"/>
        </w:rPr>
        <w:t>区域统筹</w:t>
      </w:r>
      <w:r w:rsidRPr="00EF5B00">
        <w:t>、</w:t>
      </w:r>
      <w:r w:rsidRPr="00EF5B00">
        <w:rPr>
          <w:rFonts w:hint="eastAsia"/>
        </w:rPr>
        <w:t>共建共享</w:t>
      </w:r>
      <w:r w:rsidRPr="00EF5B00">
        <w:t>。以户（</w:t>
      </w:r>
      <w:r w:rsidRPr="00EF5B00">
        <w:rPr>
          <w:rFonts w:hint="eastAsia"/>
        </w:rPr>
        <w:t>或</w:t>
      </w:r>
      <w:r w:rsidRPr="00EF5B00">
        <w:t>多户）</w:t>
      </w:r>
      <w:r w:rsidRPr="00EF5B00">
        <w:rPr>
          <w:rFonts w:hint="eastAsia"/>
        </w:rPr>
        <w:t>为</w:t>
      </w:r>
      <w:r w:rsidRPr="00EF5B00">
        <w:t>基本单元，安装一个小型化粪池，初步</w:t>
      </w:r>
      <w:r w:rsidRPr="00EF5B00">
        <w:rPr>
          <w:rFonts w:hint="eastAsia"/>
        </w:rPr>
        <w:t>降解</w:t>
      </w:r>
      <w:r w:rsidRPr="00EF5B00">
        <w:t>有机物，同时解决固液分离和管网堵塞问题；</w:t>
      </w:r>
      <w:r w:rsidRPr="00EF5B00">
        <w:rPr>
          <w:rFonts w:hint="eastAsia"/>
        </w:rPr>
        <w:t>每户</w:t>
      </w:r>
      <w:r w:rsidRPr="00EF5B00">
        <w:t>的</w:t>
      </w:r>
      <w:r w:rsidRPr="00EF5B00">
        <w:lastRenderedPageBreak/>
        <w:t>污水经支管接入主干管，汇集后集中处理</w:t>
      </w:r>
      <w:r w:rsidRPr="00EF5B00">
        <w:rPr>
          <w:rFonts w:hint="eastAsia"/>
        </w:rPr>
        <w:t>。</w:t>
      </w:r>
    </w:p>
    <w:p w14:paraId="6D0CC2E2" w14:textId="77777777" w:rsidR="00FF26A0" w:rsidRPr="00EF5B00" w:rsidRDefault="00FF26A0" w:rsidP="00FF26A0">
      <w:pPr>
        <w:ind w:firstLine="640"/>
      </w:pPr>
      <w:r w:rsidRPr="00EF5B00">
        <w:rPr>
          <w:noProof/>
        </w:rPr>
        <w:drawing>
          <wp:anchor distT="0" distB="0" distL="114300" distR="114300" simplePos="0" relativeHeight="251688960" behindDoc="0" locked="0" layoutInCell="1" allowOverlap="1" wp14:anchorId="7A1FA4C1" wp14:editId="2B006724">
            <wp:simplePos x="0" y="0"/>
            <wp:positionH relativeFrom="column">
              <wp:posOffset>232682</wp:posOffset>
            </wp:positionH>
            <wp:positionV relativeFrom="paragraph">
              <wp:posOffset>355600</wp:posOffset>
            </wp:positionV>
            <wp:extent cx="4988560" cy="7030085"/>
            <wp:effectExtent l="0" t="0" r="254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88560" cy="7030085"/>
                    </a:xfrm>
                    <a:prstGeom prst="rect">
                      <a:avLst/>
                    </a:prstGeom>
                    <a:noFill/>
                  </pic:spPr>
                </pic:pic>
              </a:graphicData>
            </a:graphic>
            <wp14:sizeRelH relativeFrom="page">
              <wp14:pctWidth>0</wp14:pctWidth>
            </wp14:sizeRelH>
            <wp14:sizeRelV relativeFrom="page">
              <wp14:pctHeight>0</wp14:pctHeight>
            </wp14:sizeRelV>
          </wp:anchor>
        </w:drawing>
      </w:r>
    </w:p>
    <w:p w14:paraId="1D9D40EE" w14:textId="77777777" w:rsidR="00FF26A0" w:rsidRPr="00EF5B00" w:rsidRDefault="00FF26A0" w:rsidP="00A25C1E">
      <w:pPr>
        <w:pStyle w:val="7"/>
      </w:pPr>
      <w:r w:rsidRPr="00EF5B00">
        <w:rPr>
          <w:rFonts w:hint="eastAsia"/>
        </w:rPr>
        <w:t>图</w:t>
      </w:r>
      <w:r w:rsidRPr="00EF5B00">
        <w:rPr>
          <w:rFonts w:hint="eastAsia"/>
        </w:rPr>
        <w:t>4</w:t>
      </w:r>
      <w:r w:rsidRPr="00EF5B00">
        <w:t xml:space="preserve">-2 </w:t>
      </w:r>
      <w:r w:rsidRPr="00EF5B00">
        <w:rPr>
          <w:rFonts w:hint="eastAsia"/>
        </w:rPr>
        <w:t>分户</w:t>
      </w:r>
      <w:r w:rsidRPr="00EF5B00">
        <w:t>纳污、</w:t>
      </w:r>
      <w:r w:rsidRPr="00EF5B00">
        <w:rPr>
          <w:rFonts w:hint="eastAsia"/>
        </w:rPr>
        <w:t>区域</w:t>
      </w:r>
      <w:r w:rsidRPr="00EF5B00">
        <w:t>集中处理模式</w:t>
      </w:r>
      <w:r w:rsidRPr="00EF5B00">
        <w:rPr>
          <w:rFonts w:hint="eastAsia"/>
        </w:rPr>
        <w:t>示意图</w:t>
      </w:r>
    </w:p>
    <w:p w14:paraId="34D0A26F" w14:textId="77777777" w:rsidR="00FF26A0" w:rsidRPr="00EF5B00" w:rsidRDefault="00FF26A0" w:rsidP="00866B91">
      <w:pPr>
        <w:ind w:firstLine="640"/>
      </w:pPr>
    </w:p>
    <w:p w14:paraId="42F44A1A"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庭院</w:t>
      </w:r>
      <w:r w:rsidRPr="00EF5B00">
        <w:t>收集、</w:t>
      </w:r>
      <w:r w:rsidRPr="00EF5B00">
        <w:rPr>
          <w:rFonts w:hint="eastAsia"/>
        </w:rPr>
        <w:t>分户</w:t>
      </w:r>
      <w:r w:rsidRPr="00EF5B00">
        <w:t>处理模式。</w:t>
      </w:r>
      <w:r w:rsidRPr="00EF5B00">
        <w:rPr>
          <w:rFonts w:hint="eastAsia"/>
        </w:rPr>
        <w:t>对于</w:t>
      </w:r>
      <w:r w:rsidRPr="00EF5B00">
        <w:t>位置偏远、</w:t>
      </w:r>
      <w:r w:rsidRPr="00EF5B00">
        <w:rPr>
          <w:rFonts w:hint="eastAsia"/>
        </w:rPr>
        <w:t>人口较</w:t>
      </w:r>
      <w:r w:rsidRPr="00EF5B00">
        <w:rPr>
          <w:rFonts w:hint="eastAsia"/>
        </w:rPr>
        <w:lastRenderedPageBreak/>
        <w:t>少</w:t>
      </w:r>
      <w:r w:rsidRPr="00EF5B00">
        <w:t>、居住分散</w:t>
      </w:r>
      <w:r w:rsidRPr="00EF5B00">
        <w:rPr>
          <w:rFonts w:hint="eastAsia"/>
        </w:rPr>
        <w:t>，管网</w:t>
      </w:r>
      <w:r w:rsidRPr="00EF5B00">
        <w:t>敷设难度大，不能产生污水径流、</w:t>
      </w:r>
      <w:r w:rsidRPr="00EF5B00">
        <w:rPr>
          <w:rFonts w:hint="eastAsia"/>
        </w:rPr>
        <w:t>不便建设集中</w:t>
      </w:r>
      <w:r w:rsidRPr="00EF5B00">
        <w:t>式污水处理设施或建设成本高的</w:t>
      </w:r>
      <w:r w:rsidRPr="00EF5B00">
        <w:rPr>
          <w:rFonts w:hint="eastAsia"/>
        </w:rPr>
        <w:t>村庄（</w:t>
      </w:r>
      <w:r w:rsidRPr="00EF5B00">
        <w:t>如分散居住区、偏远</w:t>
      </w:r>
      <w:r w:rsidRPr="00EF5B00">
        <w:rPr>
          <w:rFonts w:hint="eastAsia"/>
        </w:rPr>
        <w:t>地区</w:t>
      </w:r>
      <w:r w:rsidRPr="00EF5B00">
        <w:t>及</w:t>
      </w:r>
      <w:r w:rsidRPr="00EF5B00">
        <w:rPr>
          <w:rFonts w:hint="eastAsia"/>
        </w:rPr>
        <w:t>其它</w:t>
      </w:r>
      <w:r w:rsidRPr="00EF5B00">
        <w:t>地形复杂的居住区等</w:t>
      </w:r>
      <w:r w:rsidRPr="00EF5B00">
        <w:rPr>
          <w:rFonts w:hint="eastAsia"/>
        </w:rPr>
        <w:t>），以及</w:t>
      </w:r>
      <w:r w:rsidRPr="00EF5B00">
        <w:t>农家乐、饭店等独立</w:t>
      </w:r>
      <w:r w:rsidRPr="00EF5B00">
        <w:rPr>
          <w:rFonts w:hint="eastAsia"/>
        </w:rPr>
        <w:t>污水</w:t>
      </w:r>
      <w:r w:rsidRPr="00EF5B00">
        <w:t>排放源，</w:t>
      </w:r>
      <w:r w:rsidRPr="00EF5B00">
        <w:rPr>
          <w:rFonts w:hint="eastAsia"/>
        </w:rPr>
        <w:t>优先通过</w:t>
      </w:r>
      <w:r w:rsidRPr="00EF5B00">
        <w:t>小型污水处理设备</w:t>
      </w:r>
      <w:r w:rsidRPr="00EF5B00">
        <w:rPr>
          <w:rFonts w:hint="eastAsia"/>
        </w:rPr>
        <w:t>或</w:t>
      </w:r>
      <w:r w:rsidRPr="00EF5B00">
        <w:t>自然生态处理</w:t>
      </w:r>
      <w:r w:rsidRPr="00EF5B00">
        <w:rPr>
          <w:rFonts w:hint="eastAsia"/>
        </w:rPr>
        <w:t>等方式就近</w:t>
      </w:r>
      <w:r w:rsidRPr="00EF5B00">
        <w:t>收集、</w:t>
      </w:r>
      <w:r w:rsidR="006760BA" w:rsidRPr="00EF5B00">
        <w:rPr>
          <w:rFonts w:hint="eastAsia"/>
        </w:rPr>
        <w:t>原位</w:t>
      </w:r>
      <w:r w:rsidRPr="00EF5B00">
        <w:t>处理。</w:t>
      </w:r>
      <w:r w:rsidR="00671B1E" w:rsidRPr="00EF5B00">
        <w:rPr>
          <w:rFonts w:hint="eastAsia"/>
        </w:rPr>
        <w:t>如</w:t>
      </w:r>
      <w:proofErr w:type="gramStart"/>
      <w:r w:rsidR="00671B1E" w:rsidRPr="00EF5B00">
        <w:t>塔峪镇塔峪</w:t>
      </w:r>
      <w:proofErr w:type="gramEnd"/>
      <w:r w:rsidR="00671B1E" w:rsidRPr="00EF5B00">
        <w:t>村、</w:t>
      </w:r>
      <w:proofErr w:type="gramStart"/>
      <w:r w:rsidR="006760BA" w:rsidRPr="00EF5B00">
        <w:rPr>
          <w:rFonts w:hint="eastAsia"/>
        </w:rPr>
        <w:t>塔鲜村</w:t>
      </w:r>
      <w:proofErr w:type="gramEnd"/>
      <w:r w:rsidR="006760BA" w:rsidRPr="00EF5B00">
        <w:t>、</w:t>
      </w:r>
      <w:r w:rsidR="00671B1E" w:rsidRPr="00EF5B00">
        <w:t>英家村、</w:t>
      </w:r>
      <w:r w:rsidR="006760BA" w:rsidRPr="00EF5B00">
        <w:rPr>
          <w:rFonts w:hint="eastAsia"/>
        </w:rPr>
        <w:t>小</w:t>
      </w:r>
      <w:proofErr w:type="gramStart"/>
      <w:r w:rsidR="006760BA" w:rsidRPr="00EF5B00">
        <w:rPr>
          <w:rFonts w:hint="eastAsia"/>
        </w:rPr>
        <w:t>泗</w:t>
      </w:r>
      <w:proofErr w:type="gramEnd"/>
      <w:r w:rsidR="006760BA" w:rsidRPr="00EF5B00">
        <w:rPr>
          <w:rFonts w:hint="eastAsia"/>
        </w:rPr>
        <w:t>村</w:t>
      </w:r>
      <w:r w:rsidR="006760BA" w:rsidRPr="00EF5B00">
        <w:t>、大甸子村、后二道村、前二道村、</w:t>
      </w:r>
      <w:proofErr w:type="gramStart"/>
      <w:r w:rsidR="006760BA" w:rsidRPr="00EF5B00">
        <w:t>后孤家子</w:t>
      </w:r>
      <w:proofErr w:type="gramEnd"/>
      <w:r w:rsidR="006760BA" w:rsidRPr="00EF5B00">
        <w:t>村、</w:t>
      </w:r>
      <w:proofErr w:type="gramStart"/>
      <w:r w:rsidR="006760BA" w:rsidRPr="00EF5B00">
        <w:t>前孤家子</w:t>
      </w:r>
      <w:proofErr w:type="gramEnd"/>
      <w:r w:rsidR="006760BA" w:rsidRPr="00EF5B00">
        <w:t>村、山城子村和</w:t>
      </w:r>
      <w:r w:rsidR="00671B1E" w:rsidRPr="00EF5B00">
        <w:t>肖家村等</w:t>
      </w:r>
      <w:r w:rsidR="006760BA" w:rsidRPr="00EF5B00">
        <w:rPr>
          <w:rFonts w:hint="eastAsia"/>
        </w:rPr>
        <w:t>。</w:t>
      </w:r>
    </w:p>
    <w:p w14:paraId="30CB8FC1" w14:textId="77777777" w:rsidR="00866B91" w:rsidRPr="00EF5B00" w:rsidRDefault="00866B91" w:rsidP="00866B91">
      <w:pPr>
        <w:ind w:firstLine="640"/>
      </w:pPr>
      <w:r w:rsidRPr="00EF5B00">
        <w:rPr>
          <w:noProof/>
        </w:rPr>
        <w:drawing>
          <wp:anchor distT="0" distB="0" distL="114300" distR="114300" simplePos="0" relativeHeight="251670528" behindDoc="0" locked="0" layoutInCell="1" allowOverlap="1" wp14:anchorId="4981A0A0" wp14:editId="0CFBFE15">
            <wp:simplePos x="0" y="0"/>
            <wp:positionH relativeFrom="column">
              <wp:posOffset>978535</wp:posOffset>
            </wp:positionH>
            <wp:positionV relativeFrom="paragraph">
              <wp:posOffset>426720</wp:posOffset>
            </wp:positionV>
            <wp:extent cx="3630930" cy="2743200"/>
            <wp:effectExtent l="0" t="0" r="762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0930" cy="2743200"/>
                    </a:xfrm>
                    <a:prstGeom prst="rect">
                      <a:avLst/>
                    </a:prstGeom>
                    <a:noFill/>
                  </pic:spPr>
                </pic:pic>
              </a:graphicData>
            </a:graphic>
            <wp14:sizeRelH relativeFrom="page">
              <wp14:pctWidth>0</wp14:pctWidth>
            </wp14:sizeRelH>
            <wp14:sizeRelV relativeFrom="page">
              <wp14:pctHeight>0</wp14:pctHeight>
            </wp14:sizeRelV>
          </wp:anchor>
        </w:drawing>
      </w:r>
    </w:p>
    <w:p w14:paraId="0C569D75" w14:textId="77777777" w:rsidR="00866B91" w:rsidRPr="00EF5B00" w:rsidRDefault="00866B91" w:rsidP="00A25C1E">
      <w:pPr>
        <w:pStyle w:val="7"/>
      </w:pPr>
      <w:r w:rsidRPr="00EF5B00">
        <w:rPr>
          <w:rFonts w:hint="eastAsia"/>
        </w:rPr>
        <w:t>图</w:t>
      </w:r>
      <w:r w:rsidRPr="00EF5B00">
        <w:rPr>
          <w:rFonts w:hint="eastAsia"/>
        </w:rPr>
        <w:t>4</w:t>
      </w:r>
      <w:r w:rsidRPr="00EF5B00">
        <w:t>-</w:t>
      </w:r>
      <w:r w:rsidR="00FF26A0" w:rsidRPr="00EF5B00">
        <w:t>3</w:t>
      </w:r>
      <w:r w:rsidR="00FF26A0" w:rsidRPr="00EF5B00">
        <w:rPr>
          <w:rFonts w:hint="eastAsia"/>
        </w:rPr>
        <w:t>（</w:t>
      </w:r>
      <w:r w:rsidR="00FF26A0" w:rsidRPr="00EF5B00">
        <w:rPr>
          <w:rFonts w:hint="eastAsia"/>
        </w:rPr>
        <w:t>a</w:t>
      </w:r>
      <w:r w:rsidR="00FF26A0" w:rsidRPr="00EF5B00">
        <w:rPr>
          <w:rFonts w:hint="eastAsia"/>
        </w:rPr>
        <w:t>）</w:t>
      </w:r>
      <w:r w:rsidRPr="00EF5B00">
        <w:t xml:space="preserve"> </w:t>
      </w:r>
      <w:r w:rsidRPr="00EF5B00">
        <w:rPr>
          <w:rFonts w:hint="eastAsia"/>
        </w:rPr>
        <w:t>庭院</w:t>
      </w:r>
      <w:r w:rsidRPr="00EF5B00">
        <w:t>收集、</w:t>
      </w:r>
      <w:r w:rsidRPr="00EF5B00">
        <w:rPr>
          <w:rFonts w:hint="eastAsia"/>
        </w:rPr>
        <w:t>分户</w:t>
      </w:r>
      <w:r w:rsidRPr="00EF5B00">
        <w:t>处理模式</w:t>
      </w:r>
      <w:r w:rsidR="00FF26A0" w:rsidRPr="00EF5B00">
        <w:rPr>
          <w:rFonts w:hint="eastAsia"/>
        </w:rPr>
        <w:t>示意图</w:t>
      </w:r>
    </w:p>
    <w:p w14:paraId="71E349C6" w14:textId="77777777" w:rsidR="00866B91" w:rsidRPr="00EF5B00" w:rsidRDefault="00866B91" w:rsidP="00866B91">
      <w:pPr>
        <w:ind w:firstLine="640"/>
      </w:pPr>
      <w:r w:rsidRPr="00EF5B00">
        <w:rPr>
          <w:noProof/>
        </w:rPr>
        <w:drawing>
          <wp:anchor distT="0" distB="0" distL="114300" distR="114300" simplePos="0" relativeHeight="251671552" behindDoc="0" locked="0" layoutInCell="1" allowOverlap="1" wp14:anchorId="3A4F2AF2" wp14:editId="0A2F4C0D">
            <wp:simplePos x="0" y="0"/>
            <wp:positionH relativeFrom="column">
              <wp:posOffset>458470</wp:posOffset>
            </wp:positionH>
            <wp:positionV relativeFrom="paragraph">
              <wp:posOffset>545465</wp:posOffset>
            </wp:positionV>
            <wp:extent cx="4617720" cy="736913"/>
            <wp:effectExtent l="0" t="0" r="0" b="635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17720" cy="736913"/>
                    </a:xfrm>
                    <a:prstGeom prst="rect">
                      <a:avLst/>
                    </a:prstGeom>
                    <a:noFill/>
                  </pic:spPr>
                </pic:pic>
              </a:graphicData>
            </a:graphic>
            <wp14:sizeRelH relativeFrom="page">
              <wp14:pctWidth>0</wp14:pctWidth>
            </wp14:sizeRelH>
            <wp14:sizeRelV relativeFrom="page">
              <wp14:pctHeight>0</wp14:pctHeight>
            </wp14:sizeRelV>
          </wp:anchor>
        </w:drawing>
      </w:r>
    </w:p>
    <w:p w14:paraId="37921A94" w14:textId="77777777" w:rsidR="00866B91" w:rsidRPr="00EF5B00" w:rsidRDefault="00866B91" w:rsidP="00A25C1E">
      <w:pPr>
        <w:pStyle w:val="7"/>
      </w:pPr>
      <w:r w:rsidRPr="00EF5B00">
        <w:rPr>
          <w:rFonts w:hint="eastAsia"/>
        </w:rPr>
        <w:t>图</w:t>
      </w:r>
      <w:r w:rsidRPr="00EF5B00">
        <w:rPr>
          <w:rFonts w:hint="eastAsia"/>
        </w:rPr>
        <w:t>4</w:t>
      </w:r>
      <w:r w:rsidRPr="00EF5B00">
        <w:t>-3</w:t>
      </w:r>
      <w:r w:rsidR="00FF26A0" w:rsidRPr="00EF5B00">
        <w:rPr>
          <w:rFonts w:hint="eastAsia"/>
        </w:rPr>
        <w:t>（</w:t>
      </w:r>
      <w:r w:rsidR="00FF26A0" w:rsidRPr="00EF5B00">
        <w:t>b</w:t>
      </w:r>
      <w:r w:rsidR="00FF26A0" w:rsidRPr="00EF5B00">
        <w:rPr>
          <w:rFonts w:hint="eastAsia"/>
        </w:rPr>
        <w:t>）</w:t>
      </w:r>
      <w:r w:rsidRPr="00EF5B00">
        <w:t xml:space="preserve"> </w:t>
      </w:r>
      <w:r w:rsidRPr="00EF5B00">
        <w:rPr>
          <w:rFonts w:hint="eastAsia"/>
        </w:rPr>
        <w:t>庭院</w:t>
      </w:r>
      <w:r w:rsidRPr="00EF5B00">
        <w:t>收集、</w:t>
      </w:r>
      <w:r w:rsidRPr="00EF5B00">
        <w:rPr>
          <w:rFonts w:hint="eastAsia"/>
        </w:rPr>
        <w:t>分户</w:t>
      </w:r>
      <w:r w:rsidRPr="00EF5B00">
        <w:t>处理模式</w:t>
      </w:r>
      <w:r w:rsidR="00FF26A0" w:rsidRPr="00EF5B00">
        <w:rPr>
          <w:rFonts w:hint="eastAsia"/>
        </w:rPr>
        <w:t>示意图</w:t>
      </w:r>
    </w:p>
    <w:p w14:paraId="7B127E19" w14:textId="77777777" w:rsidR="00866B91" w:rsidRPr="00EF5B00" w:rsidRDefault="00866B91" w:rsidP="00866B91">
      <w:pPr>
        <w:ind w:firstLine="640"/>
      </w:pPr>
    </w:p>
    <w:p w14:paraId="0F7C7939" w14:textId="77777777" w:rsidR="00866B91" w:rsidRPr="00EF5B00" w:rsidRDefault="00866B91" w:rsidP="00866B91">
      <w:pPr>
        <w:pStyle w:val="5"/>
      </w:pPr>
      <w:r w:rsidRPr="00EF5B00">
        <w:rPr>
          <w:rFonts w:hint="eastAsia"/>
        </w:rPr>
        <w:t>（</w:t>
      </w:r>
      <w:r w:rsidRPr="00EF5B00">
        <w:rPr>
          <w:rFonts w:hint="eastAsia"/>
        </w:rPr>
        <w:t>2</w:t>
      </w:r>
      <w:r w:rsidRPr="00EF5B00">
        <w:rPr>
          <w:rFonts w:hint="eastAsia"/>
        </w:rPr>
        <w:t>）选择</w:t>
      </w:r>
      <w:r w:rsidRPr="00EF5B00">
        <w:t>方法</w:t>
      </w:r>
    </w:p>
    <w:p w14:paraId="3543482A"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接管优先</w:t>
      </w:r>
      <w:r w:rsidRPr="00EF5B00">
        <w:t>。靠</w:t>
      </w:r>
      <w:r w:rsidR="00FF26A0" w:rsidRPr="00EF5B00">
        <w:rPr>
          <w:rFonts w:hint="eastAsia"/>
        </w:rPr>
        <w:t>海城</w:t>
      </w:r>
      <w:proofErr w:type="gramStart"/>
      <w:r w:rsidR="00FF26A0" w:rsidRPr="00EF5B00">
        <w:rPr>
          <w:rFonts w:hint="eastAsia"/>
        </w:rPr>
        <w:t>污水处理厂</w:t>
      </w:r>
      <w:r w:rsidRPr="00EF5B00">
        <w:t>且满足</w:t>
      </w:r>
      <w:proofErr w:type="gramEnd"/>
      <w:r w:rsidRPr="00EF5B00">
        <w:t>城镇污水收集</w:t>
      </w:r>
      <w:r w:rsidRPr="00EF5B00">
        <w:lastRenderedPageBreak/>
        <w:t>管网接入要求的村庄，</w:t>
      </w:r>
      <w:proofErr w:type="gramStart"/>
      <w:r w:rsidRPr="00EF5B00">
        <w:rPr>
          <w:rFonts w:hint="eastAsia"/>
        </w:rPr>
        <w:t>宜建设</w:t>
      </w:r>
      <w:proofErr w:type="gramEnd"/>
      <w:r w:rsidRPr="00EF5B00">
        <w:t>和完善村庄污水收集系统</w:t>
      </w:r>
      <w:r w:rsidRPr="00EF5B00">
        <w:rPr>
          <w:rFonts w:hint="eastAsia"/>
        </w:rPr>
        <w:t>，</w:t>
      </w:r>
      <w:r w:rsidRPr="00EF5B00">
        <w:t>将</w:t>
      </w:r>
      <w:r w:rsidRPr="00EF5B00">
        <w:rPr>
          <w:rFonts w:hint="eastAsia"/>
        </w:rPr>
        <w:t>污水</w:t>
      </w:r>
      <w:r w:rsidRPr="00EF5B00">
        <w:t>接入</w:t>
      </w:r>
      <w:r w:rsidRPr="00EF5B00">
        <w:rPr>
          <w:rFonts w:hint="eastAsia"/>
        </w:rPr>
        <w:t>市政</w:t>
      </w:r>
      <w:r w:rsidRPr="00EF5B00">
        <w:t>收集管网</w:t>
      </w:r>
      <w:r w:rsidRPr="00EF5B00">
        <w:rPr>
          <w:rFonts w:hint="eastAsia"/>
        </w:rPr>
        <w:t>，</w:t>
      </w:r>
      <w:r w:rsidRPr="00EF5B00">
        <w:t>由</w:t>
      </w:r>
      <w:r w:rsidR="00FF26A0" w:rsidRPr="00EF5B00">
        <w:rPr>
          <w:rFonts w:hint="eastAsia"/>
        </w:rPr>
        <w:t>海城</w:t>
      </w:r>
      <w:r w:rsidRPr="00EF5B00">
        <w:rPr>
          <w:rFonts w:hint="eastAsia"/>
        </w:rPr>
        <w:t>污水</w:t>
      </w:r>
      <w:r w:rsidRPr="00EF5B00">
        <w:t>处理厂统一处理。对</w:t>
      </w:r>
      <w:r w:rsidRPr="00EF5B00">
        <w:rPr>
          <w:rFonts w:hint="eastAsia"/>
        </w:rPr>
        <w:t>难以</w:t>
      </w:r>
      <w:r w:rsidRPr="00EF5B00">
        <w:t>接管的村庄，虽</w:t>
      </w:r>
      <w:r w:rsidRPr="00EF5B00">
        <w:rPr>
          <w:rFonts w:hint="eastAsia"/>
        </w:rPr>
        <w:t>通过</w:t>
      </w:r>
      <w:r w:rsidRPr="00EF5B00">
        <w:t>建设独立设施进行就地就近处理</w:t>
      </w:r>
      <w:r w:rsidRPr="00EF5B00">
        <w:rPr>
          <w:rFonts w:hint="eastAsia"/>
        </w:rPr>
        <w:t>，但</w:t>
      </w:r>
      <w:r w:rsidRPr="00EF5B00">
        <w:t>应考虑未来接管的可能，预留</w:t>
      </w:r>
      <w:r w:rsidRPr="00EF5B00">
        <w:rPr>
          <w:rFonts w:hint="eastAsia"/>
        </w:rPr>
        <w:t>接口</w:t>
      </w:r>
      <w:r w:rsidRPr="00EF5B00">
        <w:t>。</w:t>
      </w:r>
    </w:p>
    <w:p w14:paraId="71343F88"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因地制宜</w:t>
      </w:r>
      <w:r w:rsidRPr="00EF5B00">
        <w:t>。</w:t>
      </w:r>
      <w:r w:rsidRPr="00EF5B00">
        <w:rPr>
          <w:rFonts w:hint="eastAsia"/>
        </w:rPr>
        <w:t>接管进厂</w:t>
      </w:r>
      <w:r w:rsidRPr="00EF5B00">
        <w:t>处理与分户原位处理相结合。对</w:t>
      </w:r>
      <w:r w:rsidRPr="00EF5B00">
        <w:rPr>
          <w:rFonts w:hint="eastAsia"/>
        </w:rPr>
        <w:t>人口</w:t>
      </w:r>
      <w:r w:rsidRPr="00EF5B00">
        <w:t>规模较大、聚集</w:t>
      </w:r>
      <w:r w:rsidRPr="00EF5B00">
        <w:rPr>
          <w:rFonts w:hint="eastAsia"/>
        </w:rPr>
        <w:t>程度</w:t>
      </w:r>
      <w:r w:rsidRPr="00EF5B00">
        <w:t>较高、具备接入市政管网条件的村庄，宜通过敷设污水管道集中收集、集中处理</w:t>
      </w:r>
      <w:r w:rsidRPr="00EF5B00">
        <w:rPr>
          <w:rFonts w:hint="eastAsia"/>
        </w:rPr>
        <w:t>。</w:t>
      </w:r>
      <w:r w:rsidRPr="00EF5B00">
        <w:t>对</w:t>
      </w:r>
      <w:r w:rsidRPr="00EF5B00">
        <w:rPr>
          <w:rFonts w:hint="eastAsia"/>
        </w:rPr>
        <w:t>人口</w:t>
      </w:r>
      <w:r w:rsidRPr="00EF5B00">
        <w:t>规模较小、居住较分散、地形地貌复杂的村庄，</w:t>
      </w:r>
      <w:r w:rsidRPr="00EF5B00">
        <w:rPr>
          <w:rFonts w:hint="eastAsia"/>
        </w:rPr>
        <w:t>宜</w:t>
      </w:r>
      <w:r w:rsidRPr="00EF5B00">
        <w:t>就地就近收集</w:t>
      </w:r>
      <w:r w:rsidRPr="00EF5B00">
        <w:rPr>
          <w:rFonts w:hint="eastAsia"/>
        </w:rPr>
        <w:t>、</w:t>
      </w:r>
      <w:r w:rsidRPr="00EF5B00">
        <w:t>各自分散处理。</w:t>
      </w:r>
    </w:p>
    <w:p w14:paraId="7C764129"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循序渐进</w:t>
      </w:r>
      <w:r w:rsidRPr="00EF5B00">
        <w:t>。</w:t>
      </w:r>
      <w:r w:rsidRPr="00EF5B00">
        <w:rPr>
          <w:rFonts w:hint="eastAsia"/>
        </w:rPr>
        <w:t>经济</w:t>
      </w:r>
      <w:r w:rsidRPr="00EF5B00">
        <w:t>条件差、居住分散、近期污水采用</w:t>
      </w:r>
      <w:r w:rsidRPr="00EF5B00">
        <w:rPr>
          <w:rFonts w:hint="eastAsia"/>
        </w:rPr>
        <w:t>分户</w:t>
      </w:r>
      <w:r w:rsidRPr="00EF5B00">
        <w:t>处理模式的村庄，应考虑与远期</w:t>
      </w:r>
      <w:r w:rsidRPr="00EF5B00">
        <w:rPr>
          <w:rFonts w:hint="eastAsia"/>
        </w:rPr>
        <w:t>接管进厂</w:t>
      </w:r>
      <w:r w:rsidRPr="00EF5B00">
        <w:t>处理相衔接。有一定经济</w:t>
      </w:r>
      <w:r w:rsidRPr="00EF5B00">
        <w:rPr>
          <w:rFonts w:hint="eastAsia"/>
        </w:rPr>
        <w:t>条件</w:t>
      </w:r>
      <w:r w:rsidRPr="00EF5B00">
        <w:t>的村庄，处理设施的建设应考虑村庄发展规划、人口变化及远期发展空间等因素。</w:t>
      </w:r>
    </w:p>
    <w:p w14:paraId="5FAEAC5E" w14:textId="77777777" w:rsidR="00866B91" w:rsidRPr="00EF5B00" w:rsidRDefault="00866B91" w:rsidP="00866B91">
      <w:pPr>
        <w:pStyle w:val="4"/>
        <w:ind w:firstLine="643"/>
      </w:pPr>
      <w:r w:rsidRPr="00EF5B00">
        <w:rPr>
          <w:rFonts w:hint="eastAsia"/>
        </w:rPr>
        <w:t>4</w:t>
      </w:r>
      <w:r w:rsidRPr="00EF5B00">
        <w:t xml:space="preserve">.3.2 </w:t>
      </w:r>
      <w:r w:rsidRPr="00EF5B00">
        <w:rPr>
          <w:rFonts w:hint="eastAsia"/>
        </w:rPr>
        <w:t>处理方式</w:t>
      </w:r>
    </w:p>
    <w:p w14:paraId="4B177055" w14:textId="77777777" w:rsidR="00866B91" w:rsidRPr="00EF5B00" w:rsidRDefault="00866B91" w:rsidP="00866B91">
      <w:pPr>
        <w:ind w:firstLine="640"/>
      </w:pPr>
      <w:r w:rsidRPr="00EF5B00">
        <w:rPr>
          <w:rFonts w:hint="eastAsia"/>
        </w:rPr>
        <w:t>根据</w:t>
      </w:r>
      <w:r w:rsidRPr="00EF5B00">
        <w:t>国内外</w:t>
      </w:r>
      <w:r w:rsidRPr="00EF5B00">
        <w:rPr>
          <w:rFonts w:hint="eastAsia"/>
        </w:rPr>
        <w:t>生活污水</w:t>
      </w:r>
      <w:r w:rsidRPr="00EF5B00">
        <w:t>处理</w:t>
      </w:r>
      <w:r w:rsidRPr="00EF5B00">
        <w:rPr>
          <w:rFonts w:hint="eastAsia"/>
        </w:rPr>
        <w:t>技术的</w:t>
      </w:r>
      <w:r w:rsidRPr="00EF5B00">
        <w:t>调研</w:t>
      </w:r>
      <w:r w:rsidRPr="00EF5B00">
        <w:rPr>
          <w:rFonts w:hint="eastAsia"/>
        </w:rPr>
        <w:t>，</w:t>
      </w:r>
      <w:r w:rsidRPr="00EF5B00">
        <w:t>并对望花区现有农村生活污水处理</w:t>
      </w:r>
      <w:r w:rsidRPr="00EF5B00">
        <w:rPr>
          <w:rFonts w:hint="eastAsia"/>
        </w:rPr>
        <w:t>技术的</w:t>
      </w:r>
      <w:r w:rsidRPr="00EF5B00">
        <w:t>总结，</w:t>
      </w:r>
      <w:r w:rsidRPr="00EF5B00">
        <w:rPr>
          <w:rFonts w:hint="eastAsia"/>
        </w:rPr>
        <w:t>结合各</w:t>
      </w:r>
      <w:r w:rsidRPr="00EF5B00">
        <w:t>村庄经济状况、</w:t>
      </w:r>
      <w:r w:rsidRPr="00EF5B00">
        <w:rPr>
          <w:rFonts w:hint="eastAsia"/>
        </w:rPr>
        <w:t>地理位置</w:t>
      </w:r>
      <w:r w:rsidRPr="00EF5B00">
        <w:t>、</w:t>
      </w:r>
      <w:r w:rsidRPr="00EF5B00">
        <w:rPr>
          <w:rFonts w:hint="eastAsia"/>
        </w:rPr>
        <w:t>基础设施</w:t>
      </w:r>
      <w:r w:rsidRPr="00EF5B00">
        <w:t>、自然环境</w:t>
      </w:r>
      <w:r w:rsidRPr="00EF5B00">
        <w:rPr>
          <w:rFonts w:hint="eastAsia"/>
        </w:rPr>
        <w:t>等</w:t>
      </w:r>
      <w:r w:rsidRPr="00EF5B00">
        <w:t>，本规划拟推荐的农村生活污水处理</w:t>
      </w:r>
      <w:r w:rsidRPr="00EF5B00">
        <w:rPr>
          <w:rFonts w:hint="eastAsia"/>
        </w:rPr>
        <w:t>方式</w:t>
      </w:r>
      <w:r w:rsidRPr="00EF5B00">
        <w:t>有</w:t>
      </w:r>
      <w:r w:rsidRPr="00EF5B00">
        <w:rPr>
          <w:rFonts w:hint="eastAsia"/>
        </w:rPr>
        <w:t>5</w:t>
      </w:r>
      <w:r w:rsidRPr="00EF5B00">
        <w:rPr>
          <w:rFonts w:hint="eastAsia"/>
        </w:rPr>
        <w:t>种</w:t>
      </w:r>
      <w:r w:rsidRPr="00EF5B00">
        <w:t>：初级处理（</w:t>
      </w:r>
      <w:r w:rsidRPr="00EF5B00">
        <w:rPr>
          <w:rFonts w:hint="eastAsia"/>
        </w:rPr>
        <w:t>预处理</w:t>
      </w:r>
      <w:r w:rsidRPr="00EF5B00">
        <w:t>）</w:t>
      </w:r>
      <w:r w:rsidRPr="00EF5B00">
        <w:rPr>
          <w:rFonts w:hint="eastAsia"/>
        </w:rPr>
        <w:t>、</w:t>
      </w:r>
      <w:r w:rsidRPr="00EF5B00">
        <w:t>生物处理、物化处理、生态处理和</w:t>
      </w:r>
      <w:r w:rsidRPr="00EF5B00">
        <w:rPr>
          <w:rFonts w:hint="eastAsia"/>
        </w:rPr>
        <w:t>组合处理</w:t>
      </w:r>
      <w:r w:rsidRPr="00EF5B00">
        <w:t>。</w:t>
      </w:r>
    </w:p>
    <w:p w14:paraId="5D3D5314" w14:textId="77777777" w:rsidR="00866B91" w:rsidRPr="00EF5B00" w:rsidRDefault="00866B91" w:rsidP="00866B91">
      <w:pPr>
        <w:pStyle w:val="5"/>
      </w:pPr>
      <w:r w:rsidRPr="00EF5B00">
        <w:rPr>
          <w:rFonts w:hint="eastAsia"/>
        </w:rPr>
        <w:t>（</w:t>
      </w:r>
      <w:r w:rsidRPr="00EF5B00">
        <w:rPr>
          <w:rFonts w:hint="eastAsia"/>
        </w:rPr>
        <w:t>1</w:t>
      </w:r>
      <w:r w:rsidRPr="00EF5B00">
        <w:rPr>
          <w:rFonts w:hint="eastAsia"/>
        </w:rPr>
        <w:t>）处理方式</w:t>
      </w:r>
    </w:p>
    <w:p w14:paraId="14A91D2E"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初级</w:t>
      </w:r>
      <w:r w:rsidRPr="00EF5B00">
        <w:t>处理方式。</w:t>
      </w:r>
      <w:r w:rsidRPr="00EF5B00">
        <w:rPr>
          <w:rFonts w:hint="eastAsia"/>
        </w:rPr>
        <w:t>农村</w:t>
      </w:r>
      <w:r w:rsidRPr="00EF5B00">
        <w:t>生活污水</w:t>
      </w:r>
      <w:r w:rsidRPr="00EF5B00">
        <w:rPr>
          <w:rFonts w:hint="eastAsia"/>
        </w:rPr>
        <w:t>的</w:t>
      </w:r>
      <w:r w:rsidRPr="00EF5B00">
        <w:t>初级处理宜遵循雨污分流</w:t>
      </w:r>
      <w:r w:rsidRPr="00EF5B00">
        <w:rPr>
          <w:rFonts w:hint="eastAsia"/>
        </w:rPr>
        <w:t>原则</w:t>
      </w:r>
      <w:r w:rsidRPr="00EF5B00">
        <w:t>。</w:t>
      </w:r>
      <w:r w:rsidRPr="00EF5B00">
        <w:rPr>
          <w:rFonts w:hint="eastAsia"/>
        </w:rPr>
        <w:t>雨水</w:t>
      </w:r>
      <w:r w:rsidRPr="00EF5B00">
        <w:t>通过管道或排水沟单独收集</w:t>
      </w:r>
      <w:r w:rsidRPr="00EF5B00">
        <w:rPr>
          <w:rFonts w:hint="eastAsia"/>
        </w:rPr>
        <w:t>，</w:t>
      </w:r>
      <w:r w:rsidRPr="00EF5B00">
        <w:t>然后</w:t>
      </w:r>
      <w:r w:rsidRPr="00EF5B00">
        <w:rPr>
          <w:rFonts w:hint="eastAsia"/>
        </w:rPr>
        <w:t>通过生态方式处理</w:t>
      </w:r>
      <w:r w:rsidRPr="00EF5B00">
        <w:t>或灌溉</w:t>
      </w:r>
      <w:r w:rsidRPr="00EF5B00">
        <w:rPr>
          <w:rFonts w:hint="eastAsia"/>
        </w:rPr>
        <w:t>。生活污水</w:t>
      </w:r>
      <w:r w:rsidRPr="00EF5B00">
        <w:t>的收集和预处理，</w:t>
      </w:r>
      <w:r w:rsidRPr="00EF5B00">
        <w:rPr>
          <w:rFonts w:hint="eastAsia"/>
        </w:rPr>
        <w:t>通过</w:t>
      </w:r>
      <w:r w:rsidRPr="00EF5B00">
        <w:t>化粪池完成，因此建议保留</w:t>
      </w:r>
      <w:r w:rsidRPr="00EF5B00">
        <w:rPr>
          <w:rFonts w:hint="eastAsia"/>
        </w:rPr>
        <w:t>或</w:t>
      </w:r>
      <w:r w:rsidRPr="00EF5B00">
        <w:t>增设化粪池</w:t>
      </w:r>
      <w:r w:rsidRPr="00EF5B00">
        <w:rPr>
          <w:rFonts w:hint="eastAsia"/>
        </w:rPr>
        <w:t>。</w:t>
      </w:r>
    </w:p>
    <w:p w14:paraId="36D12B4E" w14:textId="77777777" w:rsidR="00866B91" w:rsidRPr="00EF5B00" w:rsidRDefault="00866B91" w:rsidP="00866B91">
      <w:pPr>
        <w:ind w:firstLine="640"/>
      </w:pPr>
      <w:r w:rsidRPr="00EF5B00">
        <w:rPr>
          <w:noProof/>
        </w:rPr>
        <w:lastRenderedPageBreak/>
        <w:drawing>
          <wp:anchor distT="0" distB="0" distL="114300" distR="114300" simplePos="0" relativeHeight="251658240" behindDoc="0" locked="0" layoutInCell="1" allowOverlap="1" wp14:anchorId="538542CC" wp14:editId="3A606F2A">
            <wp:simplePos x="0" y="0"/>
            <wp:positionH relativeFrom="column">
              <wp:posOffset>374650</wp:posOffset>
            </wp:positionH>
            <wp:positionV relativeFrom="paragraph">
              <wp:posOffset>372745</wp:posOffset>
            </wp:positionV>
            <wp:extent cx="4563110" cy="2901950"/>
            <wp:effectExtent l="0" t="0" r="889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563110" cy="2901950"/>
                    </a:xfrm>
                    <a:prstGeom prst="rect">
                      <a:avLst/>
                    </a:prstGeom>
                  </pic:spPr>
                </pic:pic>
              </a:graphicData>
            </a:graphic>
            <wp14:sizeRelH relativeFrom="page">
              <wp14:pctWidth>0</wp14:pctWidth>
            </wp14:sizeRelH>
            <wp14:sizeRelV relativeFrom="page">
              <wp14:pctHeight>0</wp14:pctHeight>
            </wp14:sizeRelV>
          </wp:anchor>
        </w:drawing>
      </w:r>
    </w:p>
    <w:p w14:paraId="11770EA7" w14:textId="77777777" w:rsidR="00866B91" w:rsidRPr="00EF5B00" w:rsidRDefault="00866B91" w:rsidP="00A25C1E">
      <w:pPr>
        <w:pStyle w:val="7"/>
      </w:pPr>
      <w:r w:rsidRPr="00EF5B00">
        <w:rPr>
          <w:rFonts w:hint="eastAsia"/>
        </w:rPr>
        <w:t>图</w:t>
      </w:r>
      <w:r w:rsidRPr="00EF5B00">
        <w:rPr>
          <w:rFonts w:hint="eastAsia"/>
        </w:rPr>
        <w:t>4</w:t>
      </w:r>
      <w:r w:rsidRPr="00EF5B00">
        <w:t xml:space="preserve">-4 </w:t>
      </w:r>
      <w:r w:rsidRPr="00EF5B00">
        <w:rPr>
          <w:rFonts w:hint="eastAsia"/>
        </w:rPr>
        <w:t>三格式</w:t>
      </w:r>
      <w:r w:rsidRPr="00EF5B00">
        <w:t>化粪池典型结构</w:t>
      </w:r>
    </w:p>
    <w:p w14:paraId="1F79E2CE" w14:textId="77777777" w:rsidR="00866B91" w:rsidRPr="00EF5B00" w:rsidRDefault="00866B91" w:rsidP="00866B91">
      <w:pPr>
        <w:ind w:firstLine="640"/>
      </w:pPr>
    </w:p>
    <w:p w14:paraId="21FEACEA"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生物处理方式。生物</w:t>
      </w:r>
      <w:r w:rsidRPr="00EF5B00">
        <w:t>处理方式是利用微生物的代谢作用，使污水中呈溶解态或胶体态的有机污染物转化为未定的无害物质。</w:t>
      </w:r>
      <w:r w:rsidRPr="00EF5B00">
        <w:rPr>
          <w:rFonts w:hint="eastAsia"/>
        </w:rPr>
        <w:t>农村生活污水</w:t>
      </w:r>
      <w:r w:rsidRPr="00EF5B00">
        <w:t>有机物含量相对偏高，有毒有害物质含量较少，处理工艺常以生物处理为核心。</w:t>
      </w:r>
      <w:r w:rsidRPr="00EF5B00">
        <w:rPr>
          <w:rFonts w:hint="eastAsia"/>
        </w:rPr>
        <w:t>生物</w:t>
      </w:r>
      <w:r w:rsidRPr="00EF5B00">
        <w:t>处理方式包括厌氧</w:t>
      </w:r>
      <w:r w:rsidRPr="00EF5B00">
        <w:rPr>
          <w:rFonts w:hint="eastAsia"/>
        </w:rPr>
        <w:t>生物处理</w:t>
      </w:r>
      <w:r w:rsidRPr="00EF5B00">
        <w:t>和好氧</w:t>
      </w:r>
      <w:r w:rsidRPr="00EF5B00">
        <w:rPr>
          <w:rFonts w:hint="eastAsia"/>
        </w:rPr>
        <w:t>生物</w:t>
      </w:r>
      <w:r w:rsidRPr="00EF5B00">
        <w:t>处理</w:t>
      </w:r>
      <w:r w:rsidRPr="00EF5B00">
        <w:t>3</w:t>
      </w:r>
      <w:r w:rsidRPr="00EF5B00">
        <w:rPr>
          <w:rFonts w:hint="eastAsia"/>
        </w:rPr>
        <w:t>大类。</w:t>
      </w:r>
    </w:p>
    <w:p w14:paraId="423C49B3" w14:textId="77777777" w:rsidR="00866B91" w:rsidRPr="00EF5B00" w:rsidRDefault="00866B91" w:rsidP="00866B91">
      <w:pPr>
        <w:ind w:firstLine="640"/>
      </w:pPr>
      <w:r w:rsidRPr="00EF5B00">
        <w:rPr>
          <w:rFonts w:hint="eastAsia"/>
        </w:rPr>
        <w:t>（</w:t>
      </w:r>
      <w:r w:rsidRPr="00EF5B00">
        <w:rPr>
          <w:rFonts w:ascii="宋体" w:eastAsia="宋体" w:hAnsi="宋体" w:cs="宋体" w:hint="eastAsia"/>
        </w:rPr>
        <w:t>ⅰ</w:t>
      </w:r>
      <w:r w:rsidRPr="00EF5B00">
        <w:rPr>
          <w:rFonts w:hint="eastAsia"/>
        </w:rPr>
        <w:t>）缺氧处理。</w:t>
      </w:r>
      <w:r w:rsidRPr="00EF5B00">
        <w:t>该技术通过反硝化反应，起到生物脱氮作用</w:t>
      </w:r>
      <w:r w:rsidRPr="00EF5B00">
        <w:rPr>
          <w:rFonts w:hint="eastAsia"/>
        </w:rPr>
        <w:t>，</w:t>
      </w:r>
      <w:r w:rsidRPr="00EF5B00">
        <w:t>适用于有脱氮要求的工程，设置在好</w:t>
      </w:r>
      <w:proofErr w:type="gramStart"/>
      <w:r w:rsidRPr="00EF5B00">
        <w:t>氧处理</w:t>
      </w:r>
      <w:proofErr w:type="gramEnd"/>
      <w:r w:rsidRPr="00EF5B00">
        <w:t>前段。</w:t>
      </w:r>
    </w:p>
    <w:p w14:paraId="1DE436D0" w14:textId="77777777" w:rsidR="00866B91" w:rsidRPr="00EF5B00" w:rsidRDefault="00866B91" w:rsidP="00866B91">
      <w:pPr>
        <w:ind w:firstLine="640"/>
      </w:pPr>
      <w:r w:rsidRPr="00EF5B00">
        <w:rPr>
          <w:rFonts w:hint="eastAsia"/>
        </w:rPr>
        <w:t>（</w:t>
      </w:r>
      <w:r w:rsidRPr="00EF5B00">
        <w:rPr>
          <w:rFonts w:ascii="宋体" w:eastAsia="宋体" w:hAnsi="宋体" w:cs="宋体" w:hint="eastAsia"/>
        </w:rPr>
        <w:t>ⅱ</w:t>
      </w:r>
      <w:r w:rsidRPr="00EF5B00">
        <w:rPr>
          <w:rFonts w:hint="eastAsia"/>
        </w:rPr>
        <w:t>）厌氧处理。</w:t>
      </w:r>
      <w:r w:rsidRPr="00EF5B00">
        <w:t>该技术无需曝气充氧，产泥量少，</w:t>
      </w:r>
      <w:r w:rsidRPr="00EF5B00">
        <w:rPr>
          <w:rFonts w:hint="eastAsia"/>
        </w:rPr>
        <w:t>适用于</w:t>
      </w:r>
      <w:r w:rsidRPr="00EF5B00">
        <w:t>处理成本控制要求高</w:t>
      </w:r>
      <w:r w:rsidRPr="00EF5B00">
        <w:rPr>
          <w:rFonts w:hint="eastAsia"/>
        </w:rPr>
        <w:t>、</w:t>
      </w:r>
      <w:r w:rsidRPr="00EF5B00">
        <w:t>出水水质要求低的工程，</w:t>
      </w:r>
      <w:r w:rsidRPr="00EF5B00">
        <w:rPr>
          <w:rFonts w:hint="eastAsia"/>
        </w:rPr>
        <w:t>基本</w:t>
      </w:r>
      <w:r w:rsidRPr="00EF5B00">
        <w:t>能够满足农村生活污水处理的技术要求。</w:t>
      </w:r>
      <w:r w:rsidRPr="00EF5B00">
        <w:rPr>
          <w:rFonts w:hint="eastAsia"/>
        </w:rPr>
        <w:t>厌氧生物滤池</w:t>
      </w:r>
      <w:r w:rsidRPr="00EF5B00">
        <w:t>技术</w:t>
      </w:r>
      <w:r w:rsidRPr="00EF5B00">
        <w:rPr>
          <w:rFonts w:hint="eastAsia"/>
        </w:rPr>
        <w:t>在</w:t>
      </w:r>
      <w:r w:rsidRPr="00EF5B00">
        <w:t>农村生活污水处理中</w:t>
      </w:r>
      <w:r w:rsidRPr="00EF5B00">
        <w:rPr>
          <w:rFonts w:hint="eastAsia"/>
        </w:rPr>
        <w:t>较为常见</w:t>
      </w:r>
      <w:r w:rsidRPr="00EF5B00">
        <w:t>。</w:t>
      </w:r>
    </w:p>
    <w:p w14:paraId="57179AC9" w14:textId="77777777" w:rsidR="00866B91" w:rsidRPr="00EF5B00" w:rsidRDefault="00866B91" w:rsidP="00866B91">
      <w:pPr>
        <w:ind w:firstLine="640"/>
      </w:pPr>
      <w:r w:rsidRPr="00EF5B00">
        <w:rPr>
          <w:rFonts w:hint="eastAsia"/>
        </w:rPr>
        <w:t>——</w:t>
      </w:r>
      <w:r w:rsidRPr="00EF5B00">
        <w:t>厌氧生物滤池。</w:t>
      </w:r>
      <w:r w:rsidRPr="00EF5B00">
        <w:rPr>
          <w:rFonts w:hint="eastAsia"/>
        </w:rPr>
        <w:t>该技术</w:t>
      </w:r>
      <w:r w:rsidRPr="00EF5B00">
        <w:t>是通过在厌氧池内填充生物填料强化厌氧处理效果的一种</w:t>
      </w:r>
      <w:r w:rsidRPr="00EF5B00">
        <w:rPr>
          <w:rFonts w:hint="eastAsia"/>
        </w:rPr>
        <w:t>厌氧生物</w:t>
      </w:r>
      <w:r w:rsidRPr="00EF5B00">
        <w:t>膜技术</w:t>
      </w:r>
      <w:r w:rsidRPr="00EF5B00">
        <w:rPr>
          <w:rFonts w:hint="eastAsia"/>
        </w:rPr>
        <w:t>。</w:t>
      </w:r>
      <w:r w:rsidRPr="00EF5B00">
        <w:t>污水中</w:t>
      </w:r>
      <w:r w:rsidRPr="00EF5B00">
        <w:rPr>
          <w:rFonts w:hint="eastAsia"/>
        </w:rPr>
        <w:t>大分</w:t>
      </w:r>
      <w:r w:rsidRPr="00EF5B00">
        <w:rPr>
          <w:rFonts w:hint="eastAsia"/>
        </w:rPr>
        <w:lastRenderedPageBreak/>
        <w:t>子</w:t>
      </w:r>
      <w:r w:rsidRPr="00EF5B00">
        <w:t>有机物在厌氧池中被分解为小分子有机物，能有效降低后续处理单元的有机污染负荷，有利于提高污染物的去除效果。</w:t>
      </w:r>
      <w:r w:rsidRPr="00EF5B00">
        <w:rPr>
          <w:rFonts w:hint="eastAsia"/>
        </w:rPr>
        <w:t>厌氧生物滤池</w:t>
      </w:r>
      <w:r w:rsidRPr="00EF5B00">
        <w:t>宜</w:t>
      </w:r>
      <w:r w:rsidRPr="00EF5B00">
        <w:rPr>
          <w:rFonts w:hint="eastAsia"/>
        </w:rPr>
        <w:t>在</w:t>
      </w:r>
      <w:r w:rsidRPr="00EF5B00">
        <w:t>化粪池后</w:t>
      </w:r>
      <w:r w:rsidRPr="00EF5B00">
        <w:rPr>
          <w:rFonts w:hint="eastAsia"/>
        </w:rPr>
        <w:t>建</w:t>
      </w:r>
      <w:r w:rsidRPr="00EF5B00">
        <w:t>地下或半地下</w:t>
      </w:r>
      <w:r w:rsidRPr="00EF5B00">
        <w:rPr>
          <w:rFonts w:hint="eastAsia"/>
        </w:rPr>
        <w:t>的</w:t>
      </w:r>
      <w:r w:rsidRPr="00EF5B00">
        <w:t>厌氧生物滤池，</w:t>
      </w:r>
      <w:r w:rsidRPr="00EF5B00">
        <w:rPr>
          <w:rFonts w:hint="eastAsia"/>
        </w:rPr>
        <w:t>反应区装填</w:t>
      </w:r>
      <w:r w:rsidRPr="00EF5B00">
        <w:t>纤维填料、软性填料、弹性填料</w:t>
      </w:r>
      <w:r w:rsidRPr="00EF5B00">
        <w:rPr>
          <w:rFonts w:hint="eastAsia"/>
        </w:rPr>
        <w:t>或其</w:t>
      </w:r>
      <w:r w:rsidRPr="00EF5B00">
        <w:t>组合填料，以强化厌氧处理效果；</w:t>
      </w:r>
      <w:r w:rsidRPr="00EF5B00">
        <w:rPr>
          <w:rFonts w:hint="eastAsia"/>
        </w:rPr>
        <w:t>也可</w:t>
      </w:r>
      <w:r w:rsidRPr="00EF5B00">
        <w:t>对现有三格式化粪池的第三</w:t>
      </w:r>
      <w:r w:rsidRPr="00EF5B00">
        <w:rPr>
          <w:rFonts w:hint="eastAsia"/>
        </w:rPr>
        <w:t>格</w:t>
      </w:r>
      <w:r w:rsidRPr="00EF5B00">
        <w:t>进行改造，在其中</w:t>
      </w:r>
      <w:r w:rsidRPr="00EF5B00">
        <w:rPr>
          <w:rFonts w:hint="eastAsia"/>
        </w:rPr>
        <w:t>安装</w:t>
      </w:r>
      <w:r w:rsidRPr="00EF5B00">
        <w:t>填料，形成厌氧生物滤池</w:t>
      </w:r>
      <w:r w:rsidRPr="00EF5B00">
        <w:rPr>
          <w:rFonts w:hint="eastAsia"/>
        </w:rPr>
        <w:t>，</w:t>
      </w:r>
      <w:r w:rsidRPr="00EF5B00">
        <w:t>提高</w:t>
      </w:r>
      <w:r w:rsidRPr="00EF5B00">
        <w:t>SS</w:t>
      </w:r>
      <w:r w:rsidRPr="00EF5B00">
        <w:t>和</w:t>
      </w:r>
      <w:r w:rsidRPr="00EF5B00">
        <w:t>COD</w:t>
      </w:r>
      <w:r w:rsidRPr="00EF5B00">
        <w:t>的去除效率</w:t>
      </w:r>
      <w:r w:rsidRPr="00EF5B00">
        <w:rPr>
          <w:rFonts w:hint="eastAsia"/>
        </w:rPr>
        <w:t>。</w:t>
      </w:r>
      <w:r w:rsidRPr="00EF5B00">
        <w:t>同时</w:t>
      </w:r>
      <w:r w:rsidRPr="00EF5B00">
        <w:rPr>
          <w:rFonts w:hint="eastAsia"/>
        </w:rPr>
        <w:t>，做好</w:t>
      </w:r>
      <w:r w:rsidRPr="00EF5B00">
        <w:t>防水、防漏、防臭</w:t>
      </w:r>
      <w:r w:rsidRPr="00EF5B00">
        <w:rPr>
          <w:rFonts w:hint="eastAsia"/>
        </w:rPr>
        <w:t>和冬季</w:t>
      </w:r>
      <w:r w:rsidRPr="00EF5B00">
        <w:t>保温措施</w:t>
      </w:r>
      <w:r w:rsidRPr="00EF5B00">
        <w:rPr>
          <w:rFonts w:hint="eastAsia"/>
        </w:rPr>
        <w:t>。厌氧生物</w:t>
      </w:r>
      <w:r w:rsidRPr="00EF5B00">
        <w:t>滤池</w:t>
      </w:r>
      <w:r w:rsidRPr="00EF5B00">
        <w:rPr>
          <w:rFonts w:hint="eastAsia"/>
        </w:rPr>
        <w:t>可应用</w:t>
      </w:r>
      <w:r w:rsidRPr="00EF5B00">
        <w:t>于污水经化粪池处理后，人工湿地或土地渗滤处理前的处理单元</w:t>
      </w:r>
      <w:r w:rsidRPr="00EF5B00">
        <w:rPr>
          <w:rFonts w:hint="eastAsia"/>
        </w:rPr>
        <w:t>，适用于</w:t>
      </w:r>
      <w:r w:rsidRPr="00EF5B00">
        <w:t>处理</w:t>
      </w:r>
      <w:r w:rsidRPr="00EF5B00">
        <w:rPr>
          <w:rFonts w:hint="eastAsia"/>
        </w:rPr>
        <w:t>成本</w:t>
      </w:r>
      <w:r w:rsidRPr="00EF5B00">
        <w:t>控制要求高、出水水质要求低的工程。</w:t>
      </w:r>
    </w:p>
    <w:p w14:paraId="3F99E6F6" w14:textId="77777777" w:rsidR="00866B91" w:rsidRPr="00EF5B00" w:rsidRDefault="00866B91" w:rsidP="00866B91">
      <w:pPr>
        <w:ind w:firstLine="640"/>
      </w:pPr>
      <w:r w:rsidRPr="00EF5B00">
        <w:rPr>
          <w:noProof/>
        </w:rPr>
        <w:drawing>
          <wp:anchor distT="0" distB="0" distL="114300" distR="114300" simplePos="0" relativeHeight="251659264" behindDoc="0" locked="0" layoutInCell="1" allowOverlap="1" wp14:anchorId="20957D0B" wp14:editId="21EAE038">
            <wp:simplePos x="0" y="0"/>
            <wp:positionH relativeFrom="column">
              <wp:posOffset>357505</wp:posOffset>
            </wp:positionH>
            <wp:positionV relativeFrom="paragraph">
              <wp:posOffset>504190</wp:posOffset>
            </wp:positionV>
            <wp:extent cx="4465320" cy="1958340"/>
            <wp:effectExtent l="0" t="0" r="0" b="381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465320" cy="1958340"/>
                    </a:xfrm>
                    <a:prstGeom prst="rect">
                      <a:avLst/>
                    </a:prstGeom>
                  </pic:spPr>
                </pic:pic>
              </a:graphicData>
            </a:graphic>
            <wp14:sizeRelH relativeFrom="page">
              <wp14:pctWidth>0</wp14:pctWidth>
            </wp14:sizeRelH>
            <wp14:sizeRelV relativeFrom="page">
              <wp14:pctHeight>0</wp14:pctHeight>
            </wp14:sizeRelV>
          </wp:anchor>
        </w:drawing>
      </w:r>
    </w:p>
    <w:p w14:paraId="0E3E5252" w14:textId="77777777" w:rsidR="00866B91" w:rsidRPr="00EF5B00" w:rsidRDefault="00866B91" w:rsidP="00A25C1E">
      <w:pPr>
        <w:pStyle w:val="7"/>
      </w:pPr>
      <w:r w:rsidRPr="00EF5B00">
        <w:rPr>
          <w:rFonts w:hint="eastAsia"/>
        </w:rPr>
        <w:t>图</w:t>
      </w:r>
      <w:r w:rsidRPr="00EF5B00">
        <w:rPr>
          <w:rFonts w:hint="eastAsia"/>
        </w:rPr>
        <w:t>4</w:t>
      </w:r>
      <w:r w:rsidRPr="00EF5B00">
        <w:t xml:space="preserve">-5 </w:t>
      </w:r>
      <w:r w:rsidRPr="00EF5B00">
        <w:rPr>
          <w:rFonts w:hint="eastAsia"/>
        </w:rPr>
        <w:t>厌氧生物</w:t>
      </w:r>
      <w:r w:rsidRPr="00EF5B00">
        <w:t>滤池结构示意图</w:t>
      </w:r>
    </w:p>
    <w:p w14:paraId="07E8DD4C" w14:textId="77777777" w:rsidR="00866B91" w:rsidRPr="00EF5B00" w:rsidRDefault="00866B91" w:rsidP="00866B91">
      <w:pPr>
        <w:ind w:firstLine="640"/>
      </w:pPr>
    </w:p>
    <w:p w14:paraId="0B7E675B" w14:textId="77777777" w:rsidR="00866B91" w:rsidRPr="00EF5B00" w:rsidRDefault="00866B91" w:rsidP="00866B91">
      <w:pPr>
        <w:ind w:firstLine="640"/>
      </w:pPr>
      <w:r w:rsidRPr="00EF5B00">
        <w:rPr>
          <w:rFonts w:hint="eastAsia"/>
        </w:rPr>
        <w:t>（</w:t>
      </w:r>
      <w:r w:rsidRPr="00EF5B00">
        <w:rPr>
          <w:rFonts w:ascii="宋体" w:eastAsia="宋体" w:hAnsi="宋体" w:cs="宋体" w:hint="eastAsia"/>
        </w:rPr>
        <w:t>ⅲ</w:t>
      </w:r>
      <w:r w:rsidRPr="00EF5B00">
        <w:rPr>
          <w:rFonts w:hint="eastAsia"/>
        </w:rPr>
        <w:t>）好氧处理。</w:t>
      </w:r>
    </w:p>
    <w:p w14:paraId="0B4FD11F" w14:textId="77777777" w:rsidR="00866B91" w:rsidRPr="00EF5B00" w:rsidRDefault="00866B91" w:rsidP="00866B91">
      <w:pPr>
        <w:ind w:firstLine="640"/>
      </w:pPr>
      <w:r w:rsidRPr="00EF5B00">
        <w:rPr>
          <w:rFonts w:hint="eastAsia"/>
        </w:rPr>
        <w:t>适合</w:t>
      </w:r>
      <w:r w:rsidRPr="00EF5B00">
        <w:t>农村生活污水处理的好氧工艺有</w:t>
      </w:r>
      <w:r w:rsidRPr="00EF5B00">
        <w:rPr>
          <w:rFonts w:hint="eastAsia"/>
        </w:rPr>
        <w:t>生物接触</w:t>
      </w:r>
      <w:r w:rsidRPr="00EF5B00">
        <w:t>氧化池、</w:t>
      </w:r>
    </w:p>
    <w:p w14:paraId="10165B8B" w14:textId="77777777" w:rsidR="00866B91" w:rsidRPr="00EF5B00" w:rsidRDefault="00866B91" w:rsidP="00866B91">
      <w:pPr>
        <w:ind w:firstLine="640"/>
      </w:pPr>
      <w:r w:rsidRPr="00EF5B00">
        <w:rPr>
          <w:rFonts w:hint="eastAsia"/>
        </w:rPr>
        <w:t>——生物接触氧化池</w:t>
      </w:r>
      <w:r w:rsidRPr="00EF5B00">
        <w:t>。</w:t>
      </w:r>
      <w:r w:rsidRPr="00EF5B00">
        <w:rPr>
          <w:rFonts w:hint="eastAsia"/>
        </w:rPr>
        <w:t>该技术</w:t>
      </w:r>
      <w:r w:rsidRPr="00EF5B00">
        <w:t>是生物膜法的一种，其特征是池体内填充填料，污水浸没全部填料，通过曝气充氧，使氧气、污水和填料三相</w:t>
      </w:r>
      <w:r w:rsidRPr="00EF5B00">
        <w:rPr>
          <w:rFonts w:hint="eastAsia"/>
        </w:rPr>
        <w:t>充分</w:t>
      </w:r>
      <w:r w:rsidRPr="00EF5B00">
        <w:t>接触，填料上附着生长</w:t>
      </w:r>
      <w:r w:rsidRPr="00EF5B00">
        <w:rPr>
          <w:rFonts w:hint="eastAsia"/>
        </w:rPr>
        <w:t>的</w:t>
      </w:r>
      <w:r w:rsidRPr="00EF5B00">
        <w:t>微生</w:t>
      </w:r>
      <w:r w:rsidRPr="00EF5B00">
        <w:lastRenderedPageBreak/>
        <w:t>物</w:t>
      </w:r>
      <w:r w:rsidRPr="00EF5B00">
        <w:rPr>
          <w:rFonts w:hint="eastAsia"/>
        </w:rPr>
        <w:t>可</w:t>
      </w:r>
      <w:r w:rsidRPr="00EF5B00">
        <w:t>有效去除污水中的悬浮物、有机物、氨氮、总氮等污染物。生物接触氧化池</w:t>
      </w:r>
      <w:r w:rsidRPr="00EF5B00">
        <w:rPr>
          <w:rFonts w:hint="eastAsia"/>
        </w:rPr>
        <w:t>前</w:t>
      </w:r>
      <w:r w:rsidRPr="00EF5B00">
        <w:t>应设置沉淀</w:t>
      </w:r>
      <w:r w:rsidRPr="00EF5B00">
        <w:rPr>
          <w:rFonts w:hint="eastAsia"/>
        </w:rPr>
        <w:t>单元。</w:t>
      </w:r>
      <w:r w:rsidRPr="00EF5B00">
        <w:t>沉淀单元</w:t>
      </w:r>
      <w:r w:rsidRPr="00EF5B00">
        <w:rPr>
          <w:rFonts w:hint="eastAsia"/>
        </w:rPr>
        <w:t>可以是</w:t>
      </w:r>
      <w:r w:rsidRPr="00EF5B00">
        <w:t>单独的沉淀池或一体化设备中的沉淀单元，已建符合防水要求的化粪池也可作为沉淀池。</w:t>
      </w:r>
      <w:r w:rsidRPr="00EF5B00">
        <w:rPr>
          <w:rFonts w:hint="eastAsia"/>
        </w:rPr>
        <w:t>目前</w:t>
      </w:r>
      <w:r w:rsidRPr="00EF5B00">
        <w:t>，</w:t>
      </w:r>
      <w:r w:rsidRPr="00EF5B00">
        <w:rPr>
          <w:rFonts w:hint="eastAsia"/>
        </w:rPr>
        <w:t>应用</w:t>
      </w:r>
      <w:r w:rsidRPr="00EF5B00">
        <w:t>最广泛的是</w:t>
      </w:r>
      <w:r w:rsidRPr="00EF5B00">
        <w:rPr>
          <w:rFonts w:hint="eastAsia"/>
        </w:rPr>
        <w:t>内循环</w:t>
      </w:r>
      <w:r w:rsidRPr="00EF5B00">
        <w:t>直流</w:t>
      </w:r>
      <w:proofErr w:type="gramStart"/>
      <w:r w:rsidRPr="00EF5B00">
        <w:t>式接触</w:t>
      </w:r>
      <w:proofErr w:type="gramEnd"/>
      <w:r w:rsidRPr="00EF5B00">
        <w:t>氧化池，其基本结构如图</w:t>
      </w:r>
      <w:r w:rsidRPr="00EF5B00">
        <w:rPr>
          <w:rFonts w:hint="eastAsia"/>
        </w:rPr>
        <w:t>4</w:t>
      </w:r>
      <w:r w:rsidRPr="00EF5B00">
        <w:t>-6</w:t>
      </w:r>
      <w:r w:rsidRPr="00EF5B00">
        <w:rPr>
          <w:rFonts w:hint="eastAsia"/>
        </w:rPr>
        <w:t>所示</w:t>
      </w:r>
      <w:r w:rsidRPr="00EF5B00">
        <w:t>。</w:t>
      </w:r>
      <w:r w:rsidRPr="00EF5B00">
        <w:rPr>
          <w:rFonts w:hint="eastAsia"/>
        </w:rPr>
        <w:t>生物</w:t>
      </w:r>
      <w:r w:rsidRPr="00EF5B00">
        <w:t>接触氧化</w:t>
      </w:r>
      <w:proofErr w:type="gramStart"/>
      <w:r w:rsidRPr="00EF5B00">
        <w:t>池</w:t>
      </w:r>
      <w:r w:rsidRPr="00EF5B00">
        <w:rPr>
          <w:rFonts w:hint="eastAsia"/>
        </w:rPr>
        <w:t>操作</w:t>
      </w:r>
      <w:proofErr w:type="gramEnd"/>
      <w:r w:rsidRPr="00EF5B00">
        <w:t>管理方便，比较</w:t>
      </w:r>
      <w:r w:rsidRPr="00EF5B00">
        <w:rPr>
          <w:rFonts w:hint="eastAsia"/>
        </w:rPr>
        <w:t>适用于</w:t>
      </w:r>
      <w:r w:rsidRPr="00EF5B00">
        <w:t>农村单户、多户或村落污水处理，但</w:t>
      </w:r>
      <w:r w:rsidRPr="00EF5B00">
        <w:rPr>
          <w:rFonts w:hint="eastAsia"/>
        </w:rPr>
        <w:t>冬季</w:t>
      </w:r>
      <w:r w:rsidRPr="00EF5B00">
        <w:t>寒冷，生物接触氧</w:t>
      </w:r>
      <w:proofErr w:type="gramStart"/>
      <w:r w:rsidRPr="00EF5B00">
        <w:t>化接触池</w:t>
      </w:r>
      <w:proofErr w:type="gramEnd"/>
      <w:r w:rsidRPr="00EF5B00">
        <w:t>应建在室内</w:t>
      </w:r>
      <w:r w:rsidRPr="00EF5B00">
        <w:rPr>
          <w:rFonts w:hint="eastAsia"/>
        </w:rPr>
        <w:t>或</w:t>
      </w:r>
      <w:r w:rsidRPr="00EF5B00">
        <w:t>地下，并采取一定的保温措施以保证冬季</w:t>
      </w:r>
      <w:r w:rsidRPr="00EF5B00">
        <w:rPr>
          <w:rFonts w:hint="eastAsia"/>
        </w:rPr>
        <w:t>运行</w:t>
      </w:r>
      <w:r w:rsidRPr="00EF5B00">
        <w:t>效果。</w:t>
      </w:r>
    </w:p>
    <w:p w14:paraId="44C2AFB3" w14:textId="77777777" w:rsidR="00866B91" w:rsidRPr="00EF5B00" w:rsidRDefault="00866B91" w:rsidP="00866B91">
      <w:pPr>
        <w:ind w:firstLine="640"/>
      </w:pPr>
      <w:r w:rsidRPr="00EF5B00">
        <w:rPr>
          <w:noProof/>
        </w:rPr>
        <w:drawing>
          <wp:anchor distT="0" distB="0" distL="114300" distR="114300" simplePos="0" relativeHeight="251661312" behindDoc="0" locked="0" layoutInCell="1" allowOverlap="1" wp14:anchorId="4AA89A49" wp14:editId="4133C979">
            <wp:simplePos x="0" y="0"/>
            <wp:positionH relativeFrom="column">
              <wp:posOffset>772795</wp:posOffset>
            </wp:positionH>
            <wp:positionV relativeFrom="paragraph">
              <wp:posOffset>400685</wp:posOffset>
            </wp:positionV>
            <wp:extent cx="3581400" cy="2887980"/>
            <wp:effectExtent l="0" t="0" r="0" b="762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581400" cy="2887980"/>
                    </a:xfrm>
                    <a:prstGeom prst="rect">
                      <a:avLst/>
                    </a:prstGeom>
                  </pic:spPr>
                </pic:pic>
              </a:graphicData>
            </a:graphic>
            <wp14:sizeRelH relativeFrom="page">
              <wp14:pctWidth>0</wp14:pctWidth>
            </wp14:sizeRelH>
            <wp14:sizeRelV relativeFrom="page">
              <wp14:pctHeight>0</wp14:pctHeight>
            </wp14:sizeRelV>
          </wp:anchor>
        </w:drawing>
      </w:r>
    </w:p>
    <w:p w14:paraId="7BDB3573" w14:textId="77777777" w:rsidR="00866B91" w:rsidRPr="00EF5B00" w:rsidRDefault="00866B91" w:rsidP="00A25C1E">
      <w:pPr>
        <w:pStyle w:val="7"/>
      </w:pPr>
      <w:r w:rsidRPr="00EF5B00">
        <w:rPr>
          <w:rFonts w:hint="eastAsia"/>
        </w:rPr>
        <w:t>图</w:t>
      </w:r>
      <w:r w:rsidRPr="00EF5B00">
        <w:rPr>
          <w:rFonts w:hint="eastAsia"/>
        </w:rPr>
        <w:t>4</w:t>
      </w:r>
      <w:r w:rsidRPr="00EF5B00">
        <w:t xml:space="preserve">-6 </w:t>
      </w:r>
      <w:r w:rsidRPr="00EF5B00">
        <w:rPr>
          <w:rFonts w:hint="eastAsia"/>
        </w:rPr>
        <w:t>内循环直流</w:t>
      </w:r>
      <w:proofErr w:type="gramStart"/>
      <w:r w:rsidRPr="00EF5B00">
        <w:rPr>
          <w:rFonts w:hint="eastAsia"/>
        </w:rPr>
        <w:t>式</w:t>
      </w:r>
      <w:r w:rsidRPr="00EF5B00">
        <w:t>接触</w:t>
      </w:r>
      <w:proofErr w:type="gramEnd"/>
      <w:r w:rsidRPr="00EF5B00">
        <w:t>氧化</w:t>
      </w:r>
      <w:proofErr w:type="gramStart"/>
      <w:r w:rsidRPr="00EF5B00">
        <w:t>池基本</w:t>
      </w:r>
      <w:proofErr w:type="gramEnd"/>
      <w:r w:rsidRPr="00EF5B00">
        <w:t>结构示意图</w:t>
      </w:r>
    </w:p>
    <w:p w14:paraId="239E6B4C" w14:textId="77777777" w:rsidR="00866B91" w:rsidRPr="00EF5B00" w:rsidRDefault="00866B91" w:rsidP="00866B91">
      <w:pPr>
        <w:ind w:firstLine="640"/>
      </w:pPr>
    </w:p>
    <w:p w14:paraId="0F871974" w14:textId="77777777" w:rsidR="00866B91" w:rsidRPr="00EF5B00" w:rsidRDefault="00866B91" w:rsidP="00866B91">
      <w:pPr>
        <w:ind w:firstLine="640"/>
      </w:pPr>
      <w:r w:rsidRPr="00EF5B00">
        <w:rPr>
          <w:rFonts w:hint="eastAsia"/>
        </w:rPr>
        <w:t>——流动床生物膜法</w:t>
      </w:r>
      <w:r w:rsidRPr="00EF5B00">
        <w:t>（</w:t>
      </w:r>
      <w:r w:rsidRPr="00EF5B00">
        <w:rPr>
          <w:rFonts w:hint="eastAsia"/>
        </w:rPr>
        <w:t>MBBR</w:t>
      </w:r>
      <w:r w:rsidRPr="00EF5B00">
        <w:t>）</w:t>
      </w:r>
      <w:r w:rsidRPr="00EF5B00">
        <w:rPr>
          <w:rFonts w:hint="eastAsia"/>
        </w:rPr>
        <w:t>。</w:t>
      </w:r>
      <w:r w:rsidRPr="00EF5B00">
        <w:t>该技术通过在活性污泥系统中投加一定数量的悬浮载体，在同一个生物处理单元中将生物膜法与活性污泥法有机结合，提升反应池的处理能力和效果，</w:t>
      </w:r>
      <w:r w:rsidRPr="00EF5B00">
        <w:rPr>
          <w:rFonts w:hint="eastAsia"/>
        </w:rPr>
        <w:t>增强</w:t>
      </w:r>
      <w:r w:rsidRPr="00EF5B00">
        <w:t>系统抗冲击能力。</w:t>
      </w:r>
      <w:r w:rsidRPr="00EF5B00">
        <w:t>MBBR</w:t>
      </w:r>
      <w:r w:rsidRPr="00EF5B00">
        <w:rPr>
          <w:rFonts w:hint="eastAsia"/>
        </w:rPr>
        <w:t>安装方便</w:t>
      </w:r>
      <w:r w:rsidRPr="00EF5B00">
        <w:t>、不需支架，容积负荷高、抗冲击负荷能力强，</w:t>
      </w:r>
      <w:r w:rsidRPr="00EF5B00">
        <w:rPr>
          <w:rFonts w:hint="eastAsia"/>
        </w:rPr>
        <w:t>可</w:t>
      </w:r>
      <w:r w:rsidRPr="00EF5B00">
        <w:t>灵活选择不同填料的填</w:t>
      </w:r>
      <w:r w:rsidRPr="00EF5B00">
        <w:lastRenderedPageBreak/>
        <w:t>充率</w:t>
      </w:r>
      <w:r w:rsidRPr="00EF5B00">
        <w:rPr>
          <w:rFonts w:hint="eastAsia"/>
        </w:rPr>
        <w:t>。填料</w:t>
      </w:r>
      <w:proofErr w:type="gramStart"/>
      <w:r w:rsidRPr="00EF5B00">
        <w:rPr>
          <w:rFonts w:hint="eastAsia"/>
        </w:rPr>
        <w:t>填充率</w:t>
      </w:r>
      <w:r w:rsidRPr="00EF5B00">
        <w:t>宜为</w:t>
      </w:r>
      <w:proofErr w:type="gramEnd"/>
      <w:r w:rsidRPr="00EF5B00">
        <w:t>有效容积的</w:t>
      </w:r>
      <w:r w:rsidRPr="00EF5B00">
        <w:rPr>
          <w:rFonts w:hint="eastAsia"/>
        </w:rPr>
        <w:t>20</w:t>
      </w:r>
      <w:r w:rsidRPr="00EF5B00">
        <w:t>%~50%</w:t>
      </w:r>
      <w:r w:rsidRPr="00EF5B00">
        <w:rPr>
          <w:rFonts w:hint="eastAsia"/>
        </w:rPr>
        <w:t>；</w:t>
      </w:r>
      <w:r w:rsidRPr="00EF5B00">
        <w:rPr>
          <w:rFonts w:hint="eastAsia"/>
        </w:rPr>
        <w:t>MBBR</w:t>
      </w:r>
      <w:r w:rsidRPr="00EF5B00">
        <w:t>池进出口宜设格网</w:t>
      </w:r>
      <w:r w:rsidRPr="00EF5B00">
        <w:rPr>
          <w:rFonts w:hint="eastAsia"/>
        </w:rPr>
        <w:t>，</w:t>
      </w:r>
      <w:r w:rsidRPr="00EF5B00">
        <w:t>格网的网孔应小于填料的外形尺寸。</w:t>
      </w:r>
      <w:r w:rsidRPr="00EF5B00">
        <w:rPr>
          <w:rFonts w:hint="eastAsia"/>
        </w:rPr>
        <w:t>MBBR</w:t>
      </w:r>
      <w:r w:rsidRPr="00EF5B00">
        <w:t>特别适用于现有工程的扩建、提标改造。</w:t>
      </w:r>
    </w:p>
    <w:p w14:paraId="4CE83E9F" w14:textId="77777777" w:rsidR="00866B91" w:rsidRPr="00EF5B00" w:rsidRDefault="00866B91" w:rsidP="00A25C1E">
      <w:pPr>
        <w:pStyle w:val="7"/>
      </w:pPr>
      <w:r w:rsidRPr="00EF5B00">
        <w:rPr>
          <w:noProof/>
        </w:rPr>
        <w:drawing>
          <wp:anchor distT="0" distB="0" distL="114300" distR="114300" simplePos="0" relativeHeight="251660288" behindDoc="0" locked="0" layoutInCell="1" allowOverlap="1" wp14:anchorId="7AC4F075" wp14:editId="7049BFF9">
            <wp:simplePos x="0" y="0"/>
            <wp:positionH relativeFrom="column">
              <wp:posOffset>283845</wp:posOffset>
            </wp:positionH>
            <wp:positionV relativeFrom="paragraph">
              <wp:posOffset>200237</wp:posOffset>
            </wp:positionV>
            <wp:extent cx="4584065" cy="2955290"/>
            <wp:effectExtent l="0" t="0" r="6985" b="0"/>
            <wp:wrapTopAndBottom/>
            <wp:docPr id="5" name="图片 5" descr="C:\Users\Administrator\Desktop\MB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MBB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84065" cy="295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B00">
        <w:rPr>
          <w:rFonts w:hint="eastAsia"/>
        </w:rPr>
        <w:t>图</w:t>
      </w:r>
      <w:r w:rsidRPr="00EF5B00">
        <w:rPr>
          <w:rFonts w:hint="eastAsia"/>
        </w:rPr>
        <w:t>4</w:t>
      </w:r>
      <w:r w:rsidRPr="00EF5B00">
        <w:t>-7 MBBR</w:t>
      </w:r>
      <w:r w:rsidRPr="00EF5B00">
        <w:rPr>
          <w:rFonts w:hint="eastAsia"/>
        </w:rPr>
        <w:t>反应器</w:t>
      </w:r>
      <w:r w:rsidRPr="00EF5B00">
        <w:t>结构示意图</w:t>
      </w:r>
    </w:p>
    <w:p w14:paraId="04B73E8B" w14:textId="77777777" w:rsidR="00E609F3" w:rsidRPr="00EF5B00" w:rsidRDefault="00E609F3" w:rsidP="00E609F3">
      <w:pPr>
        <w:ind w:firstLine="640"/>
      </w:pPr>
    </w:p>
    <w:p w14:paraId="04E719BD" w14:textId="77777777" w:rsidR="00E609F3" w:rsidRPr="00EF5B00" w:rsidRDefault="00E609F3" w:rsidP="00E609F3">
      <w:pPr>
        <w:ind w:firstLine="640"/>
      </w:pPr>
      <w:r w:rsidRPr="00EF5B00">
        <w:rPr>
          <w:rFonts w:hint="eastAsia"/>
        </w:rPr>
        <w:t>——</w:t>
      </w:r>
      <w:r w:rsidRPr="00EF5B00">
        <w:t>膜生物反应器（</w:t>
      </w:r>
      <w:r w:rsidRPr="00EF5B00">
        <w:rPr>
          <w:rFonts w:hint="eastAsia"/>
        </w:rPr>
        <w:t>MBR</w:t>
      </w:r>
      <w:r w:rsidRPr="00EF5B00">
        <w:t>）</w:t>
      </w:r>
      <w:r w:rsidRPr="00EF5B00">
        <w:rPr>
          <w:rFonts w:hint="eastAsia"/>
        </w:rPr>
        <w:t>。</w:t>
      </w:r>
      <w:r w:rsidRPr="00EF5B00">
        <w:t>该技术</w:t>
      </w:r>
      <w:r w:rsidRPr="00EF5B00">
        <w:rPr>
          <w:rFonts w:hint="eastAsia"/>
        </w:rPr>
        <w:t>是将</w:t>
      </w:r>
      <w:r w:rsidRPr="00EF5B00">
        <w:t>生物反应与膜分离相结合，在生物反应器中保持高活性污泥浓度，并以膜分离介质代替常规重力沉淀固液分离，提高处理效率。</w:t>
      </w:r>
      <w:r w:rsidRPr="00EF5B00">
        <w:rPr>
          <w:rFonts w:hint="eastAsia"/>
        </w:rPr>
        <w:t>MBR</w:t>
      </w:r>
      <w:r w:rsidRPr="00EF5B00">
        <w:t>污泥负荷高，无需沉淀池，占地面积小，出水水质好</w:t>
      </w:r>
      <w:r w:rsidRPr="00EF5B00">
        <w:rPr>
          <w:rFonts w:hint="eastAsia"/>
        </w:rPr>
        <w:t>，</w:t>
      </w:r>
      <w:r w:rsidRPr="00EF5B00">
        <w:t>可实现</w:t>
      </w:r>
      <w:r w:rsidRPr="00EF5B00">
        <w:rPr>
          <w:rFonts w:hint="eastAsia"/>
        </w:rPr>
        <w:t>污水</w:t>
      </w:r>
      <w:r w:rsidRPr="00EF5B00">
        <w:t>的深度净化。</w:t>
      </w:r>
      <w:r w:rsidRPr="00EF5B00">
        <w:rPr>
          <w:rFonts w:hint="eastAsia"/>
        </w:rPr>
        <w:t>曝气装置</w:t>
      </w:r>
      <w:r w:rsidRPr="00EF5B00">
        <w:t>的设计应考虑池形、有效水深、池内活性污泥的有效搅拌混合、硝化反应、膜元件表面清洗等所需的空气量</w:t>
      </w:r>
      <w:r w:rsidRPr="00EF5B00">
        <w:rPr>
          <w:rFonts w:hint="eastAsia"/>
        </w:rPr>
        <w:t>；</w:t>
      </w:r>
      <w:r w:rsidRPr="00EF5B00">
        <w:t>宜采用自吸泵抽水</w:t>
      </w:r>
      <w:r w:rsidRPr="00EF5B00">
        <w:rPr>
          <w:rFonts w:hint="eastAsia"/>
        </w:rPr>
        <w:t>，</w:t>
      </w:r>
      <w:proofErr w:type="gramStart"/>
      <w:r w:rsidRPr="00EF5B00">
        <w:t>宜设置液</w:t>
      </w:r>
      <w:proofErr w:type="gramEnd"/>
      <w:r w:rsidRPr="00EF5B00">
        <w:t>位开关及流量计；膜分离装置出水抽吸管路上应设置压差计。</w:t>
      </w:r>
      <w:r w:rsidRPr="00EF5B00">
        <w:rPr>
          <w:rFonts w:hint="eastAsia"/>
        </w:rPr>
        <w:t>MBR</w:t>
      </w:r>
      <w:r w:rsidRPr="00EF5B00">
        <w:t>适用于</w:t>
      </w:r>
      <w:r w:rsidRPr="00EF5B00">
        <w:rPr>
          <w:rFonts w:hint="eastAsia"/>
        </w:rPr>
        <w:t>经济条件好</w:t>
      </w:r>
      <w:r w:rsidRPr="00EF5B00">
        <w:t>，有回</w:t>
      </w:r>
      <w:proofErr w:type="gramStart"/>
      <w:r w:rsidRPr="00EF5B00">
        <w:t>用需求</w:t>
      </w:r>
      <w:proofErr w:type="gramEnd"/>
      <w:r w:rsidRPr="00EF5B00">
        <w:t>的地</w:t>
      </w:r>
      <w:r w:rsidRPr="00EF5B00">
        <w:rPr>
          <w:rFonts w:hint="eastAsia"/>
        </w:rPr>
        <w:t>区</w:t>
      </w:r>
      <w:r w:rsidRPr="00EF5B00">
        <w:t>。</w:t>
      </w:r>
    </w:p>
    <w:p w14:paraId="30D326D3" w14:textId="77777777" w:rsidR="00E609F3" w:rsidRPr="00EF5B00" w:rsidRDefault="00E609F3" w:rsidP="00E609F3">
      <w:pPr>
        <w:ind w:firstLine="640"/>
      </w:pPr>
    </w:p>
    <w:p w14:paraId="2F854B37" w14:textId="77777777" w:rsidR="00E609F3" w:rsidRPr="00EF5B00" w:rsidRDefault="00E609F3" w:rsidP="00A25C1E">
      <w:pPr>
        <w:pStyle w:val="7"/>
      </w:pPr>
      <w:r w:rsidRPr="00EF5B00">
        <w:rPr>
          <w:noProof/>
        </w:rPr>
        <w:lastRenderedPageBreak/>
        <w:drawing>
          <wp:anchor distT="0" distB="0" distL="114300" distR="114300" simplePos="0" relativeHeight="251691008" behindDoc="0" locked="0" layoutInCell="1" allowOverlap="1" wp14:anchorId="58569CE1" wp14:editId="0DCD5376">
            <wp:simplePos x="0" y="0"/>
            <wp:positionH relativeFrom="column">
              <wp:posOffset>367816</wp:posOffset>
            </wp:positionH>
            <wp:positionV relativeFrom="paragraph">
              <wp:posOffset>53975</wp:posOffset>
            </wp:positionV>
            <wp:extent cx="4268470" cy="2586355"/>
            <wp:effectExtent l="0" t="0" r="0" b="4445"/>
            <wp:wrapTopAndBottom/>
            <wp:docPr id="19" name="图片 19" descr="C:\Users\Administrator\Desktop\M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MBR2.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51037"/>
                    <a:stretch/>
                  </pic:blipFill>
                  <pic:spPr bwMode="auto">
                    <a:xfrm>
                      <a:off x="0" y="0"/>
                      <a:ext cx="4268470" cy="2586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B00">
        <w:rPr>
          <w:rFonts w:hint="eastAsia"/>
        </w:rPr>
        <w:t>图</w:t>
      </w:r>
      <w:r w:rsidRPr="00EF5B00">
        <w:rPr>
          <w:rFonts w:hint="eastAsia"/>
        </w:rPr>
        <w:t>4</w:t>
      </w:r>
      <w:r w:rsidRPr="00EF5B00">
        <w:t>-8 MBR</w:t>
      </w:r>
      <w:r w:rsidRPr="00EF5B00">
        <w:rPr>
          <w:rFonts w:hint="eastAsia"/>
        </w:rPr>
        <w:t>反应器</w:t>
      </w:r>
      <w:r w:rsidRPr="00EF5B00">
        <w:t>结构示意图</w:t>
      </w:r>
    </w:p>
    <w:p w14:paraId="27A3394D" w14:textId="77777777" w:rsidR="00866B91" w:rsidRPr="00EF5B00" w:rsidRDefault="00866B91" w:rsidP="00866B91">
      <w:pPr>
        <w:ind w:firstLine="640"/>
      </w:pPr>
    </w:p>
    <w:p w14:paraId="3BD9FAEA"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生态</w:t>
      </w:r>
      <w:r w:rsidRPr="00EF5B00">
        <w:t>处理方式</w:t>
      </w:r>
      <w:r w:rsidRPr="00EF5B00">
        <w:rPr>
          <w:rFonts w:hint="eastAsia"/>
        </w:rPr>
        <w:t>。生态处理</w:t>
      </w:r>
      <w:r w:rsidRPr="00EF5B00">
        <w:t>技术</w:t>
      </w:r>
      <w:r w:rsidRPr="00EF5B00">
        <w:rPr>
          <w:rFonts w:hint="eastAsia"/>
        </w:rPr>
        <w:t>具有基建</w:t>
      </w:r>
      <w:r w:rsidRPr="00EF5B00">
        <w:t>投资</w:t>
      </w:r>
      <w:r w:rsidRPr="00EF5B00">
        <w:rPr>
          <w:rFonts w:hint="eastAsia"/>
        </w:rPr>
        <w:t>少</w:t>
      </w:r>
      <w:r w:rsidRPr="00EF5B00">
        <w:t>、运行稳定、费用较低、</w:t>
      </w:r>
      <w:r w:rsidRPr="00EF5B00">
        <w:rPr>
          <w:rFonts w:hint="eastAsia"/>
        </w:rPr>
        <w:t>出水</w:t>
      </w:r>
      <w:r w:rsidRPr="00EF5B00">
        <w:t>可回用等</w:t>
      </w:r>
      <w:r w:rsidRPr="00EF5B00">
        <w:rPr>
          <w:rFonts w:hint="eastAsia"/>
        </w:rPr>
        <w:t>优点</w:t>
      </w:r>
      <w:r w:rsidRPr="00EF5B00">
        <w:t>，被国内外广泛</w:t>
      </w:r>
      <w:r w:rsidRPr="00EF5B00">
        <w:rPr>
          <w:rFonts w:hint="eastAsia"/>
        </w:rPr>
        <w:t>地</w:t>
      </w:r>
      <w:r w:rsidRPr="00EF5B00">
        <w:t>应用于农村生活污水治理</w:t>
      </w:r>
      <w:r w:rsidRPr="00EF5B00">
        <w:rPr>
          <w:rFonts w:hint="eastAsia"/>
        </w:rPr>
        <w:t>。考虑</w:t>
      </w:r>
      <w:r w:rsidRPr="00EF5B00">
        <w:t>冬季运行，生态处理技术宜选用稳定塘、人工湿地、土地</w:t>
      </w:r>
      <w:r w:rsidRPr="00EF5B00">
        <w:rPr>
          <w:rFonts w:hint="eastAsia"/>
        </w:rPr>
        <w:t>渗滤</w:t>
      </w:r>
      <w:r w:rsidRPr="00EF5B00">
        <w:t>等。</w:t>
      </w:r>
    </w:p>
    <w:p w14:paraId="347BC8D6" w14:textId="77777777" w:rsidR="00866B91" w:rsidRPr="00EF5B00" w:rsidRDefault="00866B91" w:rsidP="00866B91">
      <w:pPr>
        <w:ind w:firstLine="640"/>
      </w:pPr>
      <w:r w:rsidRPr="00EF5B00">
        <w:t>——</w:t>
      </w:r>
      <w:r w:rsidRPr="00EF5B00">
        <w:t>稳定塘。</w:t>
      </w:r>
      <w:r w:rsidRPr="00EF5B00">
        <w:rPr>
          <w:rFonts w:hint="eastAsia"/>
        </w:rPr>
        <w:t>该技术又名</w:t>
      </w:r>
      <w:r w:rsidRPr="00EF5B00">
        <w:t>氧化塘或生物塘，是一种利用水体自然</w:t>
      </w:r>
      <w:r w:rsidRPr="00EF5B00">
        <w:rPr>
          <w:rFonts w:hint="eastAsia"/>
        </w:rPr>
        <w:t>净化</w:t>
      </w:r>
      <w:r w:rsidRPr="00EF5B00">
        <w:t>能力处理污水的生物处理设施，主要借助水体的自净过程来进行污水的净化。</w:t>
      </w:r>
      <w:proofErr w:type="gramStart"/>
      <w:r w:rsidRPr="00EF5B00">
        <w:rPr>
          <w:rFonts w:hint="eastAsia"/>
        </w:rPr>
        <w:t>稳定塘可</w:t>
      </w:r>
      <w:proofErr w:type="gramEnd"/>
      <w:r w:rsidRPr="00EF5B00">
        <w:rPr>
          <w:rFonts w:hint="eastAsia"/>
        </w:rPr>
        <w:t>充分</w:t>
      </w:r>
      <w:r w:rsidRPr="00EF5B00">
        <w:t>利用</w:t>
      </w:r>
      <w:r w:rsidRPr="00EF5B00">
        <w:rPr>
          <w:rFonts w:hint="eastAsia"/>
        </w:rPr>
        <w:t>村庄</w:t>
      </w:r>
      <w:r w:rsidRPr="00EF5B00">
        <w:t>现有废塘、坑塘</w:t>
      </w:r>
      <w:r w:rsidRPr="00EF5B00">
        <w:rPr>
          <w:rFonts w:hint="eastAsia"/>
        </w:rPr>
        <w:t>、</w:t>
      </w:r>
      <w:r w:rsidRPr="00EF5B00">
        <w:t>洼地</w:t>
      </w:r>
      <w:r w:rsidRPr="00EF5B00">
        <w:rPr>
          <w:rFonts w:hint="eastAsia"/>
        </w:rPr>
        <w:t>等</w:t>
      </w:r>
      <w:r w:rsidRPr="00EF5B00">
        <w:t>，</w:t>
      </w:r>
      <w:r w:rsidRPr="00EF5B00">
        <w:rPr>
          <w:rFonts w:hint="eastAsia"/>
        </w:rPr>
        <w:t>设置</w:t>
      </w:r>
      <w:r w:rsidRPr="00EF5B00">
        <w:t>围堤和防渗层等</w:t>
      </w:r>
      <w:r w:rsidRPr="00EF5B00">
        <w:rPr>
          <w:rFonts w:hint="eastAsia"/>
        </w:rPr>
        <w:t>建成</w:t>
      </w:r>
      <w:r w:rsidRPr="00EF5B00">
        <w:t>天然或人工池塘，</w:t>
      </w:r>
      <w:r w:rsidRPr="00EF5B00">
        <w:rPr>
          <w:rFonts w:hint="eastAsia"/>
        </w:rPr>
        <w:t>主要</w:t>
      </w:r>
      <w:r w:rsidRPr="00EF5B00">
        <w:t>依靠菌藻的共同作用</w:t>
      </w:r>
      <w:r w:rsidRPr="00EF5B00">
        <w:rPr>
          <w:rFonts w:hint="eastAsia"/>
        </w:rPr>
        <w:t>处理</w:t>
      </w:r>
      <w:r w:rsidRPr="00EF5B00">
        <w:t>污水中的有机污染物。</w:t>
      </w:r>
      <w:proofErr w:type="gramStart"/>
      <w:r w:rsidRPr="00EF5B00">
        <w:t>稳定塘</w:t>
      </w:r>
      <w:proofErr w:type="gramEnd"/>
      <w:r w:rsidRPr="00EF5B00">
        <w:rPr>
          <w:rFonts w:hint="eastAsia"/>
        </w:rPr>
        <w:t>适用于中低污染物</w:t>
      </w:r>
      <w:r w:rsidRPr="00EF5B00">
        <w:t>浓度生活污水</w:t>
      </w:r>
      <w:r w:rsidRPr="00EF5B00">
        <w:rPr>
          <w:rFonts w:hint="eastAsia"/>
        </w:rPr>
        <w:t>的</w:t>
      </w:r>
      <w:r w:rsidRPr="00EF5B00">
        <w:t>二级深度处理，适用于有山沟、水沟、低洼地或池塘，土地面积相对丰富的</w:t>
      </w:r>
      <w:r w:rsidRPr="00EF5B00">
        <w:rPr>
          <w:rFonts w:hint="eastAsia"/>
        </w:rPr>
        <w:t>村农村地区。</w:t>
      </w:r>
    </w:p>
    <w:p w14:paraId="0BD48DD1" w14:textId="77777777" w:rsidR="00866B91" w:rsidRPr="00EF5B00" w:rsidRDefault="00866B91" w:rsidP="00866B91">
      <w:pPr>
        <w:ind w:firstLine="640"/>
      </w:pPr>
      <w:r w:rsidRPr="00EF5B00">
        <w:t>——</w:t>
      </w:r>
      <w:r w:rsidRPr="00EF5B00">
        <w:t>人工湿地。</w:t>
      </w:r>
      <w:r w:rsidRPr="00EF5B00">
        <w:rPr>
          <w:rFonts w:hint="eastAsia"/>
        </w:rPr>
        <w:t>该技术</w:t>
      </w:r>
      <w:r w:rsidRPr="00EF5B00">
        <w:t>是</w:t>
      </w:r>
      <w:r w:rsidRPr="00EF5B00">
        <w:rPr>
          <w:rFonts w:hint="eastAsia"/>
        </w:rPr>
        <w:t>由人工</w:t>
      </w:r>
      <w:r w:rsidRPr="00EF5B00">
        <w:t>设计、改造而成的</w:t>
      </w:r>
      <w:r w:rsidRPr="00EF5B00">
        <w:rPr>
          <w:rFonts w:hint="eastAsia"/>
        </w:rPr>
        <w:t>半</w:t>
      </w:r>
      <w:r w:rsidRPr="00EF5B00">
        <w:t>生态型污水处理系统，主要由土壤基质、水生植物和微生物三部分组成</w:t>
      </w:r>
      <w:r w:rsidRPr="00EF5B00">
        <w:rPr>
          <w:rFonts w:hint="eastAsia"/>
        </w:rPr>
        <w:t>。</w:t>
      </w:r>
      <w:r w:rsidRPr="00EF5B00">
        <w:t>根据</w:t>
      </w:r>
      <w:r w:rsidRPr="00EF5B00">
        <w:rPr>
          <w:rFonts w:hint="eastAsia"/>
        </w:rPr>
        <w:t>人工湿地</w:t>
      </w:r>
      <w:r w:rsidRPr="00EF5B00">
        <w:t>流水特征可分为表面流人工湿地</w:t>
      </w:r>
      <w:r w:rsidRPr="00EF5B00">
        <w:rPr>
          <w:rFonts w:hint="eastAsia"/>
        </w:rPr>
        <w:lastRenderedPageBreak/>
        <w:t>（图</w:t>
      </w:r>
      <w:r w:rsidRPr="00EF5B00">
        <w:rPr>
          <w:rFonts w:hint="eastAsia"/>
        </w:rPr>
        <w:t>4</w:t>
      </w:r>
      <w:r w:rsidRPr="00EF5B00">
        <w:t>-</w:t>
      </w:r>
      <w:r w:rsidR="00E609F3" w:rsidRPr="00EF5B00">
        <w:t>9</w:t>
      </w:r>
      <w:r w:rsidRPr="00EF5B00">
        <w:rPr>
          <w:rFonts w:hint="eastAsia"/>
        </w:rPr>
        <w:t>）</w:t>
      </w:r>
      <w:r w:rsidRPr="00EF5B00">
        <w:t>、</w:t>
      </w:r>
      <w:r w:rsidRPr="00EF5B00">
        <w:rPr>
          <w:rFonts w:hint="eastAsia"/>
        </w:rPr>
        <w:t>水平潜流</w:t>
      </w:r>
      <w:r w:rsidRPr="00EF5B00">
        <w:t>人工湿地</w:t>
      </w:r>
      <w:r w:rsidRPr="00EF5B00">
        <w:rPr>
          <w:rFonts w:hint="eastAsia"/>
        </w:rPr>
        <w:t>（图</w:t>
      </w:r>
      <w:r w:rsidRPr="00EF5B00">
        <w:rPr>
          <w:rFonts w:hint="eastAsia"/>
        </w:rPr>
        <w:t>4</w:t>
      </w:r>
      <w:r w:rsidRPr="00EF5B00">
        <w:t>-</w:t>
      </w:r>
      <w:r w:rsidR="00E609F3" w:rsidRPr="00EF5B00">
        <w:t>10</w:t>
      </w:r>
      <w:r w:rsidRPr="00EF5B00">
        <w:rPr>
          <w:rFonts w:hint="eastAsia"/>
        </w:rPr>
        <w:t>）</w:t>
      </w:r>
      <w:r w:rsidRPr="00EF5B00">
        <w:t>、垂直</w:t>
      </w:r>
      <w:r w:rsidRPr="00EF5B00">
        <w:rPr>
          <w:rFonts w:hint="eastAsia"/>
        </w:rPr>
        <w:t>潜流</w:t>
      </w:r>
      <w:r w:rsidRPr="00EF5B00">
        <w:t>人工湿地</w:t>
      </w:r>
      <w:r w:rsidRPr="00EF5B00">
        <w:rPr>
          <w:rFonts w:hint="eastAsia"/>
        </w:rPr>
        <w:t>（图</w:t>
      </w:r>
      <w:r w:rsidRPr="00EF5B00">
        <w:rPr>
          <w:rFonts w:hint="eastAsia"/>
        </w:rPr>
        <w:t>4</w:t>
      </w:r>
      <w:r w:rsidRPr="00EF5B00">
        <w:t>-1</w:t>
      </w:r>
      <w:r w:rsidR="00E609F3" w:rsidRPr="00EF5B00">
        <w:t>1</w:t>
      </w:r>
      <w:r w:rsidRPr="00EF5B00">
        <w:rPr>
          <w:rFonts w:hint="eastAsia"/>
        </w:rPr>
        <w:t>）</w:t>
      </w:r>
      <w:r w:rsidRPr="00EF5B00">
        <w:t>，但考虑到冬季运行，建议采用后两种类型的人工湿地。</w:t>
      </w:r>
      <w:r w:rsidRPr="00EF5B00">
        <w:rPr>
          <w:rFonts w:hint="eastAsia"/>
        </w:rPr>
        <w:t>潜流人工湿地</w:t>
      </w:r>
      <w:r w:rsidRPr="00EF5B00">
        <w:t>和垂直流人工湿地具有保温效果</w:t>
      </w:r>
      <w:r w:rsidRPr="00EF5B00">
        <w:rPr>
          <w:rFonts w:hint="eastAsia"/>
        </w:rPr>
        <w:t>好、</w:t>
      </w:r>
      <w:r w:rsidRPr="00EF5B00">
        <w:t>处理效果受气候影响小、卫生条件</w:t>
      </w:r>
      <w:r w:rsidRPr="00EF5B00">
        <w:rPr>
          <w:rFonts w:hint="eastAsia"/>
        </w:rPr>
        <w:t>好、</w:t>
      </w:r>
      <w:r w:rsidRPr="00EF5B00">
        <w:t>建设运行费用</w:t>
      </w:r>
      <w:r w:rsidRPr="00EF5B00">
        <w:rPr>
          <w:rFonts w:hint="eastAsia"/>
        </w:rPr>
        <w:t>低</w:t>
      </w:r>
      <w:r w:rsidRPr="00EF5B00">
        <w:t>等优点</w:t>
      </w:r>
      <w:r w:rsidRPr="00EF5B00">
        <w:rPr>
          <w:rFonts w:hint="eastAsia"/>
        </w:rPr>
        <w:t>，</w:t>
      </w:r>
      <w:r w:rsidRPr="00EF5B00">
        <w:t>确定是处理效果易受季节影响、占地面积大、易堵塞</w:t>
      </w:r>
      <w:r w:rsidRPr="00EF5B00">
        <w:rPr>
          <w:rFonts w:hint="eastAsia"/>
        </w:rPr>
        <w:t>。污水</w:t>
      </w:r>
      <w:r w:rsidRPr="00EF5B00">
        <w:t>在进入人工湿地前</w:t>
      </w:r>
      <w:r w:rsidRPr="00EF5B00">
        <w:rPr>
          <w:rFonts w:hint="eastAsia"/>
        </w:rPr>
        <w:t>应</w:t>
      </w:r>
      <w:r w:rsidRPr="00EF5B00">
        <w:t>经过化粪池、厌氧、好氧生物接触氧化预处理，以</w:t>
      </w:r>
      <w:r w:rsidRPr="00EF5B00">
        <w:rPr>
          <w:rFonts w:hint="eastAsia"/>
        </w:rPr>
        <w:t>保证</w:t>
      </w:r>
      <w:r w:rsidRPr="00EF5B00">
        <w:t>处理效果达到设计要求。人工湿地</w:t>
      </w:r>
      <w:r w:rsidRPr="00EF5B00">
        <w:rPr>
          <w:rFonts w:hint="eastAsia"/>
        </w:rPr>
        <w:t>适用于</w:t>
      </w:r>
      <w:r w:rsidRPr="00EF5B00">
        <w:t>资金短缺、土地面积相对充足</w:t>
      </w:r>
      <w:r w:rsidRPr="00EF5B00">
        <w:rPr>
          <w:rFonts w:hint="eastAsia"/>
        </w:rPr>
        <w:t>地区</w:t>
      </w:r>
      <w:r w:rsidRPr="00EF5B00">
        <w:t>的污水处理。</w:t>
      </w:r>
    </w:p>
    <w:p w14:paraId="745136C2" w14:textId="77777777" w:rsidR="00866B91" w:rsidRPr="00EF5B00" w:rsidRDefault="00866B91" w:rsidP="00866B91">
      <w:pPr>
        <w:ind w:firstLine="640"/>
      </w:pPr>
      <w:r w:rsidRPr="00EF5B00">
        <w:rPr>
          <w:noProof/>
        </w:rPr>
        <w:drawing>
          <wp:anchor distT="0" distB="0" distL="114300" distR="114300" simplePos="0" relativeHeight="251662336" behindDoc="0" locked="0" layoutInCell="1" allowOverlap="1" wp14:anchorId="190782AD" wp14:editId="502CF226">
            <wp:simplePos x="0" y="0"/>
            <wp:positionH relativeFrom="column">
              <wp:posOffset>-167640</wp:posOffset>
            </wp:positionH>
            <wp:positionV relativeFrom="paragraph">
              <wp:posOffset>593725</wp:posOffset>
            </wp:positionV>
            <wp:extent cx="5399405" cy="214122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399405" cy="2141220"/>
                    </a:xfrm>
                    <a:prstGeom prst="rect">
                      <a:avLst/>
                    </a:prstGeom>
                  </pic:spPr>
                </pic:pic>
              </a:graphicData>
            </a:graphic>
            <wp14:sizeRelH relativeFrom="page">
              <wp14:pctWidth>0</wp14:pctWidth>
            </wp14:sizeRelH>
            <wp14:sizeRelV relativeFrom="page">
              <wp14:pctHeight>0</wp14:pctHeight>
            </wp14:sizeRelV>
          </wp:anchor>
        </w:drawing>
      </w:r>
    </w:p>
    <w:p w14:paraId="6AAE9447" w14:textId="77777777" w:rsidR="00866B91" w:rsidRPr="00EF5B00" w:rsidRDefault="00866B91" w:rsidP="00A25C1E">
      <w:pPr>
        <w:pStyle w:val="7"/>
      </w:pPr>
      <w:r w:rsidRPr="00EF5B00">
        <w:rPr>
          <w:rFonts w:hint="eastAsia"/>
        </w:rPr>
        <w:t>图</w:t>
      </w:r>
      <w:r w:rsidRPr="00EF5B00">
        <w:rPr>
          <w:rFonts w:hint="eastAsia"/>
        </w:rPr>
        <w:t>4</w:t>
      </w:r>
      <w:r w:rsidRPr="00EF5B00">
        <w:t>-</w:t>
      </w:r>
      <w:r w:rsidR="00E609F3" w:rsidRPr="00EF5B00">
        <w:t>9</w:t>
      </w:r>
      <w:r w:rsidRPr="00EF5B00">
        <w:t xml:space="preserve"> </w:t>
      </w:r>
      <w:r w:rsidRPr="00EF5B00">
        <w:rPr>
          <w:rFonts w:hint="eastAsia"/>
        </w:rPr>
        <w:t>表流人工</w:t>
      </w:r>
      <w:r w:rsidRPr="00EF5B00">
        <w:t>湿地</w:t>
      </w:r>
      <w:r w:rsidRPr="00EF5B00">
        <w:rPr>
          <w:rFonts w:hint="eastAsia"/>
        </w:rPr>
        <w:t>结构</w:t>
      </w:r>
      <w:r w:rsidRPr="00EF5B00">
        <w:t>示意图</w:t>
      </w:r>
    </w:p>
    <w:p w14:paraId="467B65E6" w14:textId="77777777" w:rsidR="00866B91" w:rsidRPr="00EF5B00" w:rsidRDefault="00866B91" w:rsidP="00866B91">
      <w:pPr>
        <w:ind w:firstLine="640"/>
      </w:pPr>
    </w:p>
    <w:p w14:paraId="0700F6EF" w14:textId="77777777" w:rsidR="00866B91" w:rsidRPr="00EF5B00" w:rsidRDefault="00866B91" w:rsidP="00866B91">
      <w:pPr>
        <w:ind w:firstLine="640"/>
      </w:pPr>
      <w:r w:rsidRPr="00EF5B00">
        <w:rPr>
          <w:noProof/>
        </w:rPr>
        <w:drawing>
          <wp:anchor distT="0" distB="0" distL="114300" distR="114300" simplePos="0" relativeHeight="251663360" behindDoc="0" locked="0" layoutInCell="1" allowOverlap="1" wp14:anchorId="67528AB2" wp14:editId="649FC845">
            <wp:simplePos x="0" y="0"/>
            <wp:positionH relativeFrom="column">
              <wp:posOffset>-167550</wp:posOffset>
            </wp:positionH>
            <wp:positionV relativeFrom="paragraph">
              <wp:posOffset>662032</wp:posOffset>
            </wp:positionV>
            <wp:extent cx="5399405" cy="228917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399405" cy="2289175"/>
                    </a:xfrm>
                    <a:prstGeom prst="rect">
                      <a:avLst/>
                    </a:prstGeom>
                  </pic:spPr>
                </pic:pic>
              </a:graphicData>
            </a:graphic>
            <wp14:sizeRelH relativeFrom="page">
              <wp14:pctWidth>0</wp14:pctWidth>
            </wp14:sizeRelH>
            <wp14:sizeRelV relativeFrom="page">
              <wp14:pctHeight>0</wp14:pctHeight>
            </wp14:sizeRelV>
          </wp:anchor>
        </w:drawing>
      </w:r>
    </w:p>
    <w:p w14:paraId="4B0DE226" w14:textId="77777777" w:rsidR="00866B91" w:rsidRPr="00EF5B00" w:rsidRDefault="00866B91" w:rsidP="00A25C1E">
      <w:pPr>
        <w:pStyle w:val="7"/>
      </w:pPr>
      <w:r w:rsidRPr="00EF5B00">
        <w:rPr>
          <w:rFonts w:hint="eastAsia"/>
        </w:rPr>
        <w:lastRenderedPageBreak/>
        <w:t>图</w:t>
      </w:r>
      <w:r w:rsidRPr="00EF5B00">
        <w:rPr>
          <w:rFonts w:hint="eastAsia"/>
        </w:rPr>
        <w:t>4</w:t>
      </w:r>
      <w:r w:rsidRPr="00EF5B00">
        <w:t>-</w:t>
      </w:r>
      <w:r w:rsidR="00E609F3" w:rsidRPr="00EF5B00">
        <w:t>10</w:t>
      </w:r>
      <w:r w:rsidRPr="00EF5B00">
        <w:t xml:space="preserve"> </w:t>
      </w:r>
      <w:r w:rsidRPr="00EF5B00">
        <w:rPr>
          <w:rFonts w:hint="eastAsia"/>
        </w:rPr>
        <w:t>水平潜流人工</w:t>
      </w:r>
      <w:r w:rsidRPr="00EF5B00">
        <w:t>湿地</w:t>
      </w:r>
      <w:r w:rsidRPr="00EF5B00">
        <w:rPr>
          <w:rFonts w:hint="eastAsia"/>
        </w:rPr>
        <w:t>结构</w:t>
      </w:r>
      <w:r w:rsidRPr="00EF5B00">
        <w:t>示意图</w:t>
      </w:r>
    </w:p>
    <w:p w14:paraId="6EA9B5E7" w14:textId="77777777" w:rsidR="00866B91" w:rsidRPr="00EF5B00" w:rsidRDefault="00866B91" w:rsidP="00866B91">
      <w:pPr>
        <w:ind w:firstLine="640"/>
      </w:pPr>
      <w:r w:rsidRPr="00EF5B00">
        <w:rPr>
          <w:noProof/>
        </w:rPr>
        <w:drawing>
          <wp:anchor distT="0" distB="0" distL="114300" distR="114300" simplePos="0" relativeHeight="251664384" behindDoc="0" locked="0" layoutInCell="1" allowOverlap="1" wp14:anchorId="60D2F7B3" wp14:editId="187578CE">
            <wp:simplePos x="0" y="0"/>
            <wp:positionH relativeFrom="column">
              <wp:posOffset>-1270</wp:posOffset>
            </wp:positionH>
            <wp:positionV relativeFrom="paragraph">
              <wp:posOffset>604430</wp:posOffset>
            </wp:positionV>
            <wp:extent cx="5399405" cy="265239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399405" cy="2652395"/>
                    </a:xfrm>
                    <a:prstGeom prst="rect">
                      <a:avLst/>
                    </a:prstGeom>
                  </pic:spPr>
                </pic:pic>
              </a:graphicData>
            </a:graphic>
            <wp14:sizeRelH relativeFrom="page">
              <wp14:pctWidth>0</wp14:pctWidth>
            </wp14:sizeRelH>
            <wp14:sizeRelV relativeFrom="page">
              <wp14:pctHeight>0</wp14:pctHeight>
            </wp14:sizeRelV>
          </wp:anchor>
        </w:drawing>
      </w:r>
    </w:p>
    <w:p w14:paraId="7FB4408C" w14:textId="77777777" w:rsidR="00866B91" w:rsidRPr="00EF5B00" w:rsidRDefault="00866B91" w:rsidP="00A25C1E">
      <w:pPr>
        <w:pStyle w:val="7"/>
      </w:pPr>
      <w:r w:rsidRPr="00EF5B00">
        <w:rPr>
          <w:rFonts w:hint="eastAsia"/>
        </w:rPr>
        <w:t>图</w:t>
      </w:r>
      <w:r w:rsidRPr="00EF5B00">
        <w:rPr>
          <w:rFonts w:hint="eastAsia"/>
        </w:rPr>
        <w:t>4</w:t>
      </w:r>
      <w:r w:rsidRPr="00EF5B00">
        <w:t>-1</w:t>
      </w:r>
      <w:r w:rsidR="00E609F3" w:rsidRPr="00EF5B00">
        <w:t>1</w:t>
      </w:r>
      <w:r w:rsidRPr="00EF5B00">
        <w:t xml:space="preserve"> </w:t>
      </w:r>
      <w:r w:rsidRPr="00EF5B00">
        <w:rPr>
          <w:rFonts w:hint="eastAsia"/>
        </w:rPr>
        <w:t>垂直潜流人工湿地</w:t>
      </w:r>
      <w:r w:rsidRPr="00EF5B00">
        <w:t>结构示意图</w:t>
      </w:r>
    </w:p>
    <w:p w14:paraId="411D2EC6" w14:textId="77777777" w:rsidR="00866B91" w:rsidRPr="00EF5B00" w:rsidRDefault="00866B91" w:rsidP="00866B91">
      <w:pPr>
        <w:ind w:firstLine="640"/>
      </w:pPr>
    </w:p>
    <w:p w14:paraId="17983BC6" w14:textId="77777777" w:rsidR="00556BAE" w:rsidRPr="00EF5B00" w:rsidRDefault="00866B91" w:rsidP="00556BAE">
      <w:pPr>
        <w:ind w:firstLine="640"/>
      </w:pPr>
      <w:r w:rsidRPr="00EF5B00">
        <w:t>——</w:t>
      </w:r>
      <w:r w:rsidRPr="00EF5B00">
        <w:rPr>
          <w:rFonts w:hint="eastAsia"/>
        </w:rPr>
        <w:t>土地渗滤</w:t>
      </w:r>
      <w:r w:rsidRPr="00EF5B00">
        <w:t>。</w:t>
      </w:r>
      <w:r w:rsidRPr="00EF5B00">
        <w:rPr>
          <w:rFonts w:hint="eastAsia"/>
        </w:rPr>
        <w:t>该技术</w:t>
      </w:r>
      <w:r w:rsidRPr="00EF5B00">
        <w:t>是一种人工强化的污水生态工程处理技术，充分利用地表下面的土壤中栖息的土壤微生物、植物根系</w:t>
      </w:r>
      <w:r w:rsidRPr="00EF5B00">
        <w:rPr>
          <w:rFonts w:hint="eastAsia"/>
        </w:rPr>
        <w:t>以及</w:t>
      </w:r>
      <w:r w:rsidRPr="00EF5B00">
        <w:t>土壤所具有的物理、化学特性将污水净化，属于小型的污水土地处理系统。土壤</w:t>
      </w:r>
      <w:r w:rsidRPr="00EF5B00">
        <w:rPr>
          <w:rFonts w:hint="eastAsia"/>
        </w:rPr>
        <w:t>渗滤</w:t>
      </w:r>
      <w:r w:rsidRPr="00EF5B00">
        <w:t>具有处理效果</w:t>
      </w:r>
      <w:r w:rsidRPr="00EF5B00">
        <w:rPr>
          <w:rFonts w:hint="eastAsia"/>
        </w:rPr>
        <w:t>好</w:t>
      </w:r>
      <w:r w:rsidRPr="00EF5B00">
        <w:t>、投资费用低</w:t>
      </w:r>
      <w:r w:rsidRPr="00EF5B00">
        <w:rPr>
          <w:rFonts w:hint="eastAsia"/>
        </w:rPr>
        <w:t>、</w:t>
      </w:r>
      <w:r w:rsidRPr="00EF5B00">
        <w:t>无能耗、运行费用低、维护管理简便等优点，但</w:t>
      </w:r>
      <w:r w:rsidRPr="00EF5B00">
        <w:rPr>
          <w:rFonts w:hint="eastAsia"/>
        </w:rPr>
        <w:t>存在</w:t>
      </w:r>
      <w:r w:rsidRPr="00EF5B00">
        <w:t>污染负荷低、占地面积</w:t>
      </w:r>
      <w:r w:rsidRPr="00EF5B00">
        <w:rPr>
          <w:rFonts w:hint="eastAsia"/>
        </w:rPr>
        <w:t>大</w:t>
      </w:r>
      <w:r w:rsidRPr="00EF5B00">
        <w:t>、设计不当容易堵塞、以污染地下水等缺点。该技术</w:t>
      </w:r>
      <w:r w:rsidRPr="00EF5B00">
        <w:rPr>
          <w:rFonts w:hint="eastAsia"/>
        </w:rPr>
        <w:t>适用于</w:t>
      </w:r>
      <w:r w:rsidRPr="00EF5B00">
        <w:t>资金短缺、土地面积相对丰富的</w:t>
      </w:r>
      <w:r w:rsidRPr="00EF5B00">
        <w:rPr>
          <w:rFonts w:hint="eastAsia"/>
        </w:rPr>
        <w:t>农村地区</w:t>
      </w:r>
      <w:r w:rsidRPr="00EF5B00">
        <w:t>，与农业或生态用水相结合，即可以治理农村生活污水、</w:t>
      </w:r>
      <w:r w:rsidRPr="00EF5B00">
        <w:rPr>
          <w:rFonts w:hint="eastAsia"/>
        </w:rPr>
        <w:t>美化环境</w:t>
      </w:r>
      <w:r w:rsidRPr="00EF5B00">
        <w:t>，又可以节约水资源。</w:t>
      </w:r>
      <w:r w:rsidR="00556BAE" w:rsidRPr="00EF5B00">
        <w:rPr>
          <w:rFonts w:hint="eastAsia"/>
        </w:rPr>
        <w:t>土地渗滤</w:t>
      </w:r>
      <w:r w:rsidR="00556BAE" w:rsidRPr="00EF5B00">
        <w:t>技术较为原始的为地下渗滤坑，也称地下渗井</w:t>
      </w:r>
      <w:r w:rsidR="00556BAE" w:rsidRPr="00EF5B00">
        <w:rPr>
          <w:rFonts w:hint="eastAsia"/>
        </w:rPr>
        <w:t>、</w:t>
      </w:r>
      <w:r w:rsidR="00556BAE" w:rsidRPr="00EF5B00">
        <w:t>渗井</w:t>
      </w:r>
      <w:r w:rsidR="00556BAE" w:rsidRPr="00EF5B00">
        <w:rPr>
          <w:rFonts w:hint="eastAsia"/>
        </w:rPr>
        <w:t>，地下渗滤坑是由砾石堆包裹预处理池后埋入土壤中，污水首先进入到预处理池中，通过预处理池壁上的空洞渗滤到砾石堆，然后渗滤</w:t>
      </w:r>
      <w:r w:rsidR="00556BAE" w:rsidRPr="00EF5B00">
        <w:rPr>
          <w:rFonts w:hint="eastAsia"/>
        </w:rPr>
        <w:lastRenderedPageBreak/>
        <w:t>到周围的土壤中，污水在此过程中得到净化。该系统处理能力十分有限，适用于流量较小的污水源。</w:t>
      </w:r>
    </w:p>
    <w:p w14:paraId="4639C63D" w14:textId="77777777" w:rsidR="00866B91" w:rsidRPr="00EF5B00" w:rsidRDefault="00866B91" w:rsidP="00866B91">
      <w:pPr>
        <w:ind w:firstLine="640"/>
      </w:pPr>
    </w:p>
    <w:p w14:paraId="3176EB8D" w14:textId="77777777" w:rsidR="00866B91" w:rsidRPr="00EF5B00" w:rsidRDefault="00866B91" w:rsidP="00A25C1E">
      <w:pPr>
        <w:pStyle w:val="7"/>
      </w:pPr>
      <w:r w:rsidRPr="00EF5B00">
        <w:rPr>
          <w:noProof/>
        </w:rPr>
        <w:drawing>
          <wp:anchor distT="0" distB="0" distL="114300" distR="114300" simplePos="0" relativeHeight="251674624" behindDoc="0" locked="0" layoutInCell="1" allowOverlap="1" wp14:anchorId="6DA82417" wp14:editId="667D7B77">
            <wp:simplePos x="0" y="0"/>
            <wp:positionH relativeFrom="column">
              <wp:posOffset>518160</wp:posOffset>
            </wp:positionH>
            <wp:positionV relativeFrom="paragraph">
              <wp:posOffset>77652</wp:posOffset>
            </wp:positionV>
            <wp:extent cx="4068445" cy="1828800"/>
            <wp:effectExtent l="0" t="0" r="8255"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068445" cy="1828800"/>
                    </a:xfrm>
                    <a:prstGeom prst="rect">
                      <a:avLst/>
                    </a:prstGeom>
                  </pic:spPr>
                </pic:pic>
              </a:graphicData>
            </a:graphic>
            <wp14:sizeRelH relativeFrom="page">
              <wp14:pctWidth>0</wp14:pctWidth>
            </wp14:sizeRelH>
            <wp14:sizeRelV relativeFrom="page">
              <wp14:pctHeight>0</wp14:pctHeight>
            </wp14:sizeRelV>
          </wp:anchor>
        </w:drawing>
      </w:r>
      <w:r w:rsidRPr="00EF5B00">
        <w:rPr>
          <w:rFonts w:hint="eastAsia"/>
        </w:rPr>
        <w:t>图</w:t>
      </w:r>
      <w:r w:rsidRPr="00EF5B00">
        <w:rPr>
          <w:rFonts w:hint="eastAsia"/>
        </w:rPr>
        <w:t>4</w:t>
      </w:r>
      <w:r w:rsidRPr="00EF5B00">
        <w:t>-1</w:t>
      </w:r>
      <w:r w:rsidR="00E609F3" w:rsidRPr="00EF5B00">
        <w:t>2</w:t>
      </w:r>
      <w:r w:rsidR="00C261D6" w:rsidRPr="00EF5B00">
        <w:rPr>
          <w:rFonts w:hint="eastAsia"/>
        </w:rPr>
        <w:t>（</w:t>
      </w:r>
      <w:r w:rsidR="00C261D6" w:rsidRPr="00EF5B00">
        <w:rPr>
          <w:rFonts w:hint="eastAsia"/>
        </w:rPr>
        <w:t>a</w:t>
      </w:r>
      <w:r w:rsidR="00C261D6" w:rsidRPr="00EF5B00">
        <w:rPr>
          <w:rFonts w:hint="eastAsia"/>
        </w:rPr>
        <w:t>）</w:t>
      </w:r>
      <w:r w:rsidRPr="00EF5B00">
        <w:t xml:space="preserve"> </w:t>
      </w:r>
      <w:r w:rsidRPr="00EF5B00">
        <w:rPr>
          <w:rFonts w:hint="eastAsia"/>
        </w:rPr>
        <w:t>土地渗滤</w:t>
      </w:r>
      <w:r w:rsidRPr="00EF5B00">
        <w:t>系统示意图</w:t>
      </w:r>
    </w:p>
    <w:p w14:paraId="3A374E73" w14:textId="77777777" w:rsidR="00866B91" w:rsidRPr="00EF5B00" w:rsidRDefault="00866B91" w:rsidP="00866B91">
      <w:pPr>
        <w:ind w:firstLine="640"/>
      </w:pPr>
    </w:p>
    <w:p w14:paraId="76C95D87" w14:textId="77777777" w:rsidR="00556BAE" w:rsidRPr="00EF5B00" w:rsidRDefault="00556BAE" w:rsidP="00556BAE">
      <w:pPr>
        <w:ind w:firstLine="640"/>
        <w:rPr>
          <w:noProof/>
        </w:rPr>
      </w:pPr>
    </w:p>
    <w:p w14:paraId="2615F663" w14:textId="77777777" w:rsidR="00556BAE" w:rsidRPr="00EF5B00" w:rsidRDefault="00556BAE" w:rsidP="00556BAE">
      <w:pPr>
        <w:ind w:firstLine="640"/>
        <w:rPr>
          <w:noProof/>
        </w:rPr>
      </w:pPr>
    </w:p>
    <w:p w14:paraId="3399EEA3" w14:textId="77777777" w:rsidR="00556BAE" w:rsidRPr="00EF5B00" w:rsidRDefault="00556BAE" w:rsidP="00A25C1E">
      <w:pPr>
        <w:pStyle w:val="7"/>
      </w:pPr>
      <w:r w:rsidRPr="00EF5B00">
        <w:rPr>
          <w:noProof/>
        </w:rPr>
        <w:drawing>
          <wp:anchor distT="0" distB="0" distL="114300" distR="114300" simplePos="0" relativeHeight="251681792" behindDoc="0" locked="0" layoutInCell="1" allowOverlap="1" wp14:anchorId="76F680D5" wp14:editId="69B96E34">
            <wp:simplePos x="0" y="0"/>
            <wp:positionH relativeFrom="column">
              <wp:posOffset>-524933</wp:posOffset>
            </wp:positionH>
            <wp:positionV relativeFrom="paragraph">
              <wp:posOffset>169334</wp:posOffset>
            </wp:positionV>
            <wp:extent cx="6339205" cy="1964055"/>
            <wp:effectExtent l="0" t="0" r="4445" b="0"/>
            <wp:wrapTopAndBottom/>
            <wp:docPr id="29" name="图片 29" descr="C:\Users\Administrator\Desktop\地下渗井构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地下渗井构造.jpg"/>
                    <pic:cNvPicPr>
                      <a:picLocks noChangeAspect="1" noChangeArrowheads="1"/>
                    </pic:cNvPicPr>
                  </pic:nvPicPr>
                  <pic:blipFill rotWithShape="1">
                    <a:blip r:embed="rId55">
                      <a:extLst>
                        <a:ext uri="{28A0092B-C50C-407E-A947-70E740481C1C}">
                          <a14:useLocalDpi xmlns:a14="http://schemas.microsoft.com/office/drawing/2010/main" val="0"/>
                        </a:ext>
                      </a:extLst>
                    </a:blip>
                    <a:srcRect b="27450"/>
                    <a:stretch/>
                  </pic:blipFill>
                  <pic:spPr bwMode="auto">
                    <a:xfrm>
                      <a:off x="0" y="0"/>
                      <a:ext cx="6339205" cy="1964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B00">
        <w:rPr>
          <w:rFonts w:hint="eastAsia"/>
        </w:rPr>
        <w:t>图</w:t>
      </w:r>
      <w:r w:rsidRPr="00EF5B00">
        <w:rPr>
          <w:rFonts w:hint="eastAsia"/>
        </w:rPr>
        <w:t>4</w:t>
      </w:r>
      <w:r w:rsidRPr="00EF5B00">
        <w:t>-1</w:t>
      </w:r>
      <w:r w:rsidR="00E609F3" w:rsidRPr="00EF5B00">
        <w:t>2</w:t>
      </w:r>
      <w:r w:rsidR="00C261D6" w:rsidRPr="00EF5B00">
        <w:rPr>
          <w:rFonts w:hint="eastAsia"/>
        </w:rPr>
        <w:t>（</w:t>
      </w:r>
      <w:r w:rsidR="00C261D6" w:rsidRPr="00EF5B00">
        <w:rPr>
          <w:rFonts w:hint="eastAsia"/>
        </w:rPr>
        <w:t>b</w:t>
      </w:r>
      <w:r w:rsidR="00C261D6" w:rsidRPr="00EF5B00">
        <w:rPr>
          <w:rFonts w:hint="eastAsia"/>
        </w:rPr>
        <w:t>）</w:t>
      </w:r>
      <w:r w:rsidRPr="00EF5B00">
        <w:t xml:space="preserve"> </w:t>
      </w:r>
      <w:r w:rsidRPr="00EF5B00">
        <w:rPr>
          <w:rFonts w:hint="eastAsia"/>
        </w:rPr>
        <w:t>地下渗井</w:t>
      </w:r>
      <w:r w:rsidRPr="00EF5B00">
        <w:t>（</w:t>
      </w:r>
      <w:r w:rsidRPr="00EF5B00">
        <w:rPr>
          <w:rFonts w:hint="eastAsia"/>
        </w:rPr>
        <w:t>渗井</w:t>
      </w:r>
      <w:r w:rsidRPr="00EF5B00">
        <w:t>）</w:t>
      </w:r>
      <w:r w:rsidRPr="00EF5B00">
        <w:rPr>
          <w:rFonts w:hint="eastAsia"/>
        </w:rPr>
        <w:t>构造</w:t>
      </w:r>
      <w:r w:rsidRPr="00EF5B00">
        <w:t>示意图</w:t>
      </w:r>
    </w:p>
    <w:p w14:paraId="33649F4F" w14:textId="77777777" w:rsidR="00556BAE" w:rsidRPr="00EF5B00" w:rsidRDefault="00556BAE" w:rsidP="00556BAE">
      <w:pPr>
        <w:ind w:firstLine="480"/>
        <w:jc w:val="center"/>
        <w:rPr>
          <w:rFonts w:ascii="黑体" w:eastAsia="黑体" w:hAnsi="黑体"/>
          <w:sz w:val="24"/>
          <w:szCs w:val="24"/>
        </w:rPr>
      </w:pPr>
      <w:r w:rsidRPr="00EF5B00">
        <w:rPr>
          <w:rFonts w:ascii="黑体" w:eastAsia="黑体" w:hAnsi="黑体"/>
          <w:sz w:val="24"/>
          <w:szCs w:val="24"/>
        </w:rPr>
        <w:t>1-防护土</w:t>
      </w:r>
      <w:r w:rsidRPr="00EF5B00">
        <w:rPr>
          <w:rFonts w:ascii="黑体" w:eastAsia="黑体" w:hAnsi="黑体" w:hint="eastAsia"/>
          <w:sz w:val="24"/>
          <w:szCs w:val="24"/>
        </w:rPr>
        <w:t>堤</w:t>
      </w:r>
      <w:r w:rsidRPr="00EF5B00">
        <w:rPr>
          <w:rFonts w:ascii="黑体" w:eastAsia="黑体" w:hAnsi="黑体"/>
          <w:sz w:val="24"/>
          <w:szCs w:val="24"/>
        </w:rPr>
        <w:t>，</w:t>
      </w:r>
      <w:r w:rsidRPr="00EF5B00">
        <w:rPr>
          <w:rFonts w:ascii="黑体" w:eastAsia="黑体" w:hAnsi="黑体" w:hint="eastAsia"/>
          <w:sz w:val="24"/>
          <w:szCs w:val="24"/>
        </w:rPr>
        <w:t>2</w:t>
      </w:r>
      <w:r w:rsidRPr="00EF5B00">
        <w:rPr>
          <w:rFonts w:ascii="黑体" w:eastAsia="黑体" w:hAnsi="黑体"/>
          <w:sz w:val="24"/>
          <w:szCs w:val="24"/>
        </w:rPr>
        <w:t>-</w:t>
      </w:r>
      <w:proofErr w:type="gramStart"/>
      <w:r w:rsidRPr="00EF5B00">
        <w:rPr>
          <w:rFonts w:ascii="黑体" w:eastAsia="黑体" w:hAnsi="黑体"/>
          <w:sz w:val="24"/>
          <w:szCs w:val="24"/>
        </w:rPr>
        <w:t>不</w:t>
      </w:r>
      <w:proofErr w:type="gramEnd"/>
      <w:r w:rsidRPr="00EF5B00">
        <w:rPr>
          <w:rFonts w:ascii="黑体" w:eastAsia="黑体" w:hAnsi="黑体"/>
          <w:sz w:val="24"/>
          <w:szCs w:val="24"/>
        </w:rPr>
        <w:t>透水土层，</w:t>
      </w:r>
      <w:r w:rsidRPr="00EF5B00">
        <w:rPr>
          <w:rFonts w:ascii="黑体" w:eastAsia="黑体" w:hAnsi="黑体" w:hint="eastAsia"/>
          <w:sz w:val="24"/>
          <w:szCs w:val="24"/>
        </w:rPr>
        <w:t>3</w:t>
      </w:r>
      <w:r w:rsidRPr="00EF5B00">
        <w:rPr>
          <w:rFonts w:ascii="黑体" w:eastAsia="黑体" w:hAnsi="黑体"/>
          <w:sz w:val="24"/>
          <w:szCs w:val="24"/>
        </w:rPr>
        <w:t>-粗砂，</w:t>
      </w:r>
      <w:r w:rsidRPr="00EF5B00">
        <w:rPr>
          <w:rFonts w:ascii="黑体" w:eastAsia="黑体" w:hAnsi="黑体" w:hint="eastAsia"/>
          <w:sz w:val="24"/>
          <w:szCs w:val="24"/>
        </w:rPr>
        <w:t>4</w:t>
      </w:r>
      <w:r w:rsidRPr="00EF5B00">
        <w:rPr>
          <w:rFonts w:ascii="黑体" w:eastAsia="黑体" w:hAnsi="黑体"/>
          <w:sz w:val="24"/>
          <w:szCs w:val="24"/>
        </w:rPr>
        <w:t>-砾石，</w:t>
      </w:r>
      <w:r w:rsidRPr="00EF5B00">
        <w:rPr>
          <w:rFonts w:ascii="黑体" w:eastAsia="黑体" w:hAnsi="黑体" w:hint="eastAsia"/>
          <w:sz w:val="24"/>
          <w:szCs w:val="24"/>
        </w:rPr>
        <w:t>5</w:t>
      </w:r>
      <w:r w:rsidRPr="00EF5B00">
        <w:rPr>
          <w:rFonts w:ascii="黑体" w:eastAsia="黑体" w:hAnsi="黑体"/>
          <w:sz w:val="24"/>
          <w:szCs w:val="24"/>
        </w:rPr>
        <w:t>-碎</w:t>
      </w:r>
      <w:r w:rsidRPr="00EF5B00">
        <w:rPr>
          <w:rFonts w:ascii="黑体" w:eastAsia="黑体" w:hAnsi="黑体" w:hint="eastAsia"/>
          <w:sz w:val="24"/>
          <w:szCs w:val="24"/>
        </w:rPr>
        <w:t>砾石</w:t>
      </w:r>
      <w:r w:rsidRPr="00EF5B00">
        <w:rPr>
          <w:rFonts w:ascii="黑体" w:eastAsia="黑体" w:hAnsi="黑体"/>
          <w:sz w:val="24"/>
          <w:szCs w:val="24"/>
        </w:rPr>
        <w:t>，</w:t>
      </w:r>
      <w:r w:rsidRPr="00EF5B00">
        <w:rPr>
          <w:rFonts w:ascii="黑体" w:eastAsia="黑体" w:hAnsi="黑体" w:hint="eastAsia"/>
          <w:sz w:val="24"/>
          <w:szCs w:val="24"/>
        </w:rPr>
        <w:t>6</w:t>
      </w:r>
      <w:r w:rsidRPr="00EF5B00">
        <w:rPr>
          <w:rFonts w:ascii="黑体" w:eastAsia="黑体" w:hAnsi="黑体"/>
          <w:sz w:val="24"/>
          <w:szCs w:val="24"/>
        </w:rPr>
        <w:t>-地下水位，</w:t>
      </w:r>
    </w:p>
    <w:p w14:paraId="3640671A" w14:textId="77777777" w:rsidR="00556BAE" w:rsidRPr="00EF5B00" w:rsidRDefault="00556BAE" w:rsidP="00556BAE">
      <w:pPr>
        <w:ind w:firstLine="480"/>
        <w:jc w:val="center"/>
        <w:rPr>
          <w:rFonts w:ascii="黑体" w:eastAsia="黑体" w:hAnsi="黑体"/>
          <w:sz w:val="24"/>
          <w:szCs w:val="24"/>
        </w:rPr>
      </w:pPr>
      <w:r w:rsidRPr="00EF5B00">
        <w:rPr>
          <w:rFonts w:ascii="黑体" w:eastAsia="黑体" w:hAnsi="黑体" w:hint="eastAsia"/>
          <w:sz w:val="24"/>
          <w:szCs w:val="24"/>
        </w:rPr>
        <w:t>7</w:t>
      </w:r>
      <w:r w:rsidRPr="00EF5B00">
        <w:rPr>
          <w:rFonts w:ascii="黑体" w:eastAsia="黑体" w:hAnsi="黑体"/>
          <w:sz w:val="24"/>
          <w:szCs w:val="24"/>
        </w:rPr>
        <w:t>-路基，</w:t>
      </w:r>
      <w:r w:rsidRPr="00EF5B00">
        <w:rPr>
          <w:rFonts w:ascii="黑体" w:eastAsia="黑体" w:hAnsi="黑体" w:hint="eastAsia"/>
          <w:sz w:val="24"/>
          <w:szCs w:val="24"/>
        </w:rPr>
        <w:t>8</w:t>
      </w:r>
      <w:r w:rsidRPr="00EF5B00">
        <w:rPr>
          <w:rFonts w:ascii="黑体" w:eastAsia="黑体" w:hAnsi="黑体"/>
          <w:sz w:val="24"/>
          <w:szCs w:val="24"/>
        </w:rPr>
        <w:t>-原地下水位，</w:t>
      </w:r>
      <w:r w:rsidRPr="00EF5B00">
        <w:rPr>
          <w:rFonts w:ascii="黑体" w:eastAsia="黑体" w:hAnsi="黑体" w:hint="eastAsia"/>
          <w:sz w:val="24"/>
          <w:szCs w:val="24"/>
        </w:rPr>
        <w:t>9、11</w:t>
      </w:r>
      <w:r w:rsidRPr="00EF5B00">
        <w:rPr>
          <w:rFonts w:ascii="黑体" w:eastAsia="黑体" w:hAnsi="黑体"/>
          <w:sz w:val="24"/>
          <w:szCs w:val="24"/>
        </w:rPr>
        <w:t>-透水层，</w:t>
      </w:r>
      <w:r w:rsidRPr="00EF5B00">
        <w:rPr>
          <w:rFonts w:ascii="黑体" w:eastAsia="黑体" w:hAnsi="黑体" w:hint="eastAsia"/>
          <w:sz w:val="24"/>
          <w:szCs w:val="24"/>
        </w:rPr>
        <w:t>10</w:t>
      </w:r>
      <w:r w:rsidRPr="00EF5B00">
        <w:rPr>
          <w:rFonts w:ascii="黑体" w:eastAsia="黑体" w:hAnsi="黑体"/>
          <w:sz w:val="24"/>
          <w:szCs w:val="24"/>
        </w:rPr>
        <w:t>-不透水层，</w:t>
      </w:r>
      <w:r w:rsidRPr="00EF5B00">
        <w:rPr>
          <w:rFonts w:ascii="黑体" w:eastAsia="黑体" w:hAnsi="黑体" w:hint="eastAsia"/>
          <w:sz w:val="24"/>
          <w:szCs w:val="24"/>
        </w:rPr>
        <w:t>12</w:t>
      </w:r>
      <w:r w:rsidRPr="00EF5B00">
        <w:rPr>
          <w:rFonts w:ascii="黑体" w:eastAsia="黑体" w:hAnsi="黑体"/>
          <w:sz w:val="24"/>
          <w:szCs w:val="24"/>
        </w:rPr>
        <w:t>-</w:t>
      </w:r>
      <w:r w:rsidRPr="00EF5B00">
        <w:rPr>
          <w:rFonts w:ascii="黑体" w:eastAsia="黑体" w:hAnsi="黑体" w:hint="eastAsia"/>
          <w:sz w:val="24"/>
          <w:szCs w:val="24"/>
        </w:rPr>
        <w:t>潜水层</w:t>
      </w:r>
    </w:p>
    <w:p w14:paraId="5FC01C45" w14:textId="77777777" w:rsidR="00556BAE" w:rsidRPr="00EF5B00" w:rsidRDefault="00556BAE" w:rsidP="00866B91">
      <w:pPr>
        <w:ind w:firstLine="640"/>
      </w:pPr>
    </w:p>
    <w:p w14:paraId="68097C60"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物化</w:t>
      </w:r>
      <w:r w:rsidRPr="00EF5B00">
        <w:t>处理方式。</w:t>
      </w:r>
    </w:p>
    <w:p w14:paraId="4EF54BA3" w14:textId="77777777" w:rsidR="00866B91" w:rsidRPr="00EF5B00" w:rsidRDefault="00866B91" w:rsidP="00866B91">
      <w:pPr>
        <w:ind w:firstLine="640"/>
      </w:pPr>
      <w:r w:rsidRPr="00EF5B00">
        <w:t>——</w:t>
      </w:r>
      <w:r w:rsidRPr="00EF5B00">
        <w:t>沉淀池。</w:t>
      </w:r>
      <w:r w:rsidRPr="00EF5B00">
        <w:rPr>
          <w:rFonts w:hint="eastAsia"/>
        </w:rPr>
        <w:t>沉淀池</w:t>
      </w:r>
      <w:r w:rsidRPr="00EF5B00">
        <w:t>是废水处理中分离悬浮固体的一种</w:t>
      </w:r>
      <w:r w:rsidRPr="00EF5B00">
        <w:lastRenderedPageBreak/>
        <w:t>常用构筑物，按工艺布置的不同，可以分为</w:t>
      </w:r>
      <w:proofErr w:type="gramStart"/>
      <w:r w:rsidRPr="00EF5B00">
        <w:t>初沉池和二沉池</w:t>
      </w:r>
      <w:proofErr w:type="gramEnd"/>
      <w:r w:rsidRPr="00EF5B00">
        <w:t>。</w:t>
      </w:r>
      <w:proofErr w:type="gramStart"/>
      <w:r w:rsidRPr="00EF5B00">
        <w:t>初沉池</w:t>
      </w:r>
      <w:proofErr w:type="gramEnd"/>
      <w:r w:rsidRPr="00EF5B00">
        <w:rPr>
          <w:rFonts w:hint="eastAsia"/>
        </w:rPr>
        <w:t>是</w:t>
      </w:r>
      <w:r w:rsidRPr="00EF5B00">
        <w:t>一级污水处理系统的主要构筑物，或作为生物处理法中预处理的构筑物。</w:t>
      </w:r>
      <w:proofErr w:type="gramStart"/>
      <w:r w:rsidRPr="00EF5B00">
        <w:t>二沉池</w:t>
      </w:r>
      <w:proofErr w:type="gramEnd"/>
      <w:r w:rsidRPr="00EF5B00">
        <w:rPr>
          <w:rFonts w:hint="eastAsia"/>
        </w:rPr>
        <w:t>设在生物处理构筑物后面</w:t>
      </w:r>
      <w:r w:rsidRPr="00EF5B00">
        <w:t>，</w:t>
      </w:r>
      <w:r w:rsidRPr="00EF5B00">
        <w:rPr>
          <w:rFonts w:hint="eastAsia"/>
        </w:rPr>
        <w:t>一般</w:t>
      </w:r>
      <w:r w:rsidRPr="00EF5B00">
        <w:t>采用</w:t>
      </w:r>
      <w:proofErr w:type="gramStart"/>
      <w:r w:rsidRPr="00EF5B00">
        <w:t>竖</w:t>
      </w:r>
      <w:proofErr w:type="gramEnd"/>
      <w:r w:rsidRPr="00EF5B00">
        <w:t>流失沉淀池，底部为斗型结构，用于沉淀分离活性污泥或去除生物膜法中脱落的生物膜，是生物处理工艺中一个重要组成部分。</w:t>
      </w:r>
    </w:p>
    <w:p w14:paraId="3363811C" w14:textId="77777777" w:rsidR="00866B91" w:rsidRPr="00EF5B00" w:rsidRDefault="00866B91" w:rsidP="00866B91">
      <w:pPr>
        <w:ind w:firstLine="640"/>
      </w:pPr>
      <w:r w:rsidRPr="00EF5B00">
        <w:t>——</w:t>
      </w:r>
      <w:r w:rsidRPr="00EF5B00">
        <w:t>化学除磷。</w:t>
      </w:r>
      <w:r w:rsidRPr="00EF5B00">
        <w:rPr>
          <w:rFonts w:hint="eastAsia"/>
        </w:rPr>
        <w:t>该技术</w:t>
      </w:r>
      <w:r w:rsidRPr="00EF5B00">
        <w:t>通过投加化学药剂，与污水中的</w:t>
      </w:r>
      <w:proofErr w:type="gramStart"/>
      <w:r w:rsidRPr="00EF5B00">
        <w:t>磷形成</w:t>
      </w:r>
      <w:proofErr w:type="gramEnd"/>
      <w:r w:rsidRPr="00EF5B00">
        <w:t>不溶性的磷酸盐沉淀物，通过固液分离</w:t>
      </w:r>
      <w:proofErr w:type="gramStart"/>
      <w:r w:rsidRPr="00EF5B00">
        <w:t>将磷从</w:t>
      </w:r>
      <w:proofErr w:type="gramEnd"/>
      <w:r w:rsidRPr="00EF5B00">
        <w:rPr>
          <w:rFonts w:hint="eastAsia"/>
        </w:rPr>
        <w:t>污水</w:t>
      </w:r>
      <w:r w:rsidRPr="00EF5B00">
        <w:t>中</w:t>
      </w:r>
      <w:r w:rsidRPr="00EF5B00">
        <w:rPr>
          <w:rFonts w:hint="eastAsia"/>
        </w:rPr>
        <w:t>除去</w:t>
      </w:r>
      <w:r w:rsidRPr="00EF5B00">
        <w:t>。加药</w:t>
      </w:r>
      <w:r w:rsidRPr="00EF5B00">
        <w:rPr>
          <w:rFonts w:hint="eastAsia"/>
        </w:rPr>
        <w:t>设备</w:t>
      </w:r>
      <w:r w:rsidRPr="00EF5B00">
        <w:t>由加药罐、加药</w:t>
      </w:r>
      <w:proofErr w:type="gramStart"/>
      <w:r w:rsidRPr="00EF5B00">
        <w:t>泵以及</w:t>
      </w:r>
      <w:proofErr w:type="gramEnd"/>
      <w:r w:rsidRPr="00EF5B00">
        <w:t>加药管道等组成。适用于</w:t>
      </w:r>
      <w:r w:rsidRPr="00EF5B00">
        <w:rPr>
          <w:rFonts w:hint="eastAsia"/>
        </w:rPr>
        <w:t>维护水平要求高</w:t>
      </w:r>
      <w:r w:rsidRPr="00EF5B00">
        <w:t>和除</w:t>
      </w:r>
      <w:proofErr w:type="gramStart"/>
      <w:r w:rsidRPr="00EF5B00">
        <w:t>磷要求</w:t>
      </w:r>
      <w:proofErr w:type="gramEnd"/>
      <w:r w:rsidRPr="00EF5B00">
        <w:t>较高的工程。</w:t>
      </w:r>
    </w:p>
    <w:p w14:paraId="0B5CE14C"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组合</w:t>
      </w:r>
      <w:r w:rsidRPr="00EF5B00">
        <w:t>处理方式。</w:t>
      </w:r>
      <w:r w:rsidRPr="00EF5B00">
        <w:rPr>
          <w:rFonts w:hint="eastAsia"/>
        </w:rPr>
        <w:t>目前</w:t>
      </w:r>
      <w:r w:rsidRPr="00EF5B00">
        <w:t>，</w:t>
      </w:r>
      <w:r w:rsidRPr="00EF5B00">
        <w:rPr>
          <w:rFonts w:hint="eastAsia"/>
        </w:rPr>
        <w:t>生活</w:t>
      </w:r>
      <w:r w:rsidRPr="00EF5B00">
        <w:t>污水处理工艺较成熟，各种一体化设备、组合处理技术很多，但农村</w:t>
      </w:r>
      <w:r w:rsidRPr="00EF5B00">
        <w:rPr>
          <w:rFonts w:hint="eastAsia"/>
        </w:rPr>
        <w:t>生活</w:t>
      </w:r>
      <w:r w:rsidRPr="00EF5B00">
        <w:t>污水因其集聚度低、规模小且不易集中，</w:t>
      </w:r>
      <w:r w:rsidRPr="00EF5B00">
        <w:rPr>
          <w:rFonts w:hint="eastAsia"/>
        </w:rPr>
        <w:t>故</w:t>
      </w:r>
      <w:r w:rsidRPr="00EF5B00">
        <w:t>本规划</w:t>
      </w:r>
      <w:r w:rsidRPr="00EF5B00">
        <w:rPr>
          <w:rFonts w:hint="eastAsia"/>
        </w:rPr>
        <w:t>主要</w:t>
      </w:r>
      <w:r w:rsidRPr="00EF5B00">
        <w:t>推荐</w:t>
      </w:r>
      <w:r w:rsidRPr="00EF5B00">
        <w:rPr>
          <w:rFonts w:hint="eastAsia"/>
        </w:rPr>
        <w:t>4</w:t>
      </w:r>
      <w:r w:rsidRPr="00EF5B00">
        <w:rPr>
          <w:rFonts w:hint="eastAsia"/>
        </w:rPr>
        <w:t>中</w:t>
      </w:r>
      <w:r w:rsidRPr="00EF5B00">
        <w:t>组合处理方式，即</w:t>
      </w:r>
      <w:r w:rsidRPr="00EF5B00">
        <w:rPr>
          <w:rFonts w:hint="eastAsia"/>
        </w:rPr>
        <w:t>“厌氧</w:t>
      </w:r>
      <w:r w:rsidRPr="00EF5B00">
        <w:t>+</w:t>
      </w:r>
      <w:r w:rsidRPr="00EF5B00">
        <w:t>生态</w:t>
      </w:r>
      <w:r w:rsidRPr="00EF5B00">
        <w:rPr>
          <w:rFonts w:hint="eastAsia"/>
        </w:rPr>
        <w:t>”组合</w:t>
      </w:r>
      <w:r w:rsidRPr="00EF5B00">
        <w:t>、</w:t>
      </w:r>
      <w:r w:rsidRPr="00EF5B00">
        <w:t>“</w:t>
      </w:r>
      <w:r w:rsidRPr="00EF5B00">
        <w:rPr>
          <w:rFonts w:hint="eastAsia"/>
        </w:rPr>
        <w:t>好氧</w:t>
      </w:r>
      <w:r w:rsidRPr="00EF5B00">
        <w:t>+</w:t>
      </w:r>
      <w:r w:rsidRPr="00EF5B00">
        <w:t>生态</w:t>
      </w:r>
      <w:r w:rsidRPr="00EF5B00">
        <w:t>”</w:t>
      </w:r>
      <w:r w:rsidRPr="00EF5B00">
        <w:rPr>
          <w:rFonts w:hint="eastAsia"/>
        </w:rPr>
        <w:t>组合</w:t>
      </w:r>
      <w:r w:rsidRPr="00EF5B00">
        <w:t>、</w:t>
      </w:r>
      <w:r w:rsidRPr="00EF5B00">
        <w:t>“</w:t>
      </w:r>
      <w:r w:rsidRPr="00EF5B00">
        <w:rPr>
          <w:rFonts w:hint="eastAsia"/>
        </w:rPr>
        <w:t>厌氧</w:t>
      </w:r>
      <w:r w:rsidRPr="00EF5B00">
        <w:t>+</w:t>
      </w:r>
      <w:r w:rsidRPr="00EF5B00">
        <w:t>好氧</w:t>
      </w:r>
      <w:r w:rsidRPr="00EF5B00">
        <w:t>”</w:t>
      </w:r>
      <w:r w:rsidRPr="00EF5B00">
        <w:rPr>
          <w:rFonts w:hint="eastAsia"/>
        </w:rPr>
        <w:t>组合</w:t>
      </w:r>
      <w:r w:rsidRPr="00EF5B00">
        <w:t>、</w:t>
      </w:r>
      <w:r w:rsidRPr="00EF5B00">
        <w:t>“</w:t>
      </w:r>
      <w:r w:rsidRPr="00EF5B00">
        <w:rPr>
          <w:rFonts w:hint="eastAsia"/>
        </w:rPr>
        <w:t>厌氧</w:t>
      </w:r>
      <w:r w:rsidRPr="00EF5B00">
        <w:t>+</w:t>
      </w:r>
      <w:r w:rsidRPr="00EF5B00">
        <w:t>好氧</w:t>
      </w:r>
      <w:r w:rsidRPr="00EF5B00">
        <w:t>+</w:t>
      </w:r>
      <w:r w:rsidRPr="00EF5B00">
        <w:t>生态</w:t>
      </w:r>
      <w:r w:rsidRPr="00EF5B00">
        <w:t>”</w:t>
      </w:r>
      <w:r w:rsidRPr="00EF5B00">
        <w:rPr>
          <w:rFonts w:hint="eastAsia"/>
        </w:rPr>
        <w:t>组合。</w:t>
      </w:r>
    </w:p>
    <w:p w14:paraId="053BD716" w14:textId="77777777" w:rsidR="00866B91" w:rsidRPr="00EF5B00" w:rsidRDefault="00866B91" w:rsidP="00866B91">
      <w:pPr>
        <w:pStyle w:val="5"/>
      </w:pPr>
      <w:r w:rsidRPr="00EF5B00">
        <w:rPr>
          <w:rFonts w:hint="eastAsia"/>
        </w:rPr>
        <w:t>（</w:t>
      </w:r>
      <w:r w:rsidRPr="00EF5B00">
        <w:rPr>
          <w:rFonts w:hint="eastAsia"/>
        </w:rPr>
        <w:t>2</w:t>
      </w:r>
      <w:r w:rsidRPr="00EF5B00">
        <w:rPr>
          <w:rFonts w:hint="eastAsia"/>
        </w:rPr>
        <w:t>）选择</w:t>
      </w:r>
      <w:r w:rsidRPr="00EF5B00">
        <w:t>方法</w:t>
      </w:r>
    </w:p>
    <w:p w14:paraId="63B71C7D"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村庄</w:t>
      </w:r>
      <w:r w:rsidRPr="00EF5B00">
        <w:t>污水处理设施建设应以</w:t>
      </w:r>
      <w:r w:rsidRPr="00EF5B00">
        <w:rPr>
          <w:rFonts w:hint="eastAsia"/>
        </w:rPr>
        <w:t>批准</w:t>
      </w:r>
      <w:r w:rsidRPr="00EF5B00">
        <w:t>的</w:t>
      </w:r>
      <w:r w:rsidRPr="00EF5B00">
        <w:rPr>
          <w:rFonts w:hint="eastAsia"/>
        </w:rPr>
        <w:t>有关</w:t>
      </w:r>
      <w:r w:rsidRPr="00EF5B00">
        <w:t>规划、</w:t>
      </w:r>
      <w:r w:rsidRPr="00EF5B00">
        <w:rPr>
          <w:rFonts w:hint="eastAsia"/>
        </w:rPr>
        <w:t>国家及</w:t>
      </w:r>
      <w:r w:rsidRPr="00EF5B00">
        <w:t>省市</w:t>
      </w:r>
      <w:r w:rsidRPr="00EF5B00">
        <w:rPr>
          <w:rFonts w:hint="eastAsia"/>
        </w:rPr>
        <w:t>关于</w:t>
      </w:r>
      <w:r w:rsidRPr="00EF5B00">
        <w:t>村庄整治和新农村建设的政策为主要依据，根据</w:t>
      </w:r>
      <w:r w:rsidRPr="00EF5B00">
        <w:rPr>
          <w:rFonts w:hint="eastAsia"/>
        </w:rPr>
        <w:t>经济状况</w:t>
      </w:r>
      <w:r w:rsidRPr="00EF5B00">
        <w:t>和自然</w:t>
      </w:r>
      <w:r w:rsidRPr="00EF5B00">
        <w:rPr>
          <w:rFonts w:hint="eastAsia"/>
        </w:rPr>
        <w:t>禀赋</w:t>
      </w:r>
      <w:r w:rsidRPr="00EF5B00">
        <w:t>，</w:t>
      </w:r>
      <w:r w:rsidRPr="00EF5B00">
        <w:rPr>
          <w:rFonts w:hint="eastAsia"/>
        </w:rPr>
        <w:t>选择</w:t>
      </w:r>
      <w:r w:rsidRPr="00EF5B00">
        <w:t>合适的处理方式和处理技术。</w:t>
      </w:r>
    </w:p>
    <w:p w14:paraId="02CCDBC7"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根据</w:t>
      </w:r>
      <w:r w:rsidRPr="00EF5B00">
        <w:t>进水水质</w:t>
      </w:r>
      <w:r w:rsidRPr="00EF5B00">
        <w:rPr>
          <w:rFonts w:hint="eastAsia"/>
        </w:rPr>
        <w:t>特点</w:t>
      </w:r>
      <w:r w:rsidRPr="00EF5B00">
        <w:t>、出水水质要求及地区经济发展水平，选择生物处理、生态处理</w:t>
      </w:r>
      <w:r w:rsidRPr="00EF5B00">
        <w:rPr>
          <w:rFonts w:hint="eastAsia"/>
        </w:rPr>
        <w:t>技术</w:t>
      </w:r>
      <w:r w:rsidRPr="00EF5B00">
        <w:t>及其</w:t>
      </w:r>
      <w:r w:rsidRPr="00EF5B00">
        <w:rPr>
          <w:rFonts w:hint="eastAsia"/>
        </w:rPr>
        <w:t>组合</w:t>
      </w:r>
      <w:r w:rsidRPr="00EF5B00">
        <w:t>处理技术。</w:t>
      </w:r>
    </w:p>
    <w:p w14:paraId="08181825" w14:textId="77777777" w:rsidR="00866B91" w:rsidRPr="00EF5B00" w:rsidRDefault="00866B91" w:rsidP="00866B91">
      <w:pPr>
        <w:ind w:firstLine="640"/>
      </w:pPr>
      <w:r w:rsidRPr="00EF5B00">
        <w:rPr>
          <w:rFonts w:hint="eastAsia"/>
        </w:rPr>
        <w:t>·</w:t>
      </w:r>
      <w:r w:rsidRPr="00EF5B00">
        <w:rPr>
          <w:rFonts w:hint="eastAsia"/>
        </w:rPr>
        <w:t xml:space="preserve">  </w:t>
      </w:r>
      <w:proofErr w:type="gramStart"/>
      <w:r w:rsidRPr="00EF5B00">
        <w:rPr>
          <w:rFonts w:hint="eastAsia"/>
        </w:rPr>
        <w:t>因</w:t>
      </w:r>
      <w:r w:rsidRPr="00EF5B00">
        <w:t>望花</w:t>
      </w:r>
      <w:proofErr w:type="gramEnd"/>
      <w:r w:rsidRPr="00EF5B00">
        <w:t>地区</w:t>
      </w:r>
      <w:r w:rsidRPr="00EF5B00">
        <w:rPr>
          <w:rFonts w:hint="eastAsia"/>
        </w:rPr>
        <w:t>冬季</w:t>
      </w:r>
      <w:r w:rsidRPr="00EF5B00">
        <w:t>寒冷，污水处理设施</w:t>
      </w:r>
      <w:proofErr w:type="gramStart"/>
      <w:r w:rsidRPr="00EF5B00">
        <w:t>应为埋地</w:t>
      </w:r>
      <w:proofErr w:type="gramEnd"/>
      <w:r w:rsidRPr="00EF5B00">
        <w:t>式</w:t>
      </w:r>
      <w:r w:rsidRPr="00EF5B00">
        <w:rPr>
          <w:rFonts w:hint="eastAsia"/>
        </w:rPr>
        <w:t>或采取其他保温措施</w:t>
      </w:r>
      <w:r w:rsidRPr="00EF5B00">
        <w:t>，</w:t>
      </w:r>
      <w:proofErr w:type="gramStart"/>
      <w:r w:rsidRPr="00EF5B00">
        <w:rPr>
          <w:rFonts w:hint="eastAsia"/>
        </w:rPr>
        <w:t>且</w:t>
      </w:r>
      <w:r w:rsidRPr="00EF5B00">
        <w:t>埋地式设施</w:t>
      </w:r>
      <w:proofErr w:type="gramEnd"/>
      <w:r w:rsidRPr="00EF5B00">
        <w:t>应安装在冻土层以下。</w:t>
      </w:r>
    </w:p>
    <w:p w14:paraId="1F62F56C"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充分</w:t>
      </w:r>
      <w:r w:rsidRPr="00EF5B00">
        <w:t>利用现有资源和设施，</w:t>
      </w:r>
      <w:r w:rsidRPr="00EF5B00">
        <w:rPr>
          <w:rFonts w:hint="eastAsia"/>
        </w:rPr>
        <w:t>鼓励</w:t>
      </w:r>
      <w:r w:rsidRPr="00EF5B00">
        <w:t>采用资源化、无害</w:t>
      </w:r>
      <w:r w:rsidRPr="00EF5B00">
        <w:lastRenderedPageBreak/>
        <w:t>化、生态化的技术手段或途径，</w:t>
      </w:r>
      <w:r w:rsidRPr="00EF5B00">
        <w:rPr>
          <w:rFonts w:hint="eastAsia"/>
        </w:rPr>
        <w:t>尽量</w:t>
      </w:r>
      <w:r w:rsidRPr="00EF5B00">
        <w:t>采用低成本、低能耗、易维护、高效率的污水处理技术。</w:t>
      </w:r>
    </w:p>
    <w:p w14:paraId="326E00A0" w14:textId="77777777" w:rsidR="00866B91" w:rsidRPr="00EF5B00" w:rsidRDefault="00866B91" w:rsidP="00866B91">
      <w:pPr>
        <w:ind w:firstLine="640"/>
      </w:pPr>
      <w:r w:rsidRPr="00EF5B00">
        <w:rPr>
          <w:rFonts w:hint="eastAsia"/>
        </w:rPr>
        <w:t>·</w:t>
      </w:r>
      <w:r w:rsidRPr="00EF5B00">
        <w:rPr>
          <w:rFonts w:hint="eastAsia"/>
        </w:rPr>
        <w:t xml:space="preserve">  </w:t>
      </w:r>
      <w:r w:rsidRPr="00EF5B00">
        <w:rPr>
          <w:rFonts w:hint="eastAsia"/>
        </w:rPr>
        <w:t>新建</w:t>
      </w:r>
      <w:r w:rsidRPr="00EF5B00">
        <w:t>新农村及旅游度假村、民俗村等可建立污水处理站进行集中处理</w:t>
      </w:r>
      <w:r w:rsidRPr="00EF5B00">
        <w:rPr>
          <w:rFonts w:hint="eastAsia"/>
        </w:rPr>
        <w:t>。</w:t>
      </w:r>
      <w:r w:rsidRPr="00EF5B00">
        <w:t>农家乐</w:t>
      </w:r>
      <w:r w:rsidRPr="00EF5B00">
        <w:rPr>
          <w:rFonts w:hint="eastAsia"/>
        </w:rPr>
        <w:t>、</w:t>
      </w:r>
      <w:r w:rsidRPr="00EF5B00">
        <w:t>农家院等农村餐饮服务点</w:t>
      </w:r>
      <w:r w:rsidRPr="00EF5B00">
        <w:rPr>
          <w:rFonts w:hint="eastAsia"/>
        </w:rPr>
        <w:t>、</w:t>
      </w:r>
      <w:r w:rsidRPr="00EF5B00">
        <w:t>民宿等需</w:t>
      </w:r>
      <w:r w:rsidRPr="00EF5B00">
        <w:rPr>
          <w:rFonts w:hint="eastAsia"/>
        </w:rPr>
        <w:t>配备</w:t>
      </w:r>
      <w:r w:rsidRPr="00EF5B00">
        <w:t>隔油池（</w:t>
      </w:r>
      <w:r w:rsidRPr="00EF5B00">
        <w:rPr>
          <w:rFonts w:hint="eastAsia"/>
        </w:rPr>
        <w:t>器</w:t>
      </w:r>
      <w:r w:rsidRPr="00EF5B00">
        <w:t>）</w:t>
      </w:r>
      <w:r w:rsidRPr="00EF5B00">
        <w:rPr>
          <w:rFonts w:hint="eastAsia"/>
        </w:rPr>
        <w:t>，</w:t>
      </w:r>
      <w:r w:rsidRPr="00EF5B00">
        <w:t>对污水进行预处理。</w:t>
      </w:r>
    </w:p>
    <w:p w14:paraId="411AC0E5" w14:textId="77777777" w:rsidR="00866B91" w:rsidRPr="00EF5B00" w:rsidRDefault="00866B91" w:rsidP="00866B91">
      <w:pPr>
        <w:pStyle w:val="4"/>
        <w:ind w:firstLine="643"/>
      </w:pPr>
      <w:r w:rsidRPr="00EF5B00">
        <w:rPr>
          <w:rFonts w:hint="eastAsia"/>
        </w:rPr>
        <w:t>4</w:t>
      </w:r>
      <w:r w:rsidRPr="00EF5B00">
        <w:t xml:space="preserve">.3.3 </w:t>
      </w:r>
      <w:r w:rsidRPr="00EF5B00">
        <w:rPr>
          <w:rFonts w:hint="eastAsia"/>
        </w:rPr>
        <w:t>处理流程</w:t>
      </w:r>
    </w:p>
    <w:p w14:paraId="3A66ED51" w14:textId="77777777" w:rsidR="00866B91" w:rsidRPr="00EF5B00" w:rsidRDefault="00866B91" w:rsidP="00866B91">
      <w:pPr>
        <w:ind w:firstLine="640"/>
      </w:pPr>
      <w:r w:rsidRPr="00EF5B00">
        <w:rPr>
          <w:rFonts w:hint="eastAsia"/>
        </w:rPr>
        <w:t>按照处理程度</w:t>
      </w:r>
      <w:r w:rsidRPr="00EF5B00">
        <w:t>，</w:t>
      </w:r>
      <w:r w:rsidRPr="00EF5B00">
        <w:rPr>
          <w:rFonts w:hint="eastAsia"/>
        </w:rPr>
        <w:t>望花区</w:t>
      </w:r>
      <w:r w:rsidRPr="00EF5B00">
        <w:t>农村生活污水处理流程主要分为三级：</w:t>
      </w:r>
      <w:r w:rsidRPr="00EF5B00">
        <w:rPr>
          <w:rFonts w:hint="eastAsia"/>
        </w:rPr>
        <w:t>一级</w:t>
      </w:r>
      <w:r w:rsidRPr="00EF5B00">
        <w:t>处理、二级处理、三级处理。</w:t>
      </w:r>
      <w:r w:rsidRPr="00EF5B00">
        <w:rPr>
          <w:rFonts w:hint="eastAsia"/>
        </w:rPr>
        <w:t>实际应用</w:t>
      </w:r>
      <w:r w:rsidRPr="00EF5B00">
        <w:t>中可直接采用其中的一级或多级联用。</w:t>
      </w:r>
    </w:p>
    <w:p w14:paraId="19AB0F99" w14:textId="77777777" w:rsidR="00E609F3" w:rsidRPr="00EF5B00" w:rsidRDefault="00E609F3" w:rsidP="00866B91">
      <w:pPr>
        <w:ind w:firstLine="640"/>
      </w:pPr>
    </w:p>
    <w:p w14:paraId="52822BE2" w14:textId="77777777" w:rsidR="00E609F3" w:rsidRPr="00EF5B00" w:rsidRDefault="00E609F3" w:rsidP="00866B91">
      <w:pPr>
        <w:ind w:firstLine="640"/>
      </w:pPr>
    </w:p>
    <w:p w14:paraId="66DA6BFE" w14:textId="77777777" w:rsidR="00E609F3" w:rsidRPr="00EF5B00" w:rsidRDefault="00E609F3" w:rsidP="00A25C1E">
      <w:pPr>
        <w:pStyle w:val="7"/>
      </w:pPr>
      <w:r w:rsidRPr="00EF5B00">
        <w:rPr>
          <w:noProof/>
        </w:rPr>
        <w:drawing>
          <wp:anchor distT="0" distB="0" distL="114300" distR="114300" simplePos="0" relativeHeight="251699200" behindDoc="0" locked="0" layoutInCell="1" allowOverlap="1" wp14:anchorId="09C5A06E" wp14:editId="7DA83FC6">
            <wp:simplePos x="0" y="0"/>
            <wp:positionH relativeFrom="column">
              <wp:posOffset>-431165</wp:posOffset>
            </wp:positionH>
            <wp:positionV relativeFrom="paragraph">
              <wp:posOffset>236855</wp:posOffset>
            </wp:positionV>
            <wp:extent cx="5998845" cy="2792730"/>
            <wp:effectExtent l="0" t="0" r="1905" b="7620"/>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98845" cy="2792730"/>
                    </a:xfrm>
                    <a:prstGeom prst="rect">
                      <a:avLst/>
                    </a:prstGeom>
                    <a:noFill/>
                  </pic:spPr>
                </pic:pic>
              </a:graphicData>
            </a:graphic>
            <wp14:sizeRelH relativeFrom="page">
              <wp14:pctWidth>0</wp14:pctWidth>
            </wp14:sizeRelH>
            <wp14:sizeRelV relativeFrom="page">
              <wp14:pctHeight>0</wp14:pctHeight>
            </wp14:sizeRelV>
          </wp:anchor>
        </w:drawing>
      </w:r>
      <w:r w:rsidRPr="00EF5B00">
        <w:rPr>
          <w:rFonts w:hint="eastAsia"/>
        </w:rPr>
        <w:t>图</w:t>
      </w:r>
      <w:r w:rsidRPr="00EF5B00">
        <w:rPr>
          <w:rFonts w:hint="eastAsia"/>
        </w:rPr>
        <w:t>4</w:t>
      </w:r>
      <w:r w:rsidRPr="00EF5B00">
        <w:t xml:space="preserve">-13 </w:t>
      </w:r>
      <w:r w:rsidRPr="00EF5B00">
        <w:rPr>
          <w:rFonts w:hint="eastAsia"/>
        </w:rPr>
        <w:t>农村生活污水处理流程示意图</w:t>
      </w:r>
    </w:p>
    <w:p w14:paraId="646DE8E1" w14:textId="77777777" w:rsidR="00E609F3" w:rsidRPr="00EF5B00" w:rsidRDefault="00E609F3" w:rsidP="00866B91">
      <w:pPr>
        <w:ind w:firstLine="640"/>
      </w:pPr>
    </w:p>
    <w:p w14:paraId="678BF85F"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）一级处理</w:t>
      </w:r>
      <w:r w:rsidRPr="00EF5B00">
        <w:t>。</w:t>
      </w:r>
      <w:r w:rsidRPr="00EF5B00">
        <w:rPr>
          <w:rFonts w:hint="eastAsia"/>
        </w:rPr>
        <w:t>又称</w:t>
      </w:r>
      <w:r w:rsidRPr="00EF5B00">
        <w:t>预处理、简单处理，是在污水进入处理设施之前</w:t>
      </w:r>
      <w:r w:rsidRPr="00EF5B00">
        <w:rPr>
          <w:rFonts w:hint="eastAsia"/>
        </w:rPr>
        <w:t>，</w:t>
      </w:r>
      <w:r w:rsidRPr="00EF5B00">
        <w:t>设置沉淀池、化粪池、格栅作为处理单元，主要去除悬浮颗粒物和部分有机物，</w:t>
      </w:r>
      <w:r w:rsidRPr="00EF5B00">
        <w:rPr>
          <w:rFonts w:hint="eastAsia"/>
        </w:rPr>
        <w:t>缓解</w:t>
      </w:r>
      <w:r w:rsidRPr="00EF5B00">
        <w:t>管道堵塞问题，减</w:t>
      </w:r>
      <w:r w:rsidRPr="00EF5B00">
        <w:lastRenderedPageBreak/>
        <w:t>轻管道养护压力。</w:t>
      </w:r>
      <w:r w:rsidRPr="00EF5B00">
        <w:rPr>
          <w:rFonts w:hint="eastAsia"/>
        </w:rPr>
        <w:t>处理</w:t>
      </w:r>
      <w:r w:rsidRPr="00EF5B00">
        <w:t>农家乐</w:t>
      </w:r>
      <w:r w:rsidRPr="00EF5B00">
        <w:rPr>
          <w:rFonts w:hint="eastAsia"/>
        </w:rPr>
        <w:t>、</w:t>
      </w:r>
      <w:r w:rsidRPr="00EF5B00">
        <w:t>农家院等农村餐饮服务点、民宿等厨房废水必须设置隔油池，隔油池设计参照</w:t>
      </w:r>
      <w:r w:rsidRPr="00EF5B00">
        <w:t>HJ554</w:t>
      </w:r>
      <w:r w:rsidRPr="00EF5B00">
        <w:rPr>
          <w:rFonts w:hint="eastAsia"/>
        </w:rPr>
        <w:t>的</w:t>
      </w:r>
      <w:r w:rsidRPr="00EF5B00">
        <w:t>要求和全国通用给水排水图集</w:t>
      </w:r>
      <w:r w:rsidRPr="00EF5B00">
        <w:t>S217-8-6</w:t>
      </w:r>
      <w:r w:rsidRPr="00EF5B00">
        <w:rPr>
          <w:rFonts w:hint="eastAsia"/>
        </w:rPr>
        <w:t>。粪便</w:t>
      </w:r>
      <w:r w:rsidRPr="00EF5B00">
        <w:t>废水必须经过化粪池或沼气池无害化处理</w:t>
      </w:r>
      <w:r w:rsidRPr="00EF5B00">
        <w:rPr>
          <w:rFonts w:hint="eastAsia"/>
        </w:rPr>
        <w:t>，</w:t>
      </w:r>
      <w:r w:rsidRPr="00EF5B00">
        <w:t>化粪池停留时间控制在</w:t>
      </w:r>
      <w:r w:rsidRPr="00EF5B00">
        <w:rPr>
          <w:rFonts w:hint="eastAsia"/>
        </w:rPr>
        <w:t>12</w:t>
      </w:r>
      <w:r w:rsidRPr="00EF5B00">
        <w:t>~48 h</w:t>
      </w:r>
      <w:r w:rsidRPr="00EF5B00">
        <w:rPr>
          <w:rFonts w:hint="eastAsia"/>
        </w:rPr>
        <w:t>。化粪池应做好</w:t>
      </w:r>
      <w:r w:rsidRPr="00EF5B00">
        <w:t>防渗、防水、防溢</w:t>
      </w:r>
      <w:r w:rsidRPr="00EF5B00">
        <w:rPr>
          <w:rFonts w:hint="eastAsia"/>
        </w:rPr>
        <w:t>和</w:t>
      </w:r>
      <w:r w:rsidRPr="00EF5B00">
        <w:t>保温措施</w:t>
      </w:r>
      <w:r w:rsidRPr="00EF5B00">
        <w:rPr>
          <w:rFonts w:hint="eastAsia"/>
        </w:rPr>
        <w:t>，</w:t>
      </w:r>
      <w:r w:rsidRPr="00EF5B00">
        <w:t>严禁污染地下水和周边环境，同时确保冬天</w:t>
      </w:r>
      <w:r w:rsidRPr="00EF5B00">
        <w:rPr>
          <w:rFonts w:hint="eastAsia"/>
        </w:rPr>
        <w:t>能够</w:t>
      </w:r>
      <w:r w:rsidRPr="00EF5B00">
        <w:t>稳定运行。</w:t>
      </w:r>
      <w:r w:rsidRPr="00EF5B00">
        <w:rPr>
          <w:rFonts w:hint="eastAsia"/>
        </w:rPr>
        <w:t>农村生活污水</w:t>
      </w:r>
      <w:r w:rsidRPr="00EF5B00">
        <w:t>处理设施原则上应确保有一个该阶段的处理单元。</w:t>
      </w:r>
    </w:p>
    <w:p w14:paraId="7FC43F48"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）二级处理</w:t>
      </w:r>
      <w:r w:rsidRPr="00EF5B00">
        <w:t>。</w:t>
      </w:r>
      <w:r w:rsidRPr="00EF5B00">
        <w:rPr>
          <w:rFonts w:hint="eastAsia"/>
        </w:rPr>
        <w:t>该阶段</w:t>
      </w:r>
      <w:r w:rsidRPr="00EF5B00">
        <w:t>处理主要去除污水中呈</w:t>
      </w:r>
      <w:r w:rsidRPr="00EF5B00">
        <w:rPr>
          <w:rFonts w:hint="eastAsia"/>
        </w:rPr>
        <w:t>胶体</w:t>
      </w:r>
      <w:r w:rsidRPr="00EF5B00">
        <w:t>和溶解性状态的有机物质，通常采用生物处理法。望花区</w:t>
      </w:r>
      <w:r w:rsidRPr="00EF5B00">
        <w:rPr>
          <w:rFonts w:hint="eastAsia"/>
        </w:rPr>
        <w:t>农村</w:t>
      </w:r>
      <w:r w:rsidRPr="00EF5B00">
        <w:t>生活污水处理终端的二级处理工艺，除了接管进厂处理的终端外，</w:t>
      </w:r>
      <w:r w:rsidRPr="00EF5B00">
        <w:rPr>
          <w:rFonts w:hint="eastAsia"/>
        </w:rPr>
        <w:t>主要采用</w:t>
      </w:r>
      <w:r w:rsidRPr="00EF5B00">
        <w:t>生物接触氧化池、生物滤池、厌氧生物滤池</w:t>
      </w:r>
      <w:r w:rsidRPr="00EF5B00">
        <w:rPr>
          <w:rFonts w:hint="eastAsia"/>
        </w:rPr>
        <w:t>等，</w:t>
      </w:r>
      <w:r w:rsidRPr="00EF5B00">
        <w:t>可大幅去除污水中呈胶体和溶解状态的有机污染物。</w:t>
      </w:r>
    </w:p>
    <w:p w14:paraId="26BCA724"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）三级</w:t>
      </w:r>
      <w:r w:rsidRPr="00EF5B00">
        <w:t>处理。</w:t>
      </w:r>
      <w:r w:rsidRPr="00EF5B00">
        <w:rPr>
          <w:rFonts w:hint="eastAsia"/>
        </w:rPr>
        <w:t>主要</w:t>
      </w:r>
      <w:r w:rsidRPr="00EF5B00">
        <w:t>是处理二级处理以后的废水，用来进一步处理难降解的有机物</w:t>
      </w:r>
      <w:r w:rsidRPr="00EF5B00">
        <w:rPr>
          <w:rFonts w:hint="eastAsia"/>
        </w:rPr>
        <w:t>，人工湿地</w:t>
      </w:r>
      <w:r w:rsidRPr="00EF5B00">
        <w:t>可作为望花区</w:t>
      </w:r>
      <w:r w:rsidRPr="00EF5B00">
        <w:rPr>
          <w:rFonts w:hint="eastAsia"/>
        </w:rPr>
        <w:t>农村</w:t>
      </w:r>
      <w:r w:rsidRPr="00EF5B00">
        <w:t>生活污水处理终端的</w:t>
      </w:r>
      <w:r w:rsidRPr="00EF5B00">
        <w:rPr>
          <w:rFonts w:hint="eastAsia"/>
        </w:rPr>
        <w:t>三</w:t>
      </w:r>
      <w:r w:rsidRPr="00EF5B00">
        <w:t>级处理工艺</w:t>
      </w:r>
      <w:r w:rsidRPr="00EF5B00">
        <w:rPr>
          <w:rFonts w:hint="eastAsia"/>
        </w:rPr>
        <w:t>。</w:t>
      </w:r>
    </w:p>
    <w:p w14:paraId="2E64DED4" w14:textId="77777777" w:rsidR="00866B91" w:rsidRPr="00EF5B00" w:rsidRDefault="00866B91" w:rsidP="00866B91">
      <w:pPr>
        <w:pStyle w:val="4"/>
        <w:ind w:firstLine="643"/>
      </w:pPr>
      <w:r w:rsidRPr="00EF5B00">
        <w:rPr>
          <w:rFonts w:hint="eastAsia"/>
        </w:rPr>
        <w:t xml:space="preserve">4.3.4 </w:t>
      </w:r>
      <w:r w:rsidRPr="00EF5B00">
        <w:rPr>
          <w:rFonts w:hint="eastAsia"/>
        </w:rPr>
        <w:t>处理工艺</w:t>
      </w:r>
    </w:p>
    <w:p w14:paraId="6EC5412E" w14:textId="77777777" w:rsidR="00866B91" w:rsidRPr="00EF5B00" w:rsidRDefault="00866B91" w:rsidP="00866B91">
      <w:pPr>
        <w:ind w:firstLine="640"/>
      </w:pPr>
      <w:r w:rsidRPr="00EF5B00">
        <w:rPr>
          <w:rFonts w:hint="eastAsia"/>
        </w:rPr>
        <w:t>对</w:t>
      </w:r>
      <w:r w:rsidRPr="00EF5B00">
        <w:t>于分散农户，生活污水处理可与当地自然条件相结合，尽可能将处理后的污水农用，节约建设和运行费用。对于</w:t>
      </w:r>
      <w:r w:rsidRPr="00EF5B00">
        <w:rPr>
          <w:rFonts w:hint="eastAsia"/>
        </w:rPr>
        <w:t>集中</w:t>
      </w:r>
      <w:r w:rsidRPr="00EF5B00">
        <w:t>农户或自然村，建议经化粪池处理后集中处理，一般以生物</w:t>
      </w:r>
      <w:r w:rsidRPr="00EF5B00">
        <w:rPr>
          <w:rFonts w:hint="eastAsia"/>
        </w:rPr>
        <w:t>处理</w:t>
      </w:r>
      <w:r w:rsidRPr="00EF5B00">
        <w:t>工艺为好，主要构筑物可建在</w:t>
      </w:r>
      <w:r w:rsidRPr="00EF5B00">
        <w:rPr>
          <w:rFonts w:hint="eastAsia"/>
        </w:rPr>
        <w:t>深埋地下</w:t>
      </w:r>
      <w:r w:rsidRPr="00EF5B00">
        <w:t>，具有稳定高效与耐冲击特点。此外</w:t>
      </w:r>
      <w:r w:rsidRPr="00EF5B00">
        <w:rPr>
          <w:rFonts w:hint="eastAsia"/>
        </w:rPr>
        <w:t>，</w:t>
      </w:r>
      <w:r w:rsidRPr="00EF5B00">
        <w:t>如果当地有足够数量废弃土地，可考虑</w:t>
      </w:r>
      <w:proofErr w:type="gramStart"/>
      <w:r w:rsidRPr="00EF5B00">
        <w:t>稳定塘系统</w:t>
      </w:r>
      <w:proofErr w:type="gramEnd"/>
      <w:r w:rsidRPr="00EF5B00">
        <w:t>与</w:t>
      </w:r>
      <w:r w:rsidRPr="00EF5B00">
        <w:rPr>
          <w:rFonts w:hint="eastAsia"/>
        </w:rPr>
        <w:t>（人工）</w:t>
      </w:r>
      <w:r w:rsidRPr="00EF5B00">
        <w:t>湿地结合</w:t>
      </w:r>
      <w:r w:rsidRPr="00EF5B00">
        <w:rPr>
          <w:rFonts w:hint="eastAsia"/>
        </w:rPr>
        <w:t>，</w:t>
      </w:r>
      <w:r w:rsidRPr="00EF5B00">
        <w:t>在冬季应有冬储系统，但</w:t>
      </w:r>
      <w:r w:rsidRPr="00EF5B00">
        <w:rPr>
          <w:rFonts w:hint="eastAsia"/>
        </w:rPr>
        <w:t>湿地</w:t>
      </w:r>
      <w:r w:rsidRPr="00EF5B00">
        <w:t>系统冬季不宜运行</w:t>
      </w:r>
      <w:r w:rsidRPr="00EF5B00">
        <w:rPr>
          <w:rFonts w:hint="eastAsia"/>
        </w:rPr>
        <w:t>，</w:t>
      </w:r>
      <w:r w:rsidRPr="00EF5B00">
        <w:t>夏季的出水可</w:t>
      </w:r>
      <w:r w:rsidRPr="00EF5B00">
        <w:rPr>
          <w:rFonts w:hint="eastAsia"/>
        </w:rPr>
        <w:t>用作</w:t>
      </w:r>
      <w:r w:rsidRPr="00EF5B00">
        <w:t>灌溉用水。</w:t>
      </w:r>
    </w:p>
    <w:p w14:paraId="20627D92" w14:textId="77777777" w:rsidR="00866B91" w:rsidRPr="00EF5B00" w:rsidRDefault="00866B91" w:rsidP="00866B91">
      <w:pPr>
        <w:pStyle w:val="5"/>
      </w:pPr>
      <w:r w:rsidRPr="00EF5B00">
        <w:rPr>
          <w:rFonts w:hint="eastAsia"/>
        </w:rPr>
        <w:lastRenderedPageBreak/>
        <w:t xml:space="preserve">4.2.4.1 </w:t>
      </w:r>
      <w:r w:rsidRPr="00EF5B00">
        <w:rPr>
          <w:rFonts w:hint="eastAsia"/>
        </w:rPr>
        <w:t>农村生活污水乡镇</w:t>
      </w:r>
      <w:r w:rsidRPr="00EF5B00">
        <w:t>接管处理</w:t>
      </w:r>
      <w:r w:rsidRPr="00EF5B00">
        <w:rPr>
          <w:rFonts w:hint="eastAsia"/>
        </w:rPr>
        <w:t>工艺</w:t>
      </w:r>
    </w:p>
    <w:p w14:paraId="7D780741" w14:textId="77777777" w:rsidR="00866B91" w:rsidRPr="00EF5B00" w:rsidRDefault="00866B91" w:rsidP="00866B91">
      <w:pPr>
        <w:ind w:firstLine="640"/>
      </w:pPr>
      <w:r w:rsidRPr="00EF5B00">
        <w:rPr>
          <w:rFonts w:hint="eastAsia"/>
        </w:rPr>
        <w:t>将</w:t>
      </w:r>
      <w:r w:rsidRPr="00EF5B00">
        <w:t>具有接管进厂条件的村庄或一定区域内产生的生活污水进行收集，接入乡镇污水</w:t>
      </w:r>
      <w:r w:rsidRPr="00EF5B00">
        <w:rPr>
          <w:rFonts w:hint="eastAsia"/>
        </w:rPr>
        <w:t>处理管道</w:t>
      </w:r>
      <w:r w:rsidRPr="00EF5B00">
        <w:t>系统中，具有处理规模</w:t>
      </w:r>
      <w:r w:rsidRPr="00EF5B00">
        <w:rPr>
          <w:rFonts w:hint="eastAsia"/>
        </w:rPr>
        <w:t>大，</w:t>
      </w:r>
      <w:r w:rsidRPr="00EF5B00">
        <w:t>水质、水量稳定，单位运行费用低，易于集中管理等优点。适用于</w:t>
      </w:r>
      <w:r w:rsidRPr="00EF5B00">
        <w:rPr>
          <w:rFonts w:hint="eastAsia"/>
        </w:rPr>
        <w:t>距离乡镇</w:t>
      </w:r>
      <w:r w:rsidRPr="00EF5B00">
        <w:t>污水管网近（</w:t>
      </w:r>
      <w:r w:rsidRPr="00EF5B00">
        <w:rPr>
          <w:rFonts w:hint="eastAsia"/>
        </w:rPr>
        <w:t>一般</w:t>
      </w:r>
      <w:r w:rsidR="00E609F3" w:rsidRPr="00EF5B00">
        <w:t>5</w:t>
      </w:r>
      <w:r w:rsidRPr="00EF5B00">
        <w:rPr>
          <w:rFonts w:hint="eastAsia"/>
        </w:rPr>
        <w:t>公里</w:t>
      </w:r>
      <w:r w:rsidRPr="00EF5B00">
        <w:t>以内</w:t>
      </w:r>
      <w:r w:rsidRPr="00EF5B00">
        <w:rPr>
          <w:rFonts w:hint="eastAsia"/>
        </w:rPr>
        <w:t>可</w:t>
      </w:r>
      <w:r w:rsidRPr="00EF5B00">
        <w:t>接管进厂，</w:t>
      </w:r>
      <w:r w:rsidRPr="00EF5B00">
        <w:rPr>
          <w:rFonts w:hint="eastAsia"/>
        </w:rPr>
        <w:t>1</w:t>
      </w:r>
      <w:r w:rsidRPr="00EF5B00">
        <w:rPr>
          <w:rFonts w:hint="eastAsia"/>
        </w:rPr>
        <w:t>公里</w:t>
      </w:r>
      <w:r w:rsidRPr="00EF5B00">
        <w:t>以内宜接管进厂）</w:t>
      </w:r>
      <w:r w:rsidRPr="00EF5B00">
        <w:rPr>
          <w:rFonts w:hint="eastAsia"/>
        </w:rPr>
        <w:t>，</w:t>
      </w:r>
      <w:r w:rsidRPr="00EF5B00">
        <w:t>具备施工条件且附近污水处理厂具有接纳能力</w:t>
      </w:r>
      <w:r w:rsidRPr="00EF5B00">
        <w:rPr>
          <w:rFonts w:hint="eastAsia"/>
        </w:rPr>
        <w:t>的农村区域</w:t>
      </w:r>
      <w:r w:rsidRPr="00EF5B00">
        <w:t>。</w:t>
      </w:r>
    </w:p>
    <w:p w14:paraId="00BB31D1" w14:textId="77777777" w:rsidR="00866B91" w:rsidRPr="00EF5B00" w:rsidRDefault="00866B91" w:rsidP="00866B91">
      <w:pPr>
        <w:pStyle w:val="5"/>
      </w:pPr>
      <w:r w:rsidRPr="00EF5B00">
        <w:rPr>
          <w:rFonts w:hint="eastAsia"/>
        </w:rPr>
        <w:t>4.3.</w:t>
      </w:r>
      <w:r w:rsidRPr="00EF5B00">
        <w:t>4</w:t>
      </w:r>
      <w:r w:rsidRPr="00EF5B00">
        <w:rPr>
          <w:rFonts w:hint="eastAsia"/>
        </w:rPr>
        <w:t>.</w:t>
      </w:r>
      <w:r w:rsidR="00E609F3" w:rsidRPr="00EF5B00">
        <w:t>2</w:t>
      </w:r>
      <w:r w:rsidRPr="00EF5B00">
        <w:rPr>
          <w:rFonts w:hint="eastAsia"/>
        </w:rPr>
        <w:t xml:space="preserve"> </w:t>
      </w:r>
      <w:r w:rsidRPr="00EF5B00">
        <w:rPr>
          <w:rFonts w:hint="eastAsia"/>
        </w:rPr>
        <w:t>农村生活</w:t>
      </w:r>
      <w:r w:rsidRPr="00EF5B00">
        <w:t>污水</w:t>
      </w:r>
      <w:r w:rsidRPr="00EF5B00">
        <w:rPr>
          <w:rFonts w:hint="eastAsia"/>
        </w:rPr>
        <w:t>分户</w:t>
      </w:r>
      <w:r w:rsidRPr="00EF5B00">
        <w:t>处理工艺</w:t>
      </w:r>
    </w:p>
    <w:p w14:paraId="2872D34D" w14:textId="77777777" w:rsidR="00866B91" w:rsidRPr="00EF5B00" w:rsidRDefault="00866B91" w:rsidP="00866B91">
      <w:pPr>
        <w:ind w:firstLine="640"/>
      </w:pPr>
      <w:r w:rsidRPr="00EF5B00">
        <w:rPr>
          <w:rFonts w:hint="eastAsia"/>
        </w:rPr>
        <w:t>不便于</w:t>
      </w:r>
      <w:r w:rsidRPr="00EF5B00">
        <w:t>统一收集处理的单一或几户农户，宜采用</w:t>
      </w:r>
      <w:r w:rsidRPr="00EF5B00">
        <w:rPr>
          <w:rFonts w:hint="eastAsia"/>
        </w:rPr>
        <w:t>分散式</w:t>
      </w:r>
      <w:r w:rsidRPr="00EF5B00">
        <w:t>处理</w:t>
      </w:r>
      <w:r w:rsidRPr="00EF5B00">
        <w:rPr>
          <w:rFonts w:hint="eastAsia"/>
        </w:rPr>
        <w:t>工艺</w:t>
      </w:r>
      <w:r w:rsidRPr="00EF5B00">
        <w:t>，就地处理排放或回用</w:t>
      </w:r>
      <w:r w:rsidRPr="00EF5B00">
        <w:rPr>
          <w:rFonts w:hint="eastAsia"/>
        </w:rPr>
        <w:t>。</w:t>
      </w:r>
      <w:r w:rsidRPr="00EF5B00">
        <w:t>分散</w:t>
      </w:r>
      <w:r w:rsidRPr="00EF5B00">
        <w:rPr>
          <w:rFonts w:hint="eastAsia"/>
        </w:rPr>
        <w:t>式</w:t>
      </w:r>
      <w:r w:rsidRPr="00EF5B00">
        <w:t>处理工艺可采用设备或工程设施</w:t>
      </w:r>
      <w:r w:rsidRPr="00EF5B00">
        <w:rPr>
          <w:rFonts w:hint="eastAsia"/>
        </w:rPr>
        <w:t>。</w:t>
      </w:r>
    </w:p>
    <w:p w14:paraId="5821098A" w14:textId="77777777" w:rsidR="00866B91" w:rsidRPr="00EF5B00" w:rsidRDefault="00866B91" w:rsidP="00866B91">
      <w:pPr>
        <w:pStyle w:val="6"/>
        <w:ind w:firstLine="640"/>
      </w:pPr>
      <w:r w:rsidRPr="00EF5B00">
        <w:rPr>
          <w:rFonts w:hint="eastAsia"/>
        </w:rPr>
        <w:t>（</w:t>
      </w:r>
      <w:r w:rsidRPr="00EF5B00">
        <w:rPr>
          <w:rFonts w:hint="eastAsia"/>
        </w:rPr>
        <w:t>1</w:t>
      </w:r>
      <w:r w:rsidRPr="00EF5B00">
        <w:rPr>
          <w:rFonts w:hint="eastAsia"/>
        </w:rPr>
        <w:t>）化粪池</w:t>
      </w:r>
      <w:r w:rsidR="00257DDE" w:rsidRPr="00EF5B00">
        <w:rPr>
          <w:rFonts w:hint="eastAsia"/>
        </w:rPr>
        <w:t>（化粪池</w:t>
      </w:r>
      <w:r w:rsidR="00257DDE" w:rsidRPr="00EF5B00">
        <w:t>-</w:t>
      </w:r>
      <w:r w:rsidR="00257DDE" w:rsidRPr="00EF5B00">
        <w:t>渗井</w:t>
      </w:r>
      <w:r w:rsidR="00257DDE" w:rsidRPr="00EF5B00">
        <w:rPr>
          <w:rFonts w:hint="eastAsia"/>
        </w:rPr>
        <w:t>）</w:t>
      </w:r>
    </w:p>
    <w:p w14:paraId="0677CCF0" w14:textId="77777777" w:rsidR="00866B91" w:rsidRPr="00EF5B00" w:rsidRDefault="00866B91" w:rsidP="00866B91">
      <w:pPr>
        <w:ind w:firstLine="643"/>
      </w:pPr>
      <w:r w:rsidRPr="00EF5B00">
        <w:rPr>
          <w:rFonts w:asciiTheme="minorEastAsia" w:eastAsiaTheme="minorEastAsia" w:hAnsiTheme="minorEastAsia" w:hint="eastAsia"/>
          <w:b/>
        </w:rPr>
        <w:t>适用范围</w:t>
      </w:r>
      <w:r w:rsidRPr="00EF5B00">
        <w:t>。</w:t>
      </w:r>
      <w:r w:rsidRPr="00EF5B00">
        <w:rPr>
          <w:rFonts w:hint="eastAsia"/>
        </w:rPr>
        <w:t>适用于</w:t>
      </w:r>
      <w:r w:rsidRPr="00EF5B00">
        <w:t>粪便作为农肥的农户</w:t>
      </w:r>
      <w:r w:rsidRPr="00EF5B00">
        <w:rPr>
          <w:rFonts w:hint="eastAsia"/>
        </w:rPr>
        <w:t>，无空闲土地</w:t>
      </w:r>
      <w:r w:rsidRPr="00EF5B00">
        <w:t>用于污水处理</w:t>
      </w:r>
      <w:r w:rsidRPr="00EF5B00">
        <w:rPr>
          <w:rFonts w:hint="eastAsia"/>
        </w:rPr>
        <w:t>、非</w:t>
      </w:r>
      <w:r w:rsidRPr="00EF5B00">
        <w:t>河网地带</w:t>
      </w:r>
      <w:r w:rsidRPr="00EF5B00">
        <w:rPr>
          <w:rFonts w:hint="eastAsia"/>
        </w:rPr>
        <w:t>、</w:t>
      </w:r>
      <w:r w:rsidRPr="00EF5B00">
        <w:t>出水水质排放要求宽松的小型村庄和一般村庄。</w:t>
      </w:r>
      <w:r w:rsidRPr="00EF5B00">
        <w:rPr>
          <w:rFonts w:hint="eastAsia"/>
        </w:rPr>
        <w:t>可</w:t>
      </w:r>
      <w:r w:rsidRPr="00EF5B00">
        <w:t>单</w:t>
      </w:r>
      <w:proofErr w:type="gramStart"/>
      <w:r w:rsidRPr="00EF5B00">
        <w:t>户设置</w:t>
      </w:r>
      <w:proofErr w:type="gramEnd"/>
      <w:r w:rsidRPr="00EF5B00">
        <w:t>也可相邻住户集中</w:t>
      </w:r>
      <w:r w:rsidRPr="00EF5B00">
        <w:rPr>
          <w:rFonts w:hint="eastAsia"/>
        </w:rPr>
        <w:t>设置</w:t>
      </w:r>
      <w:r w:rsidRPr="00EF5B00">
        <w:t>。</w:t>
      </w:r>
      <w:r w:rsidRPr="00EF5B00">
        <w:rPr>
          <w:rFonts w:hint="eastAsia"/>
        </w:rPr>
        <w:t>特别</w:t>
      </w:r>
      <w:r w:rsidRPr="00EF5B00">
        <w:t>适用于生态卫生</w:t>
      </w:r>
      <w:r w:rsidRPr="00EF5B00">
        <w:rPr>
          <w:rFonts w:hint="eastAsia"/>
        </w:rPr>
        <w:t>厕所</w:t>
      </w:r>
      <w:r w:rsidRPr="00EF5B00">
        <w:t>的</w:t>
      </w:r>
      <w:r w:rsidRPr="00EF5B00">
        <w:rPr>
          <w:rFonts w:hint="eastAsia"/>
        </w:rPr>
        <w:t>粪便</w:t>
      </w:r>
      <w:r w:rsidRPr="00EF5B00">
        <w:t>与尿液的</w:t>
      </w:r>
      <w:r w:rsidRPr="00EF5B00">
        <w:rPr>
          <w:rFonts w:hint="eastAsia"/>
        </w:rPr>
        <w:t>预处理</w:t>
      </w:r>
      <w:r w:rsidRPr="00EF5B00">
        <w:t>，</w:t>
      </w:r>
      <w:r w:rsidR="00257DDE" w:rsidRPr="00EF5B00">
        <w:rPr>
          <w:rFonts w:hint="eastAsia"/>
        </w:rPr>
        <w:t>或是</w:t>
      </w:r>
      <w:r w:rsidR="00257DDE" w:rsidRPr="00EF5B00">
        <w:t>已建渗井的农户可增设化粪池</w:t>
      </w:r>
      <w:r w:rsidR="00257DDE" w:rsidRPr="00EF5B00">
        <w:rPr>
          <w:rFonts w:hint="eastAsia"/>
        </w:rPr>
        <w:t>，</w:t>
      </w:r>
      <w:r w:rsidRPr="00EF5B00">
        <w:t>也可作为农村生生活污水处理的预处理。</w:t>
      </w:r>
    </w:p>
    <w:p w14:paraId="3CFDCE3B" w14:textId="77777777" w:rsidR="00866B91" w:rsidRPr="00EF5B00" w:rsidRDefault="00866B91" w:rsidP="00866B91">
      <w:pPr>
        <w:ind w:firstLine="640"/>
      </w:pPr>
      <w:r w:rsidRPr="00EF5B00">
        <w:rPr>
          <w:noProof/>
        </w:rPr>
        <w:drawing>
          <wp:anchor distT="0" distB="0" distL="114300" distR="114300" simplePos="0" relativeHeight="251665408" behindDoc="0" locked="0" layoutInCell="1" allowOverlap="1" wp14:anchorId="3AA38864" wp14:editId="2EB428BD">
            <wp:simplePos x="0" y="0"/>
            <wp:positionH relativeFrom="column">
              <wp:posOffset>851535</wp:posOffset>
            </wp:positionH>
            <wp:positionV relativeFrom="paragraph">
              <wp:posOffset>469900</wp:posOffset>
            </wp:positionV>
            <wp:extent cx="3574415" cy="415290"/>
            <wp:effectExtent l="0" t="0" r="6985" b="381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4415" cy="415290"/>
                    </a:xfrm>
                    <a:prstGeom prst="rect">
                      <a:avLst/>
                    </a:prstGeom>
                    <a:noFill/>
                  </pic:spPr>
                </pic:pic>
              </a:graphicData>
            </a:graphic>
            <wp14:sizeRelH relativeFrom="page">
              <wp14:pctWidth>0</wp14:pctWidth>
            </wp14:sizeRelH>
            <wp14:sizeRelV relativeFrom="page">
              <wp14:pctHeight>0</wp14:pctHeight>
            </wp14:sizeRelV>
          </wp:anchor>
        </w:drawing>
      </w:r>
    </w:p>
    <w:p w14:paraId="6FDD8C5D" w14:textId="77777777" w:rsidR="00866B91" w:rsidRPr="00EF5B00" w:rsidRDefault="00866B91" w:rsidP="00A25C1E">
      <w:pPr>
        <w:pStyle w:val="7"/>
        <w:rPr>
          <w:vertAlign w:val="superscript"/>
        </w:rPr>
      </w:pPr>
      <w:r w:rsidRPr="00EF5B00">
        <w:rPr>
          <w:rFonts w:hint="eastAsia"/>
        </w:rPr>
        <w:t>图</w:t>
      </w:r>
      <w:r w:rsidRPr="00EF5B00">
        <w:rPr>
          <w:rFonts w:hint="eastAsia"/>
        </w:rPr>
        <w:t>4</w:t>
      </w:r>
      <w:r w:rsidRPr="00EF5B00">
        <w:t>-1</w:t>
      </w:r>
      <w:r w:rsidR="00E609F3" w:rsidRPr="00EF5B00">
        <w:t>4</w:t>
      </w:r>
      <w:r w:rsidR="00257DDE" w:rsidRPr="00EF5B00">
        <w:rPr>
          <w:rFonts w:hint="eastAsia"/>
        </w:rPr>
        <w:t>（</w:t>
      </w:r>
      <w:r w:rsidR="00257DDE" w:rsidRPr="00EF5B00">
        <w:rPr>
          <w:rFonts w:hint="eastAsia"/>
        </w:rPr>
        <w:t>a</w:t>
      </w:r>
      <w:r w:rsidR="00257DDE" w:rsidRPr="00EF5B00">
        <w:rPr>
          <w:rFonts w:hint="eastAsia"/>
        </w:rPr>
        <w:t>）</w:t>
      </w:r>
      <w:r w:rsidRPr="00EF5B00">
        <w:t xml:space="preserve"> </w:t>
      </w:r>
      <w:r w:rsidRPr="00EF5B00">
        <w:rPr>
          <w:rFonts w:hint="eastAsia"/>
        </w:rPr>
        <w:t>单户</w:t>
      </w:r>
      <w:r w:rsidRPr="00EF5B00">
        <w:t>污水初级处理技术工艺流程</w:t>
      </w:r>
      <w:r w:rsidRPr="00EF5B00">
        <w:rPr>
          <w:rFonts w:hint="eastAsia"/>
          <w:vertAlign w:val="superscript"/>
        </w:rPr>
        <w:t>1</w:t>
      </w:r>
      <w:r w:rsidRPr="00EF5B00">
        <w:rPr>
          <w:rStyle w:val="af0"/>
        </w:rPr>
        <w:footnoteReference w:id="1"/>
      </w:r>
    </w:p>
    <w:p w14:paraId="215ED14F" w14:textId="77777777" w:rsidR="00257DDE" w:rsidRPr="00EF5B00" w:rsidRDefault="00257DDE" w:rsidP="00257DDE">
      <w:pPr>
        <w:ind w:firstLine="643"/>
        <w:rPr>
          <w:rFonts w:asciiTheme="minorEastAsia" w:eastAsiaTheme="minorEastAsia" w:hAnsiTheme="minorEastAsia"/>
          <w:b/>
        </w:rPr>
      </w:pPr>
      <w:r w:rsidRPr="00EF5B00">
        <w:rPr>
          <w:rFonts w:asciiTheme="minorEastAsia" w:eastAsiaTheme="minorEastAsia" w:hAnsiTheme="minorEastAsia"/>
          <w:b/>
          <w:noProof/>
        </w:rPr>
        <w:drawing>
          <wp:anchor distT="0" distB="0" distL="114300" distR="114300" simplePos="0" relativeHeight="251683840" behindDoc="0" locked="0" layoutInCell="1" allowOverlap="1" wp14:anchorId="508BAE48" wp14:editId="19A9CEE9">
            <wp:simplePos x="0" y="0"/>
            <wp:positionH relativeFrom="column">
              <wp:posOffset>130175</wp:posOffset>
            </wp:positionH>
            <wp:positionV relativeFrom="paragraph">
              <wp:posOffset>448945</wp:posOffset>
            </wp:positionV>
            <wp:extent cx="5423535" cy="421640"/>
            <wp:effectExtent l="0" t="0" r="5715"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3535" cy="421640"/>
                    </a:xfrm>
                    <a:prstGeom prst="rect">
                      <a:avLst/>
                    </a:prstGeom>
                    <a:noFill/>
                  </pic:spPr>
                </pic:pic>
              </a:graphicData>
            </a:graphic>
            <wp14:sizeRelH relativeFrom="page">
              <wp14:pctWidth>0</wp14:pctWidth>
            </wp14:sizeRelH>
            <wp14:sizeRelV relativeFrom="page">
              <wp14:pctHeight>0</wp14:pctHeight>
            </wp14:sizeRelV>
          </wp:anchor>
        </w:drawing>
      </w:r>
    </w:p>
    <w:p w14:paraId="4D90918D" w14:textId="77777777" w:rsidR="00257DDE" w:rsidRPr="00EF5B00" w:rsidRDefault="00257DDE" w:rsidP="00A25C1E">
      <w:pPr>
        <w:pStyle w:val="7"/>
      </w:pPr>
      <w:r w:rsidRPr="00EF5B00">
        <w:rPr>
          <w:rFonts w:hint="eastAsia"/>
        </w:rPr>
        <w:lastRenderedPageBreak/>
        <w:t>图</w:t>
      </w:r>
      <w:r w:rsidRPr="00EF5B00">
        <w:rPr>
          <w:rFonts w:hint="eastAsia"/>
        </w:rPr>
        <w:t>4</w:t>
      </w:r>
      <w:r w:rsidRPr="00EF5B00">
        <w:t>-1</w:t>
      </w:r>
      <w:r w:rsidR="00E609F3" w:rsidRPr="00EF5B00">
        <w:t>4</w:t>
      </w:r>
      <w:r w:rsidRPr="00EF5B00">
        <w:rPr>
          <w:rFonts w:hint="eastAsia"/>
        </w:rPr>
        <w:t>（</w:t>
      </w:r>
      <w:r w:rsidRPr="00EF5B00">
        <w:t>b</w:t>
      </w:r>
      <w:r w:rsidRPr="00EF5B00">
        <w:rPr>
          <w:rFonts w:hint="eastAsia"/>
        </w:rPr>
        <w:t>）</w:t>
      </w:r>
      <w:r w:rsidRPr="00EF5B00">
        <w:t xml:space="preserve"> </w:t>
      </w:r>
      <w:r w:rsidRPr="00EF5B00">
        <w:rPr>
          <w:rFonts w:hint="eastAsia"/>
        </w:rPr>
        <w:t>单户</w:t>
      </w:r>
      <w:r w:rsidRPr="00EF5B00">
        <w:t>污水初级处理技术工艺流程</w:t>
      </w:r>
    </w:p>
    <w:p w14:paraId="3E2C9D7F" w14:textId="77777777" w:rsidR="00257DDE" w:rsidRPr="00EF5B00" w:rsidRDefault="00257DDE" w:rsidP="00866B91">
      <w:pPr>
        <w:ind w:firstLine="640"/>
      </w:pPr>
    </w:p>
    <w:p w14:paraId="50A2F1B8" w14:textId="77777777" w:rsidR="00866B91" w:rsidRPr="00EF5B00" w:rsidRDefault="00866B91" w:rsidP="00866B91">
      <w:pPr>
        <w:ind w:firstLine="643"/>
        <w:rPr>
          <w:rFonts w:asciiTheme="minorEastAsia" w:eastAsiaTheme="minorEastAsia" w:hAnsiTheme="minorEastAsia"/>
          <w:b/>
        </w:rPr>
      </w:pPr>
      <w:r w:rsidRPr="00EF5B00">
        <w:rPr>
          <w:rFonts w:asciiTheme="minorEastAsia" w:eastAsiaTheme="minorEastAsia" w:hAnsiTheme="minorEastAsia" w:hint="eastAsia"/>
          <w:b/>
        </w:rPr>
        <w:t>工艺流程</w:t>
      </w:r>
      <w:r w:rsidRPr="00EF5B00">
        <w:t>。</w:t>
      </w:r>
      <w:r w:rsidRPr="00EF5B00">
        <w:rPr>
          <w:rFonts w:hint="eastAsia"/>
        </w:rPr>
        <w:t>散户</w:t>
      </w:r>
      <w:r w:rsidRPr="00EF5B00">
        <w:t>生活污水经管道收集后，</w:t>
      </w:r>
      <w:r w:rsidRPr="00EF5B00">
        <w:rPr>
          <w:rFonts w:hint="eastAsia"/>
        </w:rPr>
        <w:t>进入</w:t>
      </w:r>
      <w:r w:rsidRPr="00EF5B00">
        <w:t>化粪池停留</w:t>
      </w:r>
      <w:r w:rsidRPr="00EF5B00">
        <w:rPr>
          <w:rFonts w:hint="eastAsia"/>
        </w:rPr>
        <w:t>12</w:t>
      </w:r>
      <w:r w:rsidRPr="00EF5B00">
        <w:t>~24 h</w:t>
      </w:r>
      <w:r w:rsidRPr="00EF5B00">
        <w:t>后沉淀，</w:t>
      </w:r>
      <w:r w:rsidRPr="00EF5B00">
        <w:rPr>
          <w:rFonts w:hint="eastAsia"/>
        </w:rPr>
        <w:t>可去除</w:t>
      </w:r>
      <w:r w:rsidRPr="00EF5B00">
        <w:rPr>
          <w:rFonts w:hint="eastAsia"/>
        </w:rPr>
        <w:t>50</w:t>
      </w:r>
      <w:r w:rsidRPr="00EF5B00">
        <w:t>%~60%</w:t>
      </w:r>
      <w:r w:rsidRPr="00EF5B00">
        <w:rPr>
          <w:rFonts w:hint="eastAsia"/>
        </w:rPr>
        <w:t>的</w:t>
      </w:r>
      <w:r w:rsidRPr="00EF5B00">
        <w:t>悬浮物。沉淀下来的</w:t>
      </w:r>
      <w:r w:rsidRPr="00EF5B00">
        <w:rPr>
          <w:rFonts w:hint="eastAsia"/>
        </w:rPr>
        <w:t>污泥</w:t>
      </w:r>
      <w:r w:rsidRPr="00EF5B00">
        <w:t>经过</w:t>
      </w:r>
      <w:r w:rsidRPr="00EF5B00">
        <w:rPr>
          <w:rFonts w:hint="eastAsia"/>
        </w:rPr>
        <w:t>3</w:t>
      </w:r>
      <w:r w:rsidRPr="00EF5B00">
        <w:rPr>
          <w:rFonts w:hint="eastAsia"/>
        </w:rPr>
        <w:t>个月</w:t>
      </w:r>
      <w:r w:rsidRPr="00EF5B00">
        <w:t>以上的厌氧发酵，使污泥中的有机物分解成稳定的无机物，</w:t>
      </w:r>
      <w:r w:rsidRPr="00EF5B00">
        <w:rPr>
          <w:rFonts w:hint="eastAsia"/>
        </w:rPr>
        <w:t>易腐败</w:t>
      </w:r>
      <w:r w:rsidRPr="00EF5B00">
        <w:t>的生污泥转化为稳定的熟污泥</w:t>
      </w:r>
      <w:r w:rsidRPr="00EF5B00">
        <w:rPr>
          <w:rFonts w:hint="eastAsia"/>
        </w:rPr>
        <w:t>。定期</w:t>
      </w:r>
      <w:r w:rsidRPr="00EF5B00">
        <w:t>将污泥清掏外运，填埋或用作肥料。</w:t>
      </w:r>
    </w:p>
    <w:p w14:paraId="161FFEDB" w14:textId="77777777" w:rsidR="00866B91" w:rsidRPr="00EF5B00" w:rsidRDefault="00866B91" w:rsidP="00866B91">
      <w:pPr>
        <w:ind w:firstLine="643"/>
      </w:pPr>
      <w:r w:rsidRPr="00EF5B00">
        <w:rPr>
          <w:rFonts w:asciiTheme="minorEastAsia" w:eastAsiaTheme="minorEastAsia" w:hAnsiTheme="minorEastAsia" w:hint="eastAsia"/>
          <w:b/>
        </w:rPr>
        <w:t>技术要求</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w:instrText>
      </w:r>
      <w:r w:rsidRPr="00EF5B00">
        <w:fldChar w:fldCharType="end"/>
      </w:r>
      <w:r w:rsidRPr="00EF5B00">
        <w:rPr>
          <w:rFonts w:hint="eastAsia"/>
        </w:rPr>
        <w:t>宜</w:t>
      </w:r>
      <w:r w:rsidRPr="00EF5B00">
        <w:t>采用两格</w:t>
      </w:r>
      <w:r w:rsidRPr="00EF5B00">
        <w:rPr>
          <w:rFonts w:hint="eastAsia"/>
        </w:rPr>
        <w:t>化粪池</w:t>
      </w:r>
      <w:r w:rsidRPr="00EF5B00">
        <w:t>或三格式化粪池。两格</w:t>
      </w:r>
      <w:r w:rsidRPr="00EF5B00">
        <w:rPr>
          <w:rFonts w:hint="eastAsia"/>
        </w:rPr>
        <w:t>化粪池的</w:t>
      </w:r>
      <w:r w:rsidRPr="00EF5B00">
        <w:t>第一个容积宜占总容积的</w:t>
      </w:r>
      <w:r w:rsidRPr="00EF5B00">
        <w:rPr>
          <w:rFonts w:hint="eastAsia"/>
        </w:rPr>
        <w:t>65</w:t>
      </w:r>
      <w:r w:rsidRPr="00EF5B00">
        <w:t>%~80%</w:t>
      </w:r>
      <w:r w:rsidRPr="00EF5B00">
        <w:t>，第二格容积宜占总容积的</w:t>
      </w:r>
      <w:r w:rsidRPr="00EF5B00">
        <w:rPr>
          <w:rFonts w:hint="eastAsia"/>
        </w:rPr>
        <w:t>20</w:t>
      </w:r>
      <w:r w:rsidRPr="00EF5B00">
        <w:t>%~35%</w:t>
      </w:r>
      <w:r w:rsidRPr="00EF5B00">
        <w:rPr>
          <w:rFonts w:hint="eastAsia"/>
        </w:rPr>
        <w:t>；</w:t>
      </w:r>
      <w:r w:rsidRPr="00EF5B00">
        <w:t>三格式化粪池的第一格容积宜占总容积的</w:t>
      </w:r>
      <w:r w:rsidRPr="00EF5B00">
        <w:rPr>
          <w:rFonts w:hint="eastAsia"/>
        </w:rPr>
        <w:t>50</w:t>
      </w:r>
      <w:r w:rsidRPr="00EF5B00">
        <w:t>%~60%</w:t>
      </w:r>
      <w:r w:rsidRPr="00EF5B00">
        <w:t>，第二格容积宜占总容积的</w:t>
      </w:r>
      <w:r w:rsidRPr="00EF5B00">
        <w:rPr>
          <w:rFonts w:hint="eastAsia"/>
        </w:rPr>
        <w:t>20</w:t>
      </w:r>
      <w:r w:rsidRPr="00EF5B00">
        <w:t>%~30%</w:t>
      </w:r>
      <w:r w:rsidRPr="00EF5B00">
        <w:t>，</w:t>
      </w:r>
      <w:r w:rsidRPr="00EF5B00">
        <w:rPr>
          <w:rFonts w:hint="eastAsia"/>
        </w:rPr>
        <w:t>第三格</w:t>
      </w:r>
      <w:r w:rsidRPr="00EF5B00">
        <w:t>容积宜占总容积的</w:t>
      </w:r>
      <w:r w:rsidRPr="00EF5B00">
        <w:rPr>
          <w:rFonts w:hint="eastAsia"/>
        </w:rPr>
        <w:t>20</w:t>
      </w:r>
      <w:r w:rsidRPr="00EF5B00">
        <w:t>%~30%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w:instrText>
      </w:r>
      <w:r w:rsidRPr="00EF5B00">
        <w:fldChar w:fldCharType="end"/>
      </w:r>
      <w:r w:rsidRPr="00EF5B00">
        <w:rPr>
          <w:rFonts w:hint="eastAsia"/>
        </w:rPr>
        <w:t>设计</w:t>
      </w:r>
      <w:r w:rsidRPr="00EF5B00">
        <w:t>停留时间一般为</w:t>
      </w:r>
      <w:r w:rsidRPr="00EF5B00">
        <w:rPr>
          <w:rFonts w:hint="eastAsia"/>
        </w:rPr>
        <w:t>12</w:t>
      </w:r>
      <w:r w:rsidRPr="00EF5B00">
        <w:t>~24 h</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,3)</w:instrText>
      </w:r>
      <w:r w:rsidRPr="00EF5B00">
        <w:fldChar w:fldCharType="end"/>
      </w:r>
      <w:r w:rsidRPr="00EF5B00">
        <w:rPr>
          <w:rFonts w:hint="eastAsia"/>
        </w:rPr>
        <w:t>为防止污染地下水</w:t>
      </w:r>
      <w:r w:rsidRPr="00EF5B00">
        <w:t>，</w:t>
      </w:r>
      <w:r w:rsidRPr="00EF5B00">
        <w:rPr>
          <w:rFonts w:hint="eastAsia"/>
        </w:rPr>
        <w:t>化粪池应做防渗设计，</w:t>
      </w:r>
      <w:r w:rsidRPr="00EF5B00">
        <w:t>现有化粪池达不到标准要求的，需进行更换和完善。</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,4)</w:instrText>
      </w:r>
      <w:r w:rsidRPr="00EF5B00">
        <w:fldChar w:fldCharType="end"/>
      </w:r>
      <w:r w:rsidRPr="00EF5B00">
        <w:rPr>
          <w:rFonts w:hint="eastAsia"/>
        </w:rPr>
        <w:t>化粪池</w:t>
      </w:r>
      <w:r w:rsidRPr="00EF5B00">
        <w:t>局地下给水构筑物距离</w:t>
      </w:r>
      <w:r w:rsidRPr="00EF5B00">
        <w:rPr>
          <w:rFonts w:hint="eastAsia"/>
        </w:rPr>
        <w:t>应</w:t>
      </w:r>
      <w:r w:rsidRPr="00EF5B00">
        <w:t>不小于</w:t>
      </w:r>
      <w:r w:rsidRPr="00EF5B00">
        <w:rPr>
          <w:rFonts w:hint="eastAsia"/>
        </w:rPr>
        <w:t xml:space="preserve">30 </w:t>
      </w:r>
      <w:r w:rsidRPr="00EF5B00">
        <w:t>m</w:t>
      </w:r>
      <w:r w:rsidRPr="00EF5B00">
        <w:t>，距建筑物外墙距离不宜小于</w:t>
      </w:r>
      <w:r w:rsidRPr="00EF5B00">
        <w:rPr>
          <w:rFonts w:hint="eastAsia"/>
        </w:rPr>
        <w:t xml:space="preserve">5 </w:t>
      </w:r>
      <w:r w:rsidRPr="00EF5B00">
        <w:t>m</w:t>
      </w:r>
      <w:r w:rsidRPr="00EF5B00">
        <w:t>，化粪池位置应便于清掏污泥。</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,5)</w:instrText>
      </w:r>
      <w:r w:rsidRPr="00EF5B00">
        <w:fldChar w:fldCharType="end"/>
      </w:r>
      <w:r w:rsidRPr="00EF5B00">
        <w:rPr>
          <w:rFonts w:hint="eastAsia"/>
        </w:rPr>
        <w:t>化粪池</w:t>
      </w:r>
      <w:r w:rsidRPr="00EF5B00">
        <w:t>可采用成品化粪池，也可现场施工。离水体较远</w:t>
      </w:r>
      <w:r w:rsidRPr="00EF5B00">
        <w:rPr>
          <w:rFonts w:hint="eastAsia"/>
        </w:rPr>
        <w:t>，</w:t>
      </w:r>
      <w:r w:rsidRPr="00EF5B00">
        <w:t>地质条件好，土壤渗透系数小的地区可采用砖砌化粪池，否则宜采用钢筋混凝土化粪池或玻璃钢等材质的成品化粪池。</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,6)</w:instrText>
      </w:r>
      <w:r w:rsidRPr="00EF5B00">
        <w:fldChar w:fldCharType="end"/>
      </w:r>
      <w:r w:rsidRPr="00EF5B00">
        <w:rPr>
          <w:rFonts w:hint="eastAsia"/>
        </w:rPr>
        <w:t>污水</w:t>
      </w:r>
      <w:r w:rsidRPr="00EF5B00">
        <w:t>收集管道的断面尺寸应根据污水流量、坡度合理确定。干管</w:t>
      </w:r>
      <w:r w:rsidRPr="00EF5B00">
        <w:rPr>
          <w:rFonts w:hint="eastAsia"/>
        </w:rPr>
        <w:t>管</w:t>
      </w:r>
      <w:proofErr w:type="gramStart"/>
      <w:r w:rsidRPr="00EF5B00">
        <w:rPr>
          <w:rFonts w:hint="eastAsia"/>
        </w:rPr>
        <w:t>径</w:t>
      </w:r>
      <w:proofErr w:type="gramEnd"/>
      <w:r w:rsidRPr="00EF5B00">
        <w:t>不应小于</w:t>
      </w:r>
      <w:r w:rsidRPr="00EF5B00">
        <w:rPr>
          <w:rFonts w:hint="eastAsia"/>
        </w:rPr>
        <w:t>300</w:t>
      </w:r>
      <w:r w:rsidRPr="00EF5B00">
        <w:t xml:space="preserve"> mm</w:t>
      </w:r>
      <w:r w:rsidRPr="00EF5B00">
        <w:t>，一般不大于</w:t>
      </w:r>
      <w:r w:rsidRPr="00EF5B00">
        <w:rPr>
          <w:rFonts w:hint="eastAsia"/>
        </w:rPr>
        <w:t>800</w:t>
      </w:r>
      <w:r w:rsidRPr="00EF5B00">
        <w:t xml:space="preserve"> mm</w:t>
      </w:r>
      <w:r w:rsidRPr="00EF5B00">
        <w:t>；每隔</w:t>
      </w:r>
      <w:r w:rsidRPr="00EF5B00">
        <w:rPr>
          <w:rFonts w:hint="eastAsia"/>
        </w:rPr>
        <w:t>40</w:t>
      </w:r>
      <w:r w:rsidRPr="00EF5B00">
        <w:t>~80 m</w:t>
      </w:r>
      <w:r w:rsidRPr="00EF5B00">
        <w:t>应设置污水检查井。</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,7)</w:instrText>
      </w:r>
      <w:r w:rsidRPr="00EF5B00">
        <w:fldChar w:fldCharType="end"/>
      </w:r>
      <w:r w:rsidRPr="00EF5B00">
        <w:rPr>
          <w:rFonts w:hint="eastAsia"/>
        </w:rPr>
        <w:t>污水接户管</w:t>
      </w:r>
      <w:r w:rsidRPr="00EF5B00">
        <w:t>一般采用</w:t>
      </w:r>
      <w:r w:rsidRPr="00EF5B00">
        <w:rPr>
          <w:rFonts w:hint="eastAsia"/>
        </w:rPr>
        <w:t>200</w:t>
      </w:r>
      <w:r w:rsidRPr="00EF5B00">
        <w:t xml:space="preserve"> mm</w:t>
      </w:r>
      <w:r w:rsidRPr="00EF5B00">
        <w:t>管道，</w:t>
      </w:r>
      <w:r w:rsidRPr="00EF5B00">
        <w:rPr>
          <w:rFonts w:hint="eastAsia"/>
        </w:rPr>
        <w:t>以</w:t>
      </w:r>
      <w:r w:rsidRPr="00EF5B00">
        <w:t>坡度</w:t>
      </w:r>
      <w:r w:rsidRPr="00EF5B00">
        <w:rPr>
          <w:rFonts w:hint="eastAsia"/>
        </w:rPr>
        <w:t>0.003</w:t>
      </w:r>
      <w:r w:rsidRPr="00EF5B00">
        <w:rPr>
          <w:rFonts w:hint="eastAsia"/>
        </w:rPr>
        <w:t>将居民</w:t>
      </w:r>
      <w:r w:rsidRPr="00EF5B00">
        <w:t>排放的污水接入</w:t>
      </w:r>
      <w:r w:rsidRPr="00EF5B00">
        <w:rPr>
          <w:rFonts w:hint="eastAsia"/>
        </w:rPr>
        <w:t>污水处理</w:t>
      </w:r>
      <w:r w:rsidRPr="00EF5B00">
        <w:t>系统。</w:t>
      </w:r>
      <w:r w:rsidR="00257DDE" w:rsidRPr="00EF5B00">
        <w:fldChar w:fldCharType="begin"/>
      </w:r>
      <w:r w:rsidR="00257DDE" w:rsidRPr="00EF5B00">
        <w:instrText xml:space="preserve"> </w:instrText>
      </w:r>
      <w:r w:rsidR="00257DDE" w:rsidRPr="00EF5B00">
        <w:rPr>
          <w:rFonts w:hint="eastAsia"/>
        </w:rPr>
        <w:instrText>eq \o\ac(</w:instrText>
      </w:r>
      <w:r w:rsidR="00257DDE" w:rsidRPr="00EF5B00">
        <w:rPr>
          <w:rFonts w:ascii="仿宋" w:hint="eastAsia"/>
          <w:position w:val="-6"/>
          <w:sz w:val="48"/>
        </w:rPr>
        <w:instrText>○</w:instrText>
      </w:r>
      <w:r w:rsidR="00257DDE" w:rsidRPr="00EF5B00">
        <w:rPr>
          <w:rFonts w:hint="eastAsia"/>
        </w:rPr>
        <w:instrText>,8)</w:instrText>
      </w:r>
      <w:r w:rsidR="00257DDE" w:rsidRPr="00EF5B00">
        <w:fldChar w:fldCharType="end"/>
      </w:r>
      <w:r w:rsidR="00257DDE" w:rsidRPr="00EF5B00">
        <w:rPr>
          <w:rFonts w:hint="eastAsia"/>
        </w:rPr>
        <w:t>渗井</w:t>
      </w:r>
      <w:r w:rsidR="00257DDE" w:rsidRPr="00EF5B00">
        <w:t>应做好防渗</w:t>
      </w:r>
      <w:r w:rsidR="00257DDE" w:rsidRPr="00EF5B00">
        <w:rPr>
          <w:rFonts w:hint="eastAsia"/>
        </w:rPr>
        <w:t>和</w:t>
      </w:r>
      <w:r w:rsidR="00257DDE" w:rsidRPr="00EF5B00">
        <w:t>保温措施。</w:t>
      </w:r>
    </w:p>
    <w:p w14:paraId="6480D752" w14:textId="77777777" w:rsidR="00866B91" w:rsidRPr="00EF5B00" w:rsidRDefault="00866B91" w:rsidP="00866B91">
      <w:pPr>
        <w:ind w:firstLine="643"/>
      </w:pPr>
      <w:r w:rsidRPr="00EF5B00">
        <w:rPr>
          <w:rFonts w:asciiTheme="minorEastAsia" w:eastAsiaTheme="minorEastAsia" w:hAnsiTheme="minorEastAsia" w:hint="eastAsia"/>
          <w:b/>
        </w:rPr>
        <w:lastRenderedPageBreak/>
        <w:t>工艺特点</w:t>
      </w:r>
      <w:r w:rsidRPr="00EF5B00">
        <w:t>。</w:t>
      </w:r>
      <w:r w:rsidRPr="00EF5B00">
        <w:rPr>
          <w:rFonts w:hint="eastAsia"/>
        </w:rPr>
        <w:t>结构</w:t>
      </w:r>
      <w:r w:rsidRPr="00EF5B00">
        <w:t>简单、易施工、造价低、维护管理简便、无能耗、运行费用低、卫生效果好。</w:t>
      </w:r>
    </w:p>
    <w:p w14:paraId="3DD154BB" w14:textId="77777777" w:rsidR="00866B91" w:rsidRPr="00EF5B00" w:rsidRDefault="00866B91" w:rsidP="00866B91">
      <w:pPr>
        <w:ind w:firstLine="643"/>
      </w:pPr>
      <w:r w:rsidRPr="00EF5B00">
        <w:rPr>
          <w:rFonts w:asciiTheme="minorEastAsia" w:eastAsiaTheme="minorEastAsia" w:hAnsiTheme="minorEastAsia" w:hint="eastAsia"/>
          <w:b/>
        </w:rPr>
        <w:t>工艺</w:t>
      </w:r>
      <w:r w:rsidRPr="00EF5B00">
        <w:rPr>
          <w:rFonts w:asciiTheme="minorEastAsia" w:eastAsiaTheme="minorEastAsia" w:hAnsiTheme="minorEastAsia"/>
          <w:b/>
        </w:rPr>
        <w:t>缺点</w:t>
      </w:r>
      <w:r w:rsidRPr="00EF5B00">
        <w:t>。</w:t>
      </w:r>
      <w:r w:rsidRPr="00EF5B00">
        <w:rPr>
          <w:rFonts w:hint="eastAsia"/>
        </w:rPr>
        <w:t>沉积</w:t>
      </w:r>
      <w:r w:rsidRPr="00EF5B00">
        <w:t>污泥多，需定期进行清理</w:t>
      </w:r>
      <w:r w:rsidRPr="00EF5B00">
        <w:rPr>
          <w:rFonts w:hint="eastAsia"/>
        </w:rPr>
        <w:t>；</w:t>
      </w:r>
      <w:r w:rsidRPr="00EF5B00">
        <w:t>化粪池处理效果有限，出水水质差</w:t>
      </w:r>
      <w:r w:rsidRPr="00EF5B00">
        <w:rPr>
          <w:rFonts w:hint="eastAsia"/>
        </w:rPr>
        <w:t>，</w:t>
      </w:r>
      <w:r w:rsidRPr="00EF5B00">
        <w:t>一般不能直接排放进入水系，需经后续好氧生物处理单元或生态技术处理单元进一步处理。</w:t>
      </w:r>
    </w:p>
    <w:p w14:paraId="22AC7203" w14:textId="77777777" w:rsidR="00866B91" w:rsidRPr="00EF5B00" w:rsidRDefault="00866B91" w:rsidP="00866B91">
      <w:pPr>
        <w:ind w:firstLine="643"/>
      </w:pPr>
      <w:r w:rsidRPr="00EF5B00">
        <w:rPr>
          <w:rFonts w:ascii="宋体" w:eastAsia="宋体" w:hAnsi="宋体" w:hint="eastAsia"/>
          <w:b/>
        </w:rPr>
        <w:t>投资概算</w:t>
      </w:r>
      <w:r w:rsidRPr="00EF5B00">
        <w:t>。</w:t>
      </w:r>
      <w:r w:rsidRPr="00EF5B00">
        <w:rPr>
          <w:rFonts w:hint="eastAsia"/>
        </w:rPr>
        <w:t>三格式</w:t>
      </w:r>
      <w:r w:rsidRPr="00EF5B00">
        <w:t>化粪池约</w:t>
      </w:r>
      <w:r w:rsidRPr="00EF5B00">
        <w:rPr>
          <w:rFonts w:hint="eastAsia"/>
        </w:rPr>
        <w:t>0.3</w:t>
      </w:r>
      <w:r w:rsidRPr="00EF5B00">
        <w:t>0~0.40</w:t>
      </w:r>
      <w:r w:rsidRPr="00EF5B00">
        <w:rPr>
          <w:rFonts w:hint="eastAsia"/>
        </w:rPr>
        <w:t>万元</w:t>
      </w:r>
      <w:r w:rsidRPr="00EF5B00">
        <w:rPr>
          <w:rFonts w:hint="eastAsia"/>
        </w:rPr>
        <w:t>/m</w:t>
      </w:r>
      <w:r w:rsidRPr="00EF5B00">
        <w:rPr>
          <w:vertAlign w:val="superscript"/>
        </w:rPr>
        <w:t>3</w:t>
      </w:r>
      <w:r w:rsidRPr="00EF5B00">
        <w:rPr>
          <w:rFonts w:hint="eastAsia"/>
        </w:rPr>
        <w:t>或</w:t>
      </w:r>
      <w:r w:rsidRPr="00EF5B00">
        <w:rPr>
          <w:rFonts w:hint="eastAsia"/>
        </w:rPr>
        <w:t>0.2</w:t>
      </w:r>
      <w:r w:rsidRPr="00EF5B00">
        <w:t>~0.40</w:t>
      </w:r>
      <w:r w:rsidRPr="00EF5B00">
        <w:rPr>
          <w:rFonts w:hint="eastAsia"/>
        </w:rPr>
        <w:t>万元</w:t>
      </w:r>
      <w:r w:rsidRPr="00EF5B00">
        <w:rPr>
          <w:rFonts w:hint="eastAsia"/>
        </w:rPr>
        <w:t>/</w:t>
      </w:r>
      <w:r w:rsidRPr="00EF5B00">
        <w:rPr>
          <w:rFonts w:hint="eastAsia"/>
        </w:rPr>
        <w:t>户</w:t>
      </w:r>
      <w:r w:rsidRPr="00EF5B00">
        <w:t>。</w:t>
      </w:r>
    </w:p>
    <w:p w14:paraId="4C9E9C07" w14:textId="77777777" w:rsidR="00866B91" w:rsidRPr="00EF5B00" w:rsidRDefault="00866B91" w:rsidP="00866B91">
      <w:pPr>
        <w:ind w:firstLine="643"/>
      </w:pPr>
      <w:r w:rsidRPr="00EF5B00">
        <w:rPr>
          <w:rFonts w:asciiTheme="minorEastAsia" w:eastAsiaTheme="minorEastAsia" w:hAnsiTheme="minorEastAsia" w:hint="eastAsia"/>
          <w:b/>
        </w:rPr>
        <w:t>注意事项</w:t>
      </w:r>
      <w:r w:rsidRPr="00EF5B00">
        <w:rPr>
          <w:rFonts w:hint="eastAsia"/>
        </w:rPr>
        <w:t>。经过</w:t>
      </w:r>
      <w:r w:rsidRPr="00EF5B00">
        <w:t>化粪池</w:t>
      </w:r>
      <w:r w:rsidRPr="00EF5B00">
        <w:rPr>
          <w:rFonts w:hint="eastAsia"/>
        </w:rPr>
        <w:t>处理</w:t>
      </w:r>
      <w:r w:rsidRPr="00EF5B00">
        <w:t>后的</w:t>
      </w:r>
      <w:r w:rsidRPr="00EF5B00">
        <w:rPr>
          <w:rFonts w:hint="eastAsia"/>
        </w:rPr>
        <w:t>污水</w:t>
      </w:r>
      <w:r w:rsidRPr="00EF5B00">
        <w:t>作为农用，但化肥池</w:t>
      </w:r>
      <w:r w:rsidRPr="00EF5B00">
        <w:rPr>
          <w:rFonts w:hint="eastAsia"/>
        </w:rPr>
        <w:t>出水</w:t>
      </w:r>
      <w:r w:rsidRPr="00EF5B00">
        <w:t>中污染物浓度较高，因此不宜直接排入村落周边水系。采用</w:t>
      </w:r>
      <w:r w:rsidRPr="00EF5B00">
        <w:rPr>
          <w:rFonts w:hint="eastAsia"/>
        </w:rPr>
        <w:t>本模式</w:t>
      </w:r>
      <w:r w:rsidRPr="00EF5B00">
        <w:t>处理污水时，应防止雨水进入化粪池造成池体内的污水溢出。</w:t>
      </w:r>
    </w:p>
    <w:p w14:paraId="7BD4A88F" w14:textId="77777777" w:rsidR="00866B91" w:rsidRPr="00EF5B00" w:rsidRDefault="00866B91" w:rsidP="00866B91">
      <w:pPr>
        <w:pStyle w:val="6"/>
        <w:ind w:firstLine="640"/>
      </w:pPr>
      <w:r w:rsidRPr="00EF5B00">
        <w:rPr>
          <w:rFonts w:hint="eastAsia"/>
        </w:rPr>
        <w:t>（</w:t>
      </w:r>
      <w:r w:rsidRPr="00EF5B00">
        <w:t>2</w:t>
      </w:r>
      <w:r w:rsidRPr="00EF5B00">
        <w:rPr>
          <w:rFonts w:hint="eastAsia"/>
        </w:rPr>
        <w:t>）化粪池</w:t>
      </w:r>
      <w:r w:rsidRPr="00EF5B00">
        <w:t>-</w:t>
      </w:r>
      <w:r w:rsidRPr="00EF5B00">
        <w:rPr>
          <w:rFonts w:hint="eastAsia"/>
        </w:rPr>
        <w:t>庭院式</w:t>
      </w:r>
      <w:r w:rsidRPr="00EF5B00">
        <w:t>潜流人工湿地</w:t>
      </w:r>
      <w:r w:rsidRPr="00EF5B00">
        <w:rPr>
          <w:rFonts w:hint="eastAsia"/>
        </w:rPr>
        <w:t>（或</w:t>
      </w:r>
      <w:r w:rsidRPr="00EF5B00">
        <w:t>土地渗滤</w:t>
      </w:r>
      <w:r w:rsidRPr="00EF5B00">
        <w:rPr>
          <w:rFonts w:hint="eastAsia"/>
        </w:rPr>
        <w:t>）</w:t>
      </w:r>
    </w:p>
    <w:p w14:paraId="285364FF" w14:textId="77777777" w:rsidR="00866B91" w:rsidRPr="00EF5B00" w:rsidRDefault="00866B91" w:rsidP="00866B91">
      <w:pPr>
        <w:ind w:firstLine="643"/>
      </w:pPr>
      <w:r w:rsidRPr="00EF5B00">
        <w:rPr>
          <w:rFonts w:asciiTheme="minorEastAsia" w:eastAsiaTheme="minorEastAsia" w:hAnsiTheme="minorEastAsia" w:hint="eastAsia"/>
          <w:b/>
        </w:rPr>
        <w:t>适用范围</w:t>
      </w:r>
      <w:r w:rsidRPr="00EF5B00">
        <w:t>。适用于布局分散、人口规模较小、地形条件复杂、经济条件一般、有一定</w:t>
      </w:r>
      <w:r w:rsidRPr="00EF5B00">
        <w:rPr>
          <w:rFonts w:hint="eastAsia"/>
        </w:rPr>
        <w:t>闲置</w:t>
      </w:r>
      <w:r w:rsidRPr="00EF5B00">
        <w:t>土地</w:t>
      </w:r>
      <w:r w:rsidRPr="00EF5B00">
        <w:rPr>
          <w:rFonts w:hint="eastAsia"/>
        </w:rPr>
        <w:t>、</w:t>
      </w:r>
      <w:proofErr w:type="gramStart"/>
      <w:r w:rsidRPr="00EF5B00">
        <w:t>对氮磷</w:t>
      </w:r>
      <w:proofErr w:type="gramEnd"/>
      <w:r w:rsidRPr="00EF5B00">
        <w:t>去除有一定要求，周边无敏感接纳水体或环境保护区，污水不易集中收集的单户或相邻农户的生活污水处理。</w:t>
      </w:r>
    </w:p>
    <w:p w14:paraId="2256459C" w14:textId="77777777" w:rsidR="00866B91" w:rsidRPr="00EF5B00" w:rsidRDefault="00866B91" w:rsidP="00866B91">
      <w:pPr>
        <w:ind w:firstLine="643"/>
        <w:rPr>
          <w:noProof/>
        </w:rPr>
      </w:pPr>
      <w:r w:rsidRPr="00EF5B00">
        <w:rPr>
          <w:rFonts w:asciiTheme="minorEastAsia" w:eastAsiaTheme="minorEastAsia" w:hAnsiTheme="minorEastAsia" w:hint="eastAsia"/>
          <w:b/>
        </w:rPr>
        <w:t>工艺流程</w:t>
      </w:r>
      <w:r w:rsidRPr="00EF5B00">
        <w:t>。</w:t>
      </w:r>
      <w:r w:rsidRPr="00EF5B00">
        <w:rPr>
          <w:rFonts w:hint="eastAsia"/>
        </w:rPr>
        <w:t>化粪池</w:t>
      </w:r>
      <w:r w:rsidRPr="00EF5B00">
        <w:t>-</w:t>
      </w:r>
      <w:r w:rsidRPr="00EF5B00">
        <w:rPr>
          <w:rFonts w:hint="eastAsia"/>
        </w:rPr>
        <w:t>庭院式</w:t>
      </w:r>
      <w:r w:rsidRPr="00EF5B00">
        <w:t>潜流人工湿地工艺流程图见图</w:t>
      </w:r>
      <w:r w:rsidRPr="00EF5B00">
        <w:rPr>
          <w:rFonts w:hint="eastAsia"/>
        </w:rPr>
        <w:t>4</w:t>
      </w:r>
      <w:r w:rsidRPr="00EF5B00">
        <w:t>-1</w:t>
      </w:r>
      <w:r w:rsidR="00E609F3" w:rsidRPr="00EF5B00">
        <w:t>5</w:t>
      </w:r>
      <w:r w:rsidRPr="00EF5B00">
        <w:rPr>
          <w:rFonts w:hint="eastAsia"/>
        </w:rPr>
        <w:t>。</w:t>
      </w:r>
      <w:r w:rsidRPr="00EF5B00">
        <w:t>散户</w:t>
      </w:r>
      <w:r w:rsidRPr="00EF5B00">
        <w:rPr>
          <w:rFonts w:hint="eastAsia"/>
        </w:rPr>
        <w:t>的厕所</w:t>
      </w:r>
      <w:r w:rsidRPr="00EF5B00">
        <w:t>污水、养殖废水</w:t>
      </w:r>
      <w:r w:rsidRPr="00EF5B00">
        <w:rPr>
          <w:rFonts w:hint="eastAsia"/>
        </w:rPr>
        <w:t>经</w:t>
      </w:r>
      <w:r w:rsidRPr="00EF5B00">
        <w:t>管道收集后，</w:t>
      </w:r>
      <w:r w:rsidRPr="00EF5B00">
        <w:rPr>
          <w:rFonts w:hint="eastAsia"/>
        </w:rPr>
        <w:t>进入</w:t>
      </w:r>
      <w:r w:rsidRPr="00EF5B00">
        <w:t>化粪池沉淀，经过厌氧发酵，杀灭虫卵病原菌、</w:t>
      </w:r>
      <w:r w:rsidRPr="00EF5B00">
        <w:rPr>
          <w:rFonts w:hint="eastAsia"/>
        </w:rPr>
        <w:t>降解</w:t>
      </w:r>
      <w:r w:rsidRPr="00EF5B00">
        <w:t>部分有机物</w:t>
      </w:r>
      <w:r w:rsidRPr="00EF5B00">
        <w:rPr>
          <w:rFonts w:hint="eastAsia"/>
        </w:rPr>
        <w:t>。</w:t>
      </w:r>
      <w:r w:rsidRPr="00EF5B00">
        <w:t>化粪池出水</w:t>
      </w:r>
      <w:r w:rsidRPr="00EF5B00">
        <w:rPr>
          <w:rFonts w:hint="eastAsia"/>
        </w:rPr>
        <w:t>和</w:t>
      </w:r>
      <w:r w:rsidRPr="00EF5B00">
        <w:t>灰水流入</w:t>
      </w:r>
      <w:r w:rsidRPr="00EF5B00">
        <w:rPr>
          <w:rFonts w:hint="eastAsia"/>
        </w:rPr>
        <w:t>庭院式</w:t>
      </w:r>
      <w:r w:rsidRPr="00EF5B00">
        <w:t>潜流人工湿地</w:t>
      </w:r>
      <w:r w:rsidRPr="00EF5B00">
        <w:rPr>
          <w:rFonts w:hint="eastAsia"/>
        </w:rPr>
        <w:t>或</w:t>
      </w:r>
      <w:r w:rsidRPr="00EF5B00">
        <w:t>土地渗滤</w:t>
      </w:r>
      <w:r w:rsidRPr="00EF5B00">
        <w:rPr>
          <w:rFonts w:hint="eastAsia"/>
        </w:rPr>
        <w:t>池</w:t>
      </w:r>
      <w:r w:rsidRPr="00EF5B00">
        <w:t>（</w:t>
      </w:r>
      <w:r w:rsidRPr="00EF5B00">
        <w:rPr>
          <w:rFonts w:hint="eastAsia"/>
        </w:rPr>
        <w:t>冬季</w:t>
      </w:r>
      <w:r w:rsidRPr="00EF5B00">
        <w:t>），在湿地内基质、微生物和植物的共同作用下进一步处理，出水达标后排放或农用。</w:t>
      </w:r>
    </w:p>
    <w:p w14:paraId="62B92346" w14:textId="77777777" w:rsidR="00866B91" w:rsidRPr="00EF5B00" w:rsidRDefault="00866B91" w:rsidP="00866B91">
      <w:pPr>
        <w:ind w:firstLine="640"/>
      </w:pPr>
      <w:r w:rsidRPr="00EF5B00">
        <w:rPr>
          <w:noProof/>
        </w:rPr>
        <w:lastRenderedPageBreak/>
        <w:drawing>
          <wp:anchor distT="0" distB="0" distL="114300" distR="114300" simplePos="0" relativeHeight="251675648" behindDoc="0" locked="0" layoutInCell="1" allowOverlap="1" wp14:anchorId="22737073" wp14:editId="41ADC145">
            <wp:simplePos x="0" y="0"/>
            <wp:positionH relativeFrom="column">
              <wp:posOffset>-577850</wp:posOffset>
            </wp:positionH>
            <wp:positionV relativeFrom="paragraph">
              <wp:posOffset>438785</wp:posOffset>
            </wp:positionV>
            <wp:extent cx="6438900" cy="164084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38900" cy="1640840"/>
                    </a:xfrm>
                    <a:prstGeom prst="rect">
                      <a:avLst/>
                    </a:prstGeom>
                    <a:noFill/>
                  </pic:spPr>
                </pic:pic>
              </a:graphicData>
            </a:graphic>
            <wp14:sizeRelH relativeFrom="page">
              <wp14:pctWidth>0</wp14:pctWidth>
            </wp14:sizeRelH>
            <wp14:sizeRelV relativeFrom="page">
              <wp14:pctHeight>0</wp14:pctHeight>
            </wp14:sizeRelV>
          </wp:anchor>
        </w:drawing>
      </w:r>
    </w:p>
    <w:p w14:paraId="738B17B5" w14:textId="77777777" w:rsidR="00866B91" w:rsidRPr="00EF5B00" w:rsidRDefault="00866B91" w:rsidP="00A25C1E">
      <w:pPr>
        <w:pStyle w:val="7"/>
      </w:pPr>
      <w:r w:rsidRPr="00EF5B00">
        <w:rPr>
          <w:rFonts w:hint="eastAsia"/>
        </w:rPr>
        <w:t>图</w:t>
      </w:r>
      <w:r w:rsidRPr="00EF5B00">
        <w:rPr>
          <w:rFonts w:hint="eastAsia"/>
        </w:rPr>
        <w:t>4</w:t>
      </w:r>
      <w:r w:rsidRPr="00EF5B00">
        <w:t>-1</w:t>
      </w:r>
      <w:r w:rsidR="00E609F3" w:rsidRPr="00EF5B00">
        <w:t>5</w:t>
      </w:r>
      <w:r w:rsidRPr="00EF5B00">
        <w:t xml:space="preserve"> </w:t>
      </w:r>
      <w:r w:rsidRPr="00EF5B00">
        <w:rPr>
          <w:rFonts w:hint="eastAsia"/>
        </w:rPr>
        <w:t>化粪池</w:t>
      </w:r>
      <w:r w:rsidRPr="00EF5B00">
        <w:t>-</w:t>
      </w:r>
      <w:r w:rsidRPr="00EF5B00">
        <w:rPr>
          <w:rFonts w:hint="eastAsia"/>
        </w:rPr>
        <w:t>庭院式</w:t>
      </w:r>
      <w:r w:rsidRPr="00EF5B00">
        <w:t>潜流人工湿地</w:t>
      </w:r>
      <w:r w:rsidRPr="00EF5B00">
        <w:rPr>
          <w:rFonts w:hint="eastAsia"/>
        </w:rPr>
        <w:t>（或</w:t>
      </w:r>
      <w:r w:rsidRPr="00EF5B00">
        <w:t>土地渗滤</w:t>
      </w:r>
      <w:r w:rsidRPr="00EF5B00">
        <w:rPr>
          <w:rFonts w:hint="eastAsia"/>
        </w:rPr>
        <w:t>）</w:t>
      </w:r>
    </w:p>
    <w:p w14:paraId="3A196E72" w14:textId="77777777" w:rsidR="00866B91" w:rsidRPr="00EF5B00" w:rsidRDefault="00866B91" w:rsidP="00A25C1E">
      <w:pPr>
        <w:pStyle w:val="7"/>
      </w:pPr>
      <w:r w:rsidRPr="00EF5B00">
        <w:t>工艺流程图</w:t>
      </w:r>
    </w:p>
    <w:p w14:paraId="7CAED045" w14:textId="77777777" w:rsidR="00E609F3" w:rsidRPr="00EF5B00" w:rsidRDefault="00E609F3" w:rsidP="00E609F3">
      <w:pPr>
        <w:ind w:firstLine="640"/>
      </w:pPr>
    </w:p>
    <w:p w14:paraId="5978E47F" w14:textId="77777777" w:rsidR="00866B91" w:rsidRPr="00EF5B00" w:rsidRDefault="00866B91" w:rsidP="00866B91">
      <w:pPr>
        <w:ind w:firstLine="643"/>
      </w:pPr>
      <w:r w:rsidRPr="00EF5B00">
        <w:rPr>
          <w:rFonts w:asciiTheme="minorEastAsia" w:eastAsiaTheme="minorEastAsia" w:hAnsiTheme="minorEastAsia" w:hint="eastAsia"/>
          <w:b/>
        </w:rPr>
        <w:t>技术要求</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w:instrText>
      </w:r>
      <w:r w:rsidRPr="00EF5B00">
        <w:fldChar w:fldCharType="end"/>
      </w:r>
      <w:r w:rsidRPr="00EF5B00">
        <w:rPr>
          <w:rFonts w:hint="eastAsia"/>
        </w:rPr>
        <w:t>宜</w:t>
      </w:r>
      <w:r w:rsidRPr="00EF5B00">
        <w:t>采用两格</w:t>
      </w:r>
      <w:r w:rsidRPr="00EF5B00">
        <w:rPr>
          <w:rFonts w:hint="eastAsia"/>
        </w:rPr>
        <w:t>化粪池</w:t>
      </w:r>
      <w:r w:rsidRPr="00EF5B00">
        <w:t>或三格式化粪池。两格</w:t>
      </w:r>
      <w:r w:rsidRPr="00EF5B00">
        <w:rPr>
          <w:rFonts w:hint="eastAsia"/>
        </w:rPr>
        <w:t>化粪池的</w:t>
      </w:r>
      <w:r w:rsidRPr="00EF5B00">
        <w:t>第一个容积宜占总容积的</w:t>
      </w:r>
      <w:r w:rsidRPr="00EF5B00">
        <w:rPr>
          <w:rFonts w:hint="eastAsia"/>
        </w:rPr>
        <w:t>65</w:t>
      </w:r>
      <w:r w:rsidRPr="00EF5B00">
        <w:t>%~80%</w:t>
      </w:r>
      <w:r w:rsidRPr="00EF5B00">
        <w:t>，第二格容积宜占总容积的</w:t>
      </w:r>
      <w:r w:rsidRPr="00EF5B00">
        <w:rPr>
          <w:rFonts w:hint="eastAsia"/>
        </w:rPr>
        <w:t>20</w:t>
      </w:r>
      <w:r w:rsidRPr="00EF5B00">
        <w:t>%~35%</w:t>
      </w:r>
      <w:r w:rsidRPr="00EF5B00">
        <w:rPr>
          <w:rFonts w:hint="eastAsia"/>
        </w:rPr>
        <w:t>；</w:t>
      </w:r>
      <w:r w:rsidRPr="00EF5B00">
        <w:t>三格式化粪池的第一格容积宜占总容积的</w:t>
      </w:r>
      <w:r w:rsidRPr="00EF5B00">
        <w:rPr>
          <w:rFonts w:hint="eastAsia"/>
        </w:rPr>
        <w:t>50</w:t>
      </w:r>
      <w:r w:rsidRPr="00EF5B00">
        <w:t>%~60%</w:t>
      </w:r>
      <w:r w:rsidRPr="00EF5B00">
        <w:t>，第二格容积宜占总容积的</w:t>
      </w:r>
      <w:r w:rsidRPr="00EF5B00">
        <w:rPr>
          <w:rFonts w:hint="eastAsia"/>
        </w:rPr>
        <w:t>20</w:t>
      </w:r>
      <w:r w:rsidRPr="00EF5B00">
        <w:t>%~30%</w:t>
      </w:r>
      <w:r w:rsidRPr="00EF5B00">
        <w:t>，</w:t>
      </w:r>
      <w:r w:rsidRPr="00EF5B00">
        <w:rPr>
          <w:rFonts w:hint="eastAsia"/>
        </w:rPr>
        <w:t>第三格</w:t>
      </w:r>
      <w:r w:rsidRPr="00EF5B00">
        <w:t>容积宜占总容积的</w:t>
      </w:r>
      <w:r w:rsidRPr="00EF5B00">
        <w:rPr>
          <w:rFonts w:hint="eastAsia"/>
        </w:rPr>
        <w:t>20</w:t>
      </w:r>
      <w:r w:rsidRPr="00EF5B00">
        <w:t>%~30%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w:instrText>
      </w:r>
      <w:r w:rsidRPr="00EF5B00">
        <w:fldChar w:fldCharType="end"/>
      </w:r>
      <w:r w:rsidRPr="00EF5B00">
        <w:rPr>
          <w:rFonts w:hint="eastAsia"/>
        </w:rPr>
        <w:t>化粪池设计</w:t>
      </w:r>
      <w:r w:rsidRPr="00EF5B00">
        <w:t>停留时间一般为</w:t>
      </w:r>
      <w:r w:rsidRPr="00EF5B00">
        <w:rPr>
          <w:rFonts w:hint="eastAsia"/>
        </w:rPr>
        <w:t>36</w:t>
      </w:r>
      <w:r w:rsidRPr="00EF5B00">
        <w:t>~48 h</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,3)</w:instrText>
      </w:r>
      <w:r w:rsidRPr="00EF5B00">
        <w:fldChar w:fldCharType="end"/>
      </w:r>
      <w:r w:rsidRPr="00EF5B00">
        <w:rPr>
          <w:rFonts w:hint="eastAsia"/>
        </w:rPr>
        <w:t>为防止污染地下水</w:t>
      </w:r>
      <w:r w:rsidRPr="00EF5B00">
        <w:t>，</w:t>
      </w:r>
      <w:r w:rsidRPr="00EF5B00">
        <w:rPr>
          <w:rFonts w:hint="eastAsia"/>
        </w:rPr>
        <w:t>化粪池应做防渗设计，</w:t>
      </w:r>
      <w:r w:rsidRPr="00EF5B00">
        <w:t>现有化粪池达不到标准要求的，需进行更换和完善。</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,4)</w:instrText>
      </w:r>
      <w:r w:rsidRPr="00EF5B00">
        <w:fldChar w:fldCharType="end"/>
      </w:r>
      <w:r w:rsidRPr="00EF5B00">
        <w:rPr>
          <w:rFonts w:hint="eastAsia"/>
        </w:rPr>
        <w:t>化粪池</w:t>
      </w:r>
      <w:r w:rsidRPr="00EF5B00">
        <w:t>局地下给水构筑物距离</w:t>
      </w:r>
      <w:r w:rsidRPr="00EF5B00">
        <w:rPr>
          <w:rFonts w:hint="eastAsia"/>
        </w:rPr>
        <w:t>应</w:t>
      </w:r>
      <w:r w:rsidRPr="00EF5B00">
        <w:t>不小于</w:t>
      </w:r>
      <w:r w:rsidRPr="00EF5B00">
        <w:rPr>
          <w:rFonts w:hint="eastAsia"/>
        </w:rPr>
        <w:t xml:space="preserve">30 </w:t>
      </w:r>
      <w:r w:rsidRPr="00EF5B00">
        <w:t>m</w:t>
      </w:r>
      <w:r w:rsidRPr="00EF5B00">
        <w:t>，距建筑物外墙距离不宜小于</w:t>
      </w:r>
      <w:r w:rsidRPr="00EF5B00">
        <w:rPr>
          <w:rFonts w:hint="eastAsia"/>
        </w:rPr>
        <w:t xml:space="preserve">5 </w:t>
      </w:r>
      <w:r w:rsidRPr="00EF5B00">
        <w:t>m</w:t>
      </w:r>
      <w:r w:rsidRPr="00EF5B00">
        <w:t>，化粪池位置应便于清掏污泥。</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,5)</w:instrText>
      </w:r>
      <w:r w:rsidRPr="00EF5B00">
        <w:fldChar w:fldCharType="end"/>
      </w:r>
      <w:r w:rsidRPr="00EF5B00">
        <w:rPr>
          <w:rFonts w:hint="eastAsia"/>
        </w:rPr>
        <w:t>化粪池</w:t>
      </w:r>
      <w:r w:rsidRPr="00EF5B00">
        <w:t>可采用成品化粪池，也可现场施工。离水体较远</w:t>
      </w:r>
      <w:r w:rsidRPr="00EF5B00">
        <w:rPr>
          <w:rFonts w:hint="eastAsia"/>
        </w:rPr>
        <w:t>，</w:t>
      </w:r>
      <w:r w:rsidRPr="00EF5B00">
        <w:t>地质条件好，土壤渗透系数小的地区可采用砖砌化粪池，否则宜采用钢筋混凝土化粪池或玻璃钢等材质的成品化粪池。</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,6)</w:instrText>
      </w:r>
      <w:r w:rsidRPr="00EF5B00">
        <w:fldChar w:fldCharType="end"/>
      </w:r>
      <w:r w:rsidRPr="00EF5B00">
        <w:rPr>
          <w:rFonts w:hint="eastAsia"/>
        </w:rPr>
        <w:t>采取</w:t>
      </w:r>
      <w:r w:rsidRPr="00EF5B00">
        <w:t>保温措施的</w:t>
      </w:r>
      <w:r w:rsidRPr="00EF5B00">
        <w:rPr>
          <w:rFonts w:hint="eastAsia"/>
        </w:rPr>
        <w:t>潜流式</w:t>
      </w:r>
      <w:r w:rsidRPr="00EF5B00">
        <w:t>人工湿地冻土层深度约为</w:t>
      </w:r>
      <w:r w:rsidRPr="00EF5B00">
        <w:rPr>
          <w:rFonts w:hint="eastAsia"/>
        </w:rPr>
        <w:t>2</w:t>
      </w:r>
      <w:r w:rsidRPr="00EF5B00">
        <w:t>00~300 mm</w:t>
      </w:r>
      <w:r w:rsidRPr="00EF5B00">
        <w:t>，</w:t>
      </w:r>
      <w:r w:rsidRPr="00EF5B00">
        <w:rPr>
          <w:rFonts w:hint="eastAsia"/>
        </w:rPr>
        <w:t>未</w:t>
      </w:r>
      <w:r w:rsidRPr="00EF5B00">
        <w:t>采取保温措施的冻土层深度约为</w:t>
      </w:r>
      <w:r w:rsidRPr="00EF5B00">
        <w:rPr>
          <w:rFonts w:hint="eastAsia"/>
        </w:rPr>
        <w:t>600</w:t>
      </w:r>
      <w:r w:rsidRPr="00EF5B00">
        <w:t>~800 mm</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,7)</w:instrText>
      </w:r>
      <w:r w:rsidRPr="00EF5B00">
        <w:fldChar w:fldCharType="end"/>
      </w:r>
      <w:r w:rsidRPr="00EF5B00">
        <w:rPr>
          <w:rFonts w:hint="eastAsia"/>
        </w:rPr>
        <w:t>潜流式</w:t>
      </w:r>
      <w:r w:rsidRPr="00EF5B00">
        <w:t>人工湿地的深度宜取</w:t>
      </w:r>
      <w:r w:rsidRPr="00EF5B00">
        <w:rPr>
          <w:rFonts w:hint="eastAsia"/>
        </w:rPr>
        <w:t>1.0</w:t>
      </w:r>
      <w:r w:rsidRPr="00EF5B00">
        <w:t>~1.6 m</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,8)</w:instrText>
      </w:r>
      <w:r w:rsidRPr="00EF5B00">
        <w:fldChar w:fldCharType="end"/>
      </w:r>
      <w:r w:rsidRPr="00EF5B00">
        <w:rPr>
          <w:rFonts w:hint="eastAsia"/>
        </w:rPr>
        <w:t>湿地</w:t>
      </w:r>
      <w:r w:rsidRPr="00EF5B00">
        <w:t>水位应可调节，可通过在出水渠、出水管上设置闸板、溢流堰、可调</w:t>
      </w:r>
      <w:r w:rsidRPr="00EF5B00">
        <w:rPr>
          <w:rFonts w:hint="eastAsia"/>
        </w:rPr>
        <w:t>管道</w:t>
      </w:r>
      <w:r w:rsidRPr="00EF5B00">
        <w:t>等</w:t>
      </w:r>
      <w:r w:rsidRPr="00EF5B00">
        <w:lastRenderedPageBreak/>
        <w:t>调节水位。</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,9)</w:instrText>
      </w:r>
      <w:r w:rsidRPr="00EF5B00">
        <w:fldChar w:fldCharType="end"/>
      </w:r>
      <w:r w:rsidRPr="00EF5B00">
        <w:rPr>
          <w:rFonts w:hint="eastAsia"/>
        </w:rPr>
        <w:t>湿地集水管</w:t>
      </w:r>
      <w:r w:rsidRPr="00EF5B00">
        <w:t>、配水管及进</w:t>
      </w:r>
      <w:r w:rsidRPr="00EF5B00">
        <w:rPr>
          <w:rFonts w:hint="eastAsia"/>
        </w:rPr>
        <w:t>、</w:t>
      </w:r>
      <w:r w:rsidRPr="00EF5B00">
        <w:t>出水</w:t>
      </w:r>
      <w:r w:rsidRPr="00EF5B00">
        <w:rPr>
          <w:rFonts w:hint="eastAsia"/>
        </w:rPr>
        <w:t>管</w:t>
      </w:r>
      <w:r w:rsidRPr="00EF5B00">
        <w:t>的设置应考虑防冻措施。</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,10)</w:instrText>
      </w:r>
      <w:r w:rsidRPr="00EF5B00">
        <w:fldChar w:fldCharType="end"/>
      </w:r>
      <w:r w:rsidRPr="00EF5B00">
        <w:rPr>
          <w:rFonts w:hint="eastAsia"/>
        </w:rPr>
        <w:t>湿地基质层</w:t>
      </w:r>
      <w:r w:rsidRPr="00EF5B00">
        <w:t>的填料可以选用土壤、砂子、砾石、高炉渣、粉煤灰、沸石等</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,11)</w:instrText>
      </w:r>
      <w:r w:rsidRPr="00EF5B00">
        <w:fldChar w:fldCharType="end"/>
      </w:r>
      <w:r w:rsidRPr="00EF5B00">
        <w:rPr>
          <w:rFonts w:hint="eastAsia"/>
        </w:rPr>
        <w:t>湿地</w:t>
      </w:r>
      <w:r w:rsidRPr="00EF5B00">
        <w:t>植物</w:t>
      </w:r>
      <w:r w:rsidRPr="00EF5B00">
        <w:rPr>
          <w:rFonts w:hint="eastAsia"/>
        </w:rPr>
        <w:t>宜选择</w:t>
      </w:r>
      <w:r w:rsidRPr="00EF5B00">
        <w:t>芦苇、菖蒲、茭白</w:t>
      </w:r>
      <w:r w:rsidRPr="00EF5B00">
        <w:rPr>
          <w:rFonts w:hint="eastAsia"/>
        </w:rPr>
        <w:t>等</w:t>
      </w:r>
      <w:proofErr w:type="gramStart"/>
      <w:r w:rsidRPr="00EF5B00">
        <w:t>挺</w:t>
      </w:r>
      <w:proofErr w:type="gramEnd"/>
      <w:r w:rsidRPr="00EF5B00">
        <w:t>水植物。</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,12)</w:instrText>
      </w:r>
      <w:r w:rsidRPr="00EF5B00">
        <w:fldChar w:fldCharType="end"/>
      </w:r>
      <w:r w:rsidRPr="00EF5B00">
        <w:rPr>
          <w:rFonts w:hint="eastAsia"/>
        </w:rPr>
        <w:t>湿地</w:t>
      </w:r>
      <w:r w:rsidRPr="00EF5B00">
        <w:t>的其他设计要求见</w:t>
      </w:r>
      <w:r w:rsidRPr="00EF5B00">
        <w:rPr>
          <w:rFonts w:hint="eastAsia"/>
        </w:rPr>
        <w:t>HJ</w:t>
      </w:r>
      <w:r w:rsidRPr="00EF5B00">
        <w:t xml:space="preserve"> 2005-2010</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,13)</w:instrText>
      </w:r>
      <w:r w:rsidRPr="00EF5B00">
        <w:fldChar w:fldCharType="end"/>
      </w:r>
      <w:r w:rsidRPr="00EF5B00">
        <w:rPr>
          <w:rFonts w:hint="eastAsia"/>
        </w:rPr>
        <w:t>污水</w:t>
      </w:r>
      <w:r w:rsidRPr="00EF5B00">
        <w:t>收集管道的断面尺寸应根据污水流量、坡度合理确定。干管</w:t>
      </w:r>
      <w:r w:rsidRPr="00EF5B00">
        <w:rPr>
          <w:rFonts w:hint="eastAsia"/>
        </w:rPr>
        <w:t>管</w:t>
      </w:r>
      <w:proofErr w:type="gramStart"/>
      <w:r w:rsidRPr="00EF5B00">
        <w:rPr>
          <w:rFonts w:hint="eastAsia"/>
        </w:rPr>
        <w:t>径</w:t>
      </w:r>
      <w:proofErr w:type="gramEnd"/>
      <w:r w:rsidRPr="00EF5B00">
        <w:t>不应小于</w:t>
      </w:r>
      <w:r w:rsidRPr="00EF5B00">
        <w:rPr>
          <w:rFonts w:hint="eastAsia"/>
        </w:rPr>
        <w:t>300</w:t>
      </w:r>
      <w:r w:rsidRPr="00EF5B00">
        <w:t xml:space="preserve"> mm</w:t>
      </w:r>
      <w:r w:rsidRPr="00EF5B00">
        <w:t>，一般不大于</w:t>
      </w:r>
      <w:r w:rsidRPr="00EF5B00">
        <w:rPr>
          <w:rFonts w:hint="eastAsia"/>
        </w:rPr>
        <w:t>800</w:t>
      </w:r>
      <w:r w:rsidRPr="00EF5B00">
        <w:t xml:space="preserve"> mm</w:t>
      </w:r>
      <w:r w:rsidRPr="00EF5B00">
        <w:t>；每隔</w:t>
      </w:r>
      <w:r w:rsidRPr="00EF5B00">
        <w:rPr>
          <w:rFonts w:hint="eastAsia"/>
        </w:rPr>
        <w:t>40</w:t>
      </w:r>
      <w:r w:rsidRPr="00EF5B00">
        <w:t>~80 m</w:t>
      </w:r>
      <w:r w:rsidRPr="00EF5B00">
        <w:t>应设置污水检查井。</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,14)</w:instrText>
      </w:r>
      <w:r w:rsidRPr="00EF5B00">
        <w:fldChar w:fldCharType="end"/>
      </w:r>
      <w:r w:rsidRPr="00EF5B00">
        <w:rPr>
          <w:rFonts w:hint="eastAsia"/>
        </w:rPr>
        <w:t>污水接户管</w:t>
      </w:r>
      <w:r w:rsidRPr="00EF5B00">
        <w:t>一般采用</w:t>
      </w:r>
      <w:r w:rsidRPr="00EF5B00">
        <w:rPr>
          <w:rFonts w:hint="eastAsia"/>
        </w:rPr>
        <w:t>200</w:t>
      </w:r>
      <w:r w:rsidRPr="00EF5B00">
        <w:t xml:space="preserve"> mm</w:t>
      </w:r>
      <w:r w:rsidRPr="00EF5B00">
        <w:t>管道，</w:t>
      </w:r>
      <w:r w:rsidRPr="00EF5B00">
        <w:rPr>
          <w:rFonts w:hint="eastAsia"/>
        </w:rPr>
        <w:t>以</w:t>
      </w:r>
      <w:r w:rsidRPr="00EF5B00">
        <w:t>坡度</w:t>
      </w:r>
      <w:r w:rsidRPr="00EF5B00">
        <w:rPr>
          <w:rFonts w:hint="eastAsia"/>
        </w:rPr>
        <w:t>0.003</w:t>
      </w:r>
      <w:r w:rsidRPr="00EF5B00">
        <w:rPr>
          <w:rFonts w:hint="eastAsia"/>
        </w:rPr>
        <w:t>将居民</w:t>
      </w:r>
      <w:r w:rsidRPr="00EF5B00">
        <w:t>排放的污水接入</w:t>
      </w:r>
      <w:r w:rsidRPr="00EF5B00">
        <w:rPr>
          <w:rFonts w:hint="eastAsia"/>
        </w:rPr>
        <w:t>污水处理</w:t>
      </w:r>
      <w:r w:rsidRPr="00EF5B00">
        <w:t>系统。</w:t>
      </w:r>
    </w:p>
    <w:p w14:paraId="0DE2B8AD" w14:textId="77777777" w:rsidR="00866B91" w:rsidRPr="00EF5B00" w:rsidRDefault="00866B91" w:rsidP="00866B91">
      <w:pPr>
        <w:ind w:firstLine="643"/>
      </w:pPr>
      <w:r w:rsidRPr="00EF5B00">
        <w:rPr>
          <w:rFonts w:asciiTheme="minorEastAsia" w:eastAsiaTheme="minorEastAsia" w:hAnsiTheme="minorEastAsia" w:hint="eastAsia"/>
          <w:b/>
        </w:rPr>
        <w:t>工艺特点</w:t>
      </w:r>
      <w:r w:rsidRPr="00EF5B00">
        <w:t>。</w:t>
      </w:r>
      <w:r w:rsidRPr="00EF5B00">
        <w:rPr>
          <w:rFonts w:hint="eastAsia"/>
        </w:rPr>
        <w:t>投资</w:t>
      </w:r>
      <w:r w:rsidRPr="00EF5B00">
        <w:t>和运行费低、</w:t>
      </w:r>
      <w:r w:rsidRPr="00EF5B00">
        <w:rPr>
          <w:rFonts w:hint="eastAsia"/>
        </w:rPr>
        <w:t>施工方便</w:t>
      </w:r>
      <w:r w:rsidRPr="00EF5B00">
        <w:t>、维护管理方便。</w:t>
      </w:r>
    </w:p>
    <w:p w14:paraId="4DD384D6" w14:textId="77777777" w:rsidR="00866B91" w:rsidRPr="00EF5B00" w:rsidRDefault="00866B91" w:rsidP="00866B91">
      <w:pPr>
        <w:ind w:firstLine="643"/>
      </w:pPr>
      <w:r w:rsidRPr="00EF5B00">
        <w:rPr>
          <w:rFonts w:asciiTheme="minorEastAsia" w:eastAsiaTheme="minorEastAsia" w:hAnsiTheme="minorEastAsia" w:hint="eastAsia"/>
          <w:b/>
        </w:rPr>
        <w:t>工艺</w:t>
      </w:r>
      <w:r w:rsidRPr="00EF5B00">
        <w:rPr>
          <w:rFonts w:asciiTheme="minorEastAsia" w:eastAsiaTheme="minorEastAsia" w:hAnsiTheme="minorEastAsia"/>
          <w:b/>
        </w:rPr>
        <w:t>缺点</w:t>
      </w:r>
      <w:r w:rsidRPr="00EF5B00">
        <w:t>。</w:t>
      </w:r>
      <w:r w:rsidRPr="00EF5B00">
        <w:rPr>
          <w:rFonts w:hint="eastAsia"/>
        </w:rPr>
        <w:t>化粪池沉积</w:t>
      </w:r>
      <w:r w:rsidRPr="00EF5B00">
        <w:t>污泥多，需定期进行清理</w:t>
      </w:r>
      <w:r w:rsidRPr="00EF5B00">
        <w:rPr>
          <w:rFonts w:hint="eastAsia"/>
        </w:rPr>
        <w:t>；人工湿地</w:t>
      </w:r>
      <w:r w:rsidRPr="00EF5B00">
        <w:t>易堵，</w:t>
      </w:r>
      <w:r w:rsidRPr="00EF5B00">
        <w:rPr>
          <w:rFonts w:hint="eastAsia"/>
        </w:rPr>
        <w:t>污水处理效果</w:t>
      </w:r>
      <w:r w:rsidRPr="00EF5B00">
        <w:t>受季节影响</w:t>
      </w:r>
      <w:r w:rsidRPr="00EF5B00">
        <w:rPr>
          <w:rFonts w:hint="eastAsia"/>
        </w:rPr>
        <w:t>，</w:t>
      </w:r>
      <w:r w:rsidRPr="00EF5B00">
        <w:t>占地面积大。</w:t>
      </w:r>
    </w:p>
    <w:p w14:paraId="469BE43A" w14:textId="77777777" w:rsidR="00866B91" w:rsidRPr="00EF5B00" w:rsidRDefault="00866B91" w:rsidP="00866B91">
      <w:pPr>
        <w:ind w:firstLine="643"/>
      </w:pPr>
      <w:r w:rsidRPr="00EF5B00">
        <w:rPr>
          <w:rFonts w:ascii="宋体" w:eastAsia="宋体" w:hAnsi="宋体" w:hint="eastAsia"/>
          <w:b/>
        </w:rPr>
        <w:t>投资概算</w:t>
      </w:r>
      <w:r w:rsidRPr="00EF5B00">
        <w:rPr>
          <w:rFonts w:hint="eastAsia"/>
        </w:rPr>
        <w:t>。三格式</w:t>
      </w:r>
      <w:r w:rsidRPr="00EF5B00">
        <w:t>化粪池约</w:t>
      </w:r>
      <w:r w:rsidRPr="00EF5B00">
        <w:rPr>
          <w:rFonts w:hint="eastAsia"/>
        </w:rPr>
        <w:t>0.3</w:t>
      </w:r>
      <w:r w:rsidRPr="00EF5B00">
        <w:t xml:space="preserve">0~0.40 </w:t>
      </w:r>
      <w:r w:rsidRPr="00EF5B00">
        <w:rPr>
          <w:rFonts w:hint="eastAsia"/>
        </w:rPr>
        <w:t>万元</w:t>
      </w:r>
      <w:r w:rsidRPr="00EF5B00">
        <w:rPr>
          <w:rFonts w:hint="eastAsia"/>
        </w:rPr>
        <w:t>/m</w:t>
      </w:r>
      <w:r w:rsidRPr="00EF5B00">
        <w:rPr>
          <w:vertAlign w:val="superscript"/>
        </w:rPr>
        <w:t>3</w:t>
      </w:r>
      <w:r w:rsidRPr="00EF5B00">
        <w:rPr>
          <w:rFonts w:hint="eastAsia"/>
        </w:rPr>
        <w:t>或</w:t>
      </w:r>
      <w:r w:rsidRPr="00EF5B00">
        <w:rPr>
          <w:rFonts w:hint="eastAsia"/>
        </w:rPr>
        <w:t>0.2</w:t>
      </w:r>
      <w:r w:rsidRPr="00EF5B00">
        <w:t>0~0.40</w:t>
      </w:r>
      <w:r w:rsidRPr="00EF5B00">
        <w:rPr>
          <w:rFonts w:hint="eastAsia"/>
        </w:rPr>
        <w:t>万元</w:t>
      </w:r>
      <w:r w:rsidRPr="00EF5B00">
        <w:rPr>
          <w:rFonts w:hint="eastAsia"/>
        </w:rPr>
        <w:t>/</w:t>
      </w:r>
      <w:r w:rsidRPr="00EF5B00">
        <w:rPr>
          <w:rFonts w:hint="eastAsia"/>
        </w:rPr>
        <w:t>户</w:t>
      </w:r>
      <w:r w:rsidRPr="00EF5B00">
        <w:t>。</w:t>
      </w:r>
      <w:r w:rsidRPr="00EF5B00">
        <w:rPr>
          <w:rFonts w:hint="eastAsia"/>
        </w:rPr>
        <w:t>潜流式</w:t>
      </w:r>
      <w:r w:rsidRPr="00EF5B00">
        <w:t>人工湿地约</w:t>
      </w:r>
      <w:r w:rsidRPr="00EF5B00">
        <w:t>0.</w:t>
      </w:r>
      <w:r w:rsidRPr="00EF5B00">
        <w:rPr>
          <w:rFonts w:hint="eastAsia"/>
        </w:rPr>
        <w:t>25</w:t>
      </w:r>
      <w:r w:rsidRPr="00EF5B00">
        <w:t xml:space="preserve">~0.35 </w:t>
      </w:r>
      <w:r w:rsidRPr="00EF5B00">
        <w:rPr>
          <w:rFonts w:hint="eastAsia"/>
        </w:rPr>
        <w:t>万元</w:t>
      </w:r>
      <w:r w:rsidRPr="00EF5B00">
        <w:rPr>
          <w:rFonts w:hint="eastAsia"/>
        </w:rPr>
        <w:t>/m</w:t>
      </w:r>
      <w:r w:rsidRPr="00EF5B00">
        <w:rPr>
          <w:vertAlign w:val="superscript"/>
        </w:rPr>
        <w:t>3</w:t>
      </w:r>
      <w:r w:rsidRPr="00EF5B00">
        <w:rPr>
          <w:rFonts w:hint="eastAsia"/>
        </w:rPr>
        <w:t>。</w:t>
      </w:r>
    </w:p>
    <w:p w14:paraId="658F60C8" w14:textId="77777777" w:rsidR="00866B91" w:rsidRPr="00EF5B00" w:rsidRDefault="00866B91" w:rsidP="00866B91">
      <w:pPr>
        <w:ind w:firstLine="643"/>
      </w:pPr>
      <w:r w:rsidRPr="00EF5B00">
        <w:rPr>
          <w:rFonts w:asciiTheme="minorEastAsia" w:eastAsiaTheme="minorEastAsia" w:hAnsiTheme="minorEastAsia" w:hint="eastAsia"/>
          <w:b/>
        </w:rPr>
        <w:t>注意事项</w:t>
      </w:r>
      <w:r w:rsidRPr="00EF5B00">
        <w:rPr>
          <w:rFonts w:hint="eastAsia"/>
        </w:rPr>
        <w:t>。采用</w:t>
      </w:r>
      <w:r w:rsidRPr="00EF5B00">
        <w:t>潜流人工湿地时</w:t>
      </w:r>
      <w:r w:rsidRPr="00EF5B00">
        <w:rPr>
          <w:rFonts w:hint="eastAsia"/>
        </w:rPr>
        <w:t>，</w:t>
      </w:r>
      <w:r w:rsidRPr="00EF5B00">
        <w:t>后端</w:t>
      </w:r>
      <w:proofErr w:type="gramStart"/>
      <w:r w:rsidRPr="00EF5B00">
        <w:t>宜设置</w:t>
      </w:r>
      <w:r w:rsidRPr="00EF5B00">
        <w:rPr>
          <w:rFonts w:hint="eastAsia"/>
        </w:rPr>
        <w:t>稳定塘</w:t>
      </w:r>
      <w:r w:rsidRPr="00EF5B00">
        <w:t>或</w:t>
      </w:r>
      <w:proofErr w:type="gramEnd"/>
      <w:r w:rsidRPr="00EF5B00">
        <w:rPr>
          <w:rFonts w:hint="eastAsia"/>
        </w:rPr>
        <w:t>具备保温功能</w:t>
      </w:r>
      <w:r w:rsidRPr="00EF5B00">
        <w:t>的储水池，用于非灌溉季节污水的储存</w:t>
      </w:r>
      <w:r w:rsidRPr="00EF5B00">
        <w:rPr>
          <w:rFonts w:hint="eastAsia"/>
        </w:rPr>
        <w:t>。</w:t>
      </w:r>
      <w:r w:rsidRPr="00EF5B00">
        <w:t>冬季</w:t>
      </w:r>
      <w:r w:rsidRPr="00EF5B00">
        <w:rPr>
          <w:rFonts w:hint="eastAsia"/>
        </w:rPr>
        <w:t>改用</w:t>
      </w:r>
      <w:r w:rsidRPr="00EF5B00">
        <w:t>土地渗滤，停用潜流人工</w:t>
      </w:r>
      <w:r w:rsidRPr="00EF5B00">
        <w:rPr>
          <w:rFonts w:hint="eastAsia"/>
        </w:rPr>
        <w:t>湿地</w:t>
      </w:r>
      <w:r w:rsidRPr="00EF5B00">
        <w:t>。</w:t>
      </w:r>
    </w:p>
    <w:p w14:paraId="4880BF15" w14:textId="77777777" w:rsidR="00866B91" w:rsidRPr="00EF5B00" w:rsidRDefault="00866B91" w:rsidP="00866B91">
      <w:pPr>
        <w:pStyle w:val="6"/>
        <w:ind w:firstLine="640"/>
      </w:pPr>
      <w:r w:rsidRPr="00EF5B00">
        <w:rPr>
          <w:rFonts w:hint="eastAsia"/>
        </w:rPr>
        <w:t>（</w:t>
      </w:r>
      <w:r w:rsidRPr="00EF5B00">
        <w:t>3</w:t>
      </w:r>
      <w:r w:rsidRPr="00EF5B00">
        <w:rPr>
          <w:rFonts w:hint="eastAsia"/>
        </w:rPr>
        <w:t>）化粪池</w:t>
      </w:r>
      <w:r w:rsidRPr="00EF5B00">
        <w:t>-</w:t>
      </w:r>
      <w:r w:rsidRPr="00EF5B00">
        <w:rPr>
          <w:rFonts w:hint="eastAsia"/>
        </w:rPr>
        <w:t>厌氧生物滤池</w:t>
      </w:r>
      <w:r w:rsidRPr="00EF5B00">
        <w:t>-</w:t>
      </w:r>
      <w:r w:rsidRPr="00EF5B00">
        <w:t>生物接触氧化</w:t>
      </w:r>
      <w:r w:rsidRPr="00EF5B00">
        <w:rPr>
          <w:rFonts w:hint="eastAsia"/>
        </w:rPr>
        <w:t>池</w:t>
      </w:r>
    </w:p>
    <w:p w14:paraId="0E2F6E16" w14:textId="77777777" w:rsidR="00866B91" w:rsidRPr="00EF5B00" w:rsidRDefault="00866B91" w:rsidP="00866B91">
      <w:pPr>
        <w:ind w:firstLine="643"/>
      </w:pPr>
      <w:r w:rsidRPr="00EF5B00">
        <w:rPr>
          <w:rFonts w:asciiTheme="minorEastAsia" w:eastAsiaTheme="minorEastAsia" w:hAnsiTheme="minorEastAsia" w:hint="eastAsia"/>
          <w:b/>
        </w:rPr>
        <w:t>适用范围</w:t>
      </w:r>
      <w:r w:rsidRPr="00EF5B00">
        <w:t>。</w:t>
      </w:r>
      <w:r w:rsidRPr="00EF5B00">
        <w:rPr>
          <w:rFonts w:hint="eastAsia"/>
        </w:rPr>
        <w:t>没有</w:t>
      </w:r>
      <w:r w:rsidR="00257DDE" w:rsidRPr="00EF5B00">
        <w:t>可利用土地的散户或对排水水质要求较高的地区，经济较发达地区</w:t>
      </w:r>
      <w:r w:rsidR="00257DDE" w:rsidRPr="00EF5B00">
        <w:rPr>
          <w:rFonts w:hint="eastAsia"/>
        </w:rPr>
        <w:t>；</w:t>
      </w:r>
      <w:r w:rsidR="00257DDE" w:rsidRPr="00EF5B00">
        <w:t>农家乐、饭店</w:t>
      </w:r>
      <w:r w:rsidR="00355D40" w:rsidRPr="00EF5B00">
        <w:rPr>
          <w:rFonts w:hint="eastAsia"/>
        </w:rPr>
        <w:t>、</w:t>
      </w:r>
      <w:r w:rsidR="00355D40" w:rsidRPr="00EF5B00">
        <w:t>民宿</w:t>
      </w:r>
      <w:r w:rsidR="00257DDE" w:rsidRPr="00EF5B00">
        <w:t>等独立</w:t>
      </w:r>
      <w:r w:rsidR="00257DDE" w:rsidRPr="00EF5B00">
        <w:rPr>
          <w:rFonts w:hint="eastAsia"/>
        </w:rPr>
        <w:t>污水</w:t>
      </w:r>
      <w:r w:rsidR="00257DDE" w:rsidRPr="00EF5B00">
        <w:t>排放源，</w:t>
      </w:r>
      <w:r w:rsidR="00257DDE" w:rsidRPr="00EF5B00">
        <w:rPr>
          <w:rFonts w:hint="eastAsia"/>
        </w:rPr>
        <w:t>优先通过</w:t>
      </w:r>
      <w:r w:rsidR="00355D40" w:rsidRPr="00EF5B00">
        <w:rPr>
          <w:rFonts w:hint="eastAsia"/>
        </w:rPr>
        <w:t>一体化</w:t>
      </w:r>
      <w:r w:rsidR="00257DDE" w:rsidRPr="00EF5B00">
        <w:t>小型污水处理设备</w:t>
      </w:r>
      <w:r w:rsidR="00257DDE" w:rsidRPr="00EF5B00">
        <w:rPr>
          <w:rFonts w:hint="eastAsia"/>
        </w:rPr>
        <w:t>就近</w:t>
      </w:r>
      <w:r w:rsidR="00257DDE" w:rsidRPr="00EF5B00">
        <w:t>收集、</w:t>
      </w:r>
      <w:r w:rsidR="00257DDE" w:rsidRPr="00EF5B00">
        <w:rPr>
          <w:rFonts w:hint="eastAsia"/>
        </w:rPr>
        <w:t>原位</w:t>
      </w:r>
      <w:r w:rsidR="00257DDE" w:rsidRPr="00EF5B00">
        <w:t>处理</w:t>
      </w:r>
      <w:r w:rsidR="00355D40" w:rsidRPr="00EF5B00">
        <w:rPr>
          <w:rFonts w:hint="eastAsia"/>
        </w:rPr>
        <w:t>生活</w:t>
      </w:r>
      <w:r w:rsidR="00355D40" w:rsidRPr="00EF5B00">
        <w:t>污水。</w:t>
      </w:r>
    </w:p>
    <w:p w14:paraId="4C9EF338" w14:textId="77777777" w:rsidR="00866B91" w:rsidRPr="00EF5B00" w:rsidRDefault="00866B91" w:rsidP="00866B91">
      <w:pPr>
        <w:ind w:firstLine="643"/>
      </w:pPr>
      <w:r w:rsidRPr="00EF5B00">
        <w:rPr>
          <w:rFonts w:asciiTheme="minorEastAsia" w:eastAsiaTheme="minorEastAsia" w:hAnsiTheme="minorEastAsia" w:hint="eastAsia"/>
          <w:b/>
        </w:rPr>
        <w:t>工艺流程</w:t>
      </w:r>
      <w:r w:rsidRPr="00EF5B00">
        <w:t>。</w:t>
      </w:r>
      <w:r w:rsidRPr="00EF5B00">
        <w:rPr>
          <w:rFonts w:hint="eastAsia"/>
        </w:rPr>
        <w:t>化粪池</w:t>
      </w:r>
      <w:r w:rsidRPr="00EF5B00">
        <w:t>-</w:t>
      </w:r>
      <w:r w:rsidRPr="00EF5B00">
        <w:rPr>
          <w:rFonts w:hint="eastAsia"/>
        </w:rPr>
        <w:t>厌氧生物滤池</w:t>
      </w:r>
      <w:r w:rsidRPr="00EF5B00">
        <w:t>-</w:t>
      </w:r>
      <w:r w:rsidRPr="00EF5B00">
        <w:t>生物接触氧化</w:t>
      </w:r>
      <w:r w:rsidRPr="00EF5B00">
        <w:rPr>
          <w:rFonts w:hint="eastAsia"/>
        </w:rPr>
        <w:t>池工艺流程图</w:t>
      </w:r>
      <w:r w:rsidRPr="00EF5B00">
        <w:t>见图</w:t>
      </w:r>
      <w:r w:rsidRPr="00EF5B00">
        <w:rPr>
          <w:rFonts w:hint="eastAsia"/>
        </w:rPr>
        <w:t>4</w:t>
      </w:r>
      <w:r w:rsidRPr="00EF5B00">
        <w:t>-1</w:t>
      </w:r>
      <w:r w:rsidR="00E609F3" w:rsidRPr="00EF5B00">
        <w:t>6</w:t>
      </w:r>
      <w:r w:rsidRPr="00EF5B00">
        <w:rPr>
          <w:rFonts w:hint="eastAsia"/>
        </w:rPr>
        <w:t>。</w:t>
      </w:r>
      <w:r w:rsidRPr="00EF5B00">
        <w:t>散户</w:t>
      </w:r>
      <w:r w:rsidRPr="00EF5B00">
        <w:rPr>
          <w:rFonts w:hint="eastAsia"/>
        </w:rPr>
        <w:t>的厕所</w:t>
      </w:r>
      <w:r w:rsidRPr="00EF5B00">
        <w:t>污水、养殖废水</w:t>
      </w:r>
      <w:r w:rsidRPr="00EF5B00">
        <w:rPr>
          <w:rFonts w:hint="eastAsia"/>
        </w:rPr>
        <w:t>经</w:t>
      </w:r>
      <w:r w:rsidRPr="00EF5B00">
        <w:t>管道收集后，</w:t>
      </w:r>
      <w:r w:rsidRPr="00EF5B00">
        <w:rPr>
          <w:rFonts w:hint="eastAsia"/>
        </w:rPr>
        <w:lastRenderedPageBreak/>
        <w:t>进入</w:t>
      </w:r>
      <w:r w:rsidRPr="00EF5B00">
        <w:t>化粪池沉淀，经过厌氧发酵，杀灭虫卵病原菌、</w:t>
      </w:r>
      <w:r w:rsidRPr="00EF5B00">
        <w:rPr>
          <w:rFonts w:hint="eastAsia"/>
        </w:rPr>
        <w:t>降解</w:t>
      </w:r>
      <w:r w:rsidRPr="00EF5B00">
        <w:t>部分有机物</w:t>
      </w:r>
      <w:r w:rsidRPr="00EF5B00">
        <w:rPr>
          <w:rFonts w:hint="eastAsia"/>
        </w:rPr>
        <w:t>。</w:t>
      </w:r>
      <w:r w:rsidRPr="00EF5B00">
        <w:t>化粪池出水</w:t>
      </w:r>
      <w:r w:rsidRPr="00EF5B00">
        <w:rPr>
          <w:rFonts w:hint="eastAsia"/>
        </w:rPr>
        <w:t>和</w:t>
      </w:r>
      <w:r w:rsidRPr="00EF5B00">
        <w:t>灰水流入</w:t>
      </w:r>
      <w:r w:rsidRPr="00EF5B00">
        <w:rPr>
          <w:rFonts w:hint="eastAsia"/>
        </w:rPr>
        <w:t>厌氧</w:t>
      </w:r>
      <w:r w:rsidRPr="00EF5B00">
        <w:t>生物滤池</w:t>
      </w:r>
      <w:r w:rsidRPr="00EF5B00">
        <w:rPr>
          <w:rFonts w:hint="eastAsia"/>
        </w:rPr>
        <w:t>，通过</w:t>
      </w:r>
      <w:r w:rsidRPr="00EF5B00">
        <w:t>厌氧生物滤池</w:t>
      </w:r>
      <w:r w:rsidRPr="00EF5B00">
        <w:rPr>
          <w:rFonts w:hint="eastAsia"/>
        </w:rPr>
        <w:t>将</w:t>
      </w:r>
      <w:r w:rsidRPr="00EF5B00">
        <w:t>复杂有机物转化为低分子挥发性脂肪酸，同时，利用反硝化菌和原水中</w:t>
      </w:r>
      <w:r w:rsidRPr="00EF5B00">
        <w:rPr>
          <w:rFonts w:hint="eastAsia"/>
        </w:rPr>
        <w:t>有机物</w:t>
      </w:r>
      <w:r w:rsidRPr="00EF5B00">
        <w:t>进行反硝化</w:t>
      </w:r>
      <w:r w:rsidRPr="00EF5B00">
        <w:rPr>
          <w:rFonts w:hint="eastAsia"/>
        </w:rPr>
        <w:t>脱氮。经厌氧</w:t>
      </w:r>
      <w:r w:rsidRPr="00EF5B00">
        <w:t>处理后的污水用泵提升或重力进入多级</w:t>
      </w:r>
      <w:r w:rsidRPr="00EF5B00">
        <w:rPr>
          <w:rFonts w:hint="eastAsia"/>
        </w:rPr>
        <w:t>跌水</w:t>
      </w:r>
      <w:r w:rsidRPr="00EF5B00">
        <w:t>曝气充氧进入接触生物氧化池。</w:t>
      </w:r>
      <w:r w:rsidRPr="00EF5B00">
        <w:rPr>
          <w:rFonts w:hint="eastAsia"/>
        </w:rPr>
        <w:t>接触生物</w:t>
      </w:r>
      <w:r w:rsidRPr="00EF5B00">
        <w:t>氧化池串联运行，</w:t>
      </w:r>
      <w:r w:rsidRPr="00EF5B00">
        <w:rPr>
          <w:rFonts w:hint="eastAsia"/>
        </w:rPr>
        <w:t>借助</w:t>
      </w:r>
      <w:r w:rsidRPr="00EF5B00">
        <w:t>生长在填料上的微生物作用实现对有机物的去除和氨氮</w:t>
      </w:r>
      <w:proofErr w:type="gramStart"/>
      <w:r w:rsidRPr="00EF5B00">
        <w:t>向</w:t>
      </w:r>
      <w:r w:rsidRPr="00EF5B00">
        <w:rPr>
          <w:rFonts w:hint="eastAsia"/>
        </w:rPr>
        <w:t>硝氮</w:t>
      </w:r>
      <w:r w:rsidRPr="00EF5B00">
        <w:t>的</w:t>
      </w:r>
      <w:proofErr w:type="gramEnd"/>
      <w:r w:rsidRPr="00EF5B00">
        <w:t>转化</w:t>
      </w:r>
      <w:r w:rsidRPr="00EF5B00">
        <w:rPr>
          <w:rFonts w:hint="eastAsia"/>
        </w:rPr>
        <w:t>；</w:t>
      </w:r>
      <w:r w:rsidRPr="00EF5B00">
        <w:t>经生物接触氧化</w:t>
      </w:r>
      <w:proofErr w:type="gramStart"/>
      <w:r w:rsidRPr="00EF5B00">
        <w:t>池</w:t>
      </w:r>
      <w:r w:rsidRPr="00EF5B00">
        <w:rPr>
          <w:rFonts w:hint="eastAsia"/>
        </w:rPr>
        <w:t>处理</w:t>
      </w:r>
      <w:proofErr w:type="gramEnd"/>
      <w:r w:rsidRPr="00EF5B00">
        <w:t>后的污水</w:t>
      </w:r>
      <w:r w:rsidRPr="00EF5B00">
        <w:rPr>
          <w:rFonts w:hint="eastAsia"/>
        </w:rPr>
        <w:t>，一部分回流入</w:t>
      </w:r>
      <w:r w:rsidRPr="00EF5B00">
        <w:t>厌氧生物滤池，</w:t>
      </w:r>
      <w:r w:rsidRPr="00EF5B00">
        <w:rPr>
          <w:rFonts w:hint="eastAsia"/>
        </w:rPr>
        <w:t>另一部分达标排放</w:t>
      </w:r>
      <w:r w:rsidRPr="00EF5B00">
        <w:t>或</w:t>
      </w:r>
      <w:r w:rsidRPr="00EF5B00">
        <w:rPr>
          <w:rFonts w:hint="eastAsia"/>
        </w:rPr>
        <w:t>农用</w:t>
      </w:r>
      <w:r w:rsidRPr="00EF5B00">
        <w:t>，</w:t>
      </w:r>
      <w:r w:rsidRPr="00EF5B00">
        <w:rPr>
          <w:rFonts w:hint="eastAsia"/>
        </w:rPr>
        <w:t>剩余</w:t>
      </w:r>
      <w:r w:rsidRPr="00EF5B00">
        <w:t>污泥经干化后</w:t>
      </w:r>
      <w:r w:rsidRPr="00EF5B00">
        <w:rPr>
          <w:rFonts w:hint="eastAsia"/>
        </w:rPr>
        <w:t>回用于</w:t>
      </w:r>
      <w:r w:rsidRPr="00EF5B00">
        <w:t>农田</w:t>
      </w:r>
      <w:r w:rsidRPr="00EF5B00">
        <w:rPr>
          <w:rFonts w:hint="eastAsia"/>
        </w:rPr>
        <w:t>。</w:t>
      </w:r>
    </w:p>
    <w:p w14:paraId="08E59226" w14:textId="77777777" w:rsidR="00866B91" w:rsidRPr="00EF5B00" w:rsidRDefault="00866B91" w:rsidP="00866B91">
      <w:pPr>
        <w:ind w:firstLine="640"/>
      </w:pPr>
      <w:r w:rsidRPr="00EF5B00">
        <w:rPr>
          <w:noProof/>
        </w:rPr>
        <w:drawing>
          <wp:anchor distT="0" distB="0" distL="114300" distR="114300" simplePos="0" relativeHeight="251666432" behindDoc="0" locked="0" layoutInCell="1" allowOverlap="1" wp14:anchorId="41DC5792" wp14:editId="3D185E45">
            <wp:simplePos x="0" y="0"/>
            <wp:positionH relativeFrom="column">
              <wp:posOffset>-583565</wp:posOffset>
            </wp:positionH>
            <wp:positionV relativeFrom="paragraph">
              <wp:posOffset>387350</wp:posOffset>
            </wp:positionV>
            <wp:extent cx="6386192" cy="2255404"/>
            <wp:effectExtent l="0" t="0" r="0" b="0"/>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86192" cy="2255404"/>
                    </a:xfrm>
                    <a:prstGeom prst="rect">
                      <a:avLst/>
                    </a:prstGeom>
                    <a:noFill/>
                  </pic:spPr>
                </pic:pic>
              </a:graphicData>
            </a:graphic>
            <wp14:sizeRelH relativeFrom="page">
              <wp14:pctWidth>0</wp14:pctWidth>
            </wp14:sizeRelH>
            <wp14:sizeRelV relativeFrom="page">
              <wp14:pctHeight>0</wp14:pctHeight>
            </wp14:sizeRelV>
          </wp:anchor>
        </w:drawing>
      </w:r>
    </w:p>
    <w:p w14:paraId="6A24775F" w14:textId="77777777" w:rsidR="00866B91" w:rsidRPr="00EF5B00" w:rsidRDefault="00866B91" w:rsidP="00A25C1E">
      <w:pPr>
        <w:pStyle w:val="7"/>
      </w:pPr>
      <w:r w:rsidRPr="00EF5B00">
        <w:rPr>
          <w:rFonts w:hint="eastAsia"/>
        </w:rPr>
        <w:t>图</w:t>
      </w:r>
      <w:r w:rsidRPr="00EF5B00">
        <w:rPr>
          <w:rFonts w:hint="eastAsia"/>
        </w:rPr>
        <w:t>4</w:t>
      </w:r>
      <w:r w:rsidRPr="00EF5B00">
        <w:t>-1</w:t>
      </w:r>
      <w:r w:rsidR="00E609F3" w:rsidRPr="00EF5B00">
        <w:t>6</w:t>
      </w:r>
      <w:r w:rsidRPr="00EF5B00">
        <w:t xml:space="preserve"> </w:t>
      </w:r>
      <w:r w:rsidRPr="00EF5B00">
        <w:rPr>
          <w:rFonts w:hint="eastAsia"/>
        </w:rPr>
        <w:t>化粪池</w:t>
      </w:r>
      <w:r w:rsidRPr="00EF5B00">
        <w:t>-</w:t>
      </w:r>
      <w:r w:rsidRPr="00EF5B00">
        <w:rPr>
          <w:rFonts w:hint="eastAsia"/>
        </w:rPr>
        <w:t>厌氧生物滤池</w:t>
      </w:r>
      <w:r w:rsidRPr="00EF5B00">
        <w:t>-</w:t>
      </w:r>
      <w:r w:rsidRPr="00EF5B00">
        <w:t>生物接触氧化</w:t>
      </w:r>
      <w:r w:rsidRPr="00EF5B00">
        <w:rPr>
          <w:rFonts w:hint="eastAsia"/>
        </w:rPr>
        <w:t>池工艺流程图</w:t>
      </w:r>
    </w:p>
    <w:p w14:paraId="140460DD" w14:textId="77777777" w:rsidR="00866B91" w:rsidRPr="00EF5B00" w:rsidRDefault="00866B91" w:rsidP="00866B91">
      <w:pPr>
        <w:ind w:firstLine="640"/>
      </w:pPr>
    </w:p>
    <w:p w14:paraId="0704C09A" w14:textId="77777777" w:rsidR="00866B91" w:rsidRPr="00EF5B00" w:rsidRDefault="00866B91" w:rsidP="00866B91">
      <w:pPr>
        <w:ind w:firstLine="643"/>
      </w:pPr>
      <w:r w:rsidRPr="00EF5B00">
        <w:rPr>
          <w:rFonts w:asciiTheme="minorEastAsia" w:eastAsiaTheme="minorEastAsia" w:hAnsiTheme="minorEastAsia" w:hint="eastAsia"/>
          <w:b/>
        </w:rPr>
        <w:t>技术要求</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w:instrText>
      </w:r>
      <w:r w:rsidRPr="00EF5B00">
        <w:fldChar w:fldCharType="end"/>
      </w:r>
      <w:r w:rsidRPr="00EF5B00">
        <w:rPr>
          <w:rFonts w:hint="eastAsia"/>
        </w:rPr>
        <w:t>宜</w:t>
      </w:r>
      <w:r w:rsidRPr="00EF5B00">
        <w:t>采用两格</w:t>
      </w:r>
      <w:r w:rsidRPr="00EF5B00">
        <w:rPr>
          <w:rFonts w:hint="eastAsia"/>
        </w:rPr>
        <w:t>化粪池</w:t>
      </w:r>
      <w:r w:rsidRPr="00EF5B00">
        <w:t>或三格式化粪池。两格</w:t>
      </w:r>
      <w:r w:rsidRPr="00EF5B00">
        <w:rPr>
          <w:rFonts w:hint="eastAsia"/>
        </w:rPr>
        <w:t>化粪池的</w:t>
      </w:r>
      <w:r w:rsidRPr="00EF5B00">
        <w:t>第一个容积宜占总容积的</w:t>
      </w:r>
      <w:r w:rsidRPr="00EF5B00">
        <w:rPr>
          <w:rFonts w:hint="eastAsia"/>
        </w:rPr>
        <w:t>65</w:t>
      </w:r>
      <w:r w:rsidRPr="00EF5B00">
        <w:t>%~80%</w:t>
      </w:r>
      <w:r w:rsidRPr="00EF5B00">
        <w:t>，第二格容积宜占总容积的</w:t>
      </w:r>
      <w:r w:rsidRPr="00EF5B00">
        <w:rPr>
          <w:rFonts w:hint="eastAsia"/>
        </w:rPr>
        <w:t>20</w:t>
      </w:r>
      <w:r w:rsidRPr="00EF5B00">
        <w:t>%~35%</w:t>
      </w:r>
      <w:r w:rsidRPr="00EF5B00">
        <w:rPr>
          <w:rFonts w:hint="eastAsia"/>
        </w:rPr>
        <w:t>；</w:t>
      </w:r>
      <w:r w:rsidRPr="00EF5B00">
        <w:t>三格式化粪池的第一格容积宜占总容积的</w:t>
      </w:r>
      <w:r w:rsidRPr="00EF5B00">
        <w:rPr>
          <w:rFonts w:hint="eastAsia"/>
        </w:rPr>
        <w:t>50</w:t>
      </w:r>
      <w:r w:rsidRPr="00EF5B00">
        <w:t>%~60%</w:t>
      </w:r>
      <w:r w:rsidRPr="00EF5B00">
        <w:t>，第二格容积宜占总容积的</w:t>
      </w:r>
      <w:r w:rsidRPr="00EF5B00">
        <w:rPr>
          <w:rFonts w:hint="eastAsia"/>
        </w:rPr>
        <w:t>20</w:t>
      </w:r>
      <w:r w:rsidRPr="00EF5B00">
        <w:t>%~30%</w:t>
      </w:r>
      <w:r w:rsidRPr="00EF5B00">
        <w:t>，</w:t>
      </w:r>
      <w:r w:rsidRPr="00EF5B00">
        <w:rPr>
          <w:rFonts w:hint="eastAsia"/>
        </w:rPr>
        <w:t>第三格</w:t>
      </w:r>
      <w:r w:rsidRPr="00EF5B00">
        <w:t>容积宜占总容积的</w:t>
      </w:r>
      <w:r w:rsidRPr="00EF5B00">
        <w:rPr>
          <w:rFonts w:hint="eastAsia"/>
        </w:rPr>
        <w:t>20</w:t>
      </w:r>
      <w:r w:rsidRPr="00EF5B00">
        <w:t>%~30%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w:instrText>
      </w:r>
      <w:r w:rsidRPr="00EF5B00">
        <w:fldChar w:fldCharType="end"/>
      </w:r>
      <w:r w:rsidRPr="00EF5B00">
        <w:rPr>
          <w:rFonts w:hint="eastAsia"/>
        </w:rPr>
        <w:t>化粪池设计</w:t>
      </w:r>
      <w:r w:rsidRPr="00EF5B00">
        <w:t>停留时间一般为</w:t>
      </w:r>
      <w:r w:rsidRPr="00EF5B00">
        <w:rPr>
          <w:rFonts w:hint="eastAsia"/>
        </w:rPr>
        <w:t>36</w:t>
      </w:r>
      <w:r w:rsidRPr="00EF5B00">
        <w:t>~48 h</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,3)</w:instrText>
      </w:r>
      <w:r w:rsidRPr="00EF5B00">
        <w:fldChar w:fldCharType="end"/>
      </w:r>
      <w:r w:rsidRPr="00EF5B00">
        <w:rPr>
          <w:rFonts w:hint="eastAsia"/>
        </w:rPr>
        <w:t>为防止污染地下水</w:t>
      </w:r>
      <w:r w:rsidRPr="00EF5B00">
        <w:t>，</w:t>
      </w:r>
      <w:r w:rsidRPr="00EF5B00">
        <w:rPr>
          <w:rFonts w:hint="eastAsia"/>
        </w:rPr>
        <w:t>化粪池应做防渗</w:t>
      </w:r>
      <w:r w:rsidRPr="00EF5B00">
        <w:rPr>
          <w:rFonts w:hint="eastAsia"/>
        </w:rPr>
        <w:lastRenderedPageBreak/>
        <w:t>设计，</w:t>
      </w:r>
      <w:r w:rsidRPr="00EF5B00">
        <w:t>现有化粪池达不到标准要求的，需进行更换和完善。</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,4)</w:instrText>
      </w:r>
      <w:r w:rsidRPr="00EF5B00">
        <w:fldChar w:fldCharType="end"/>
      </w:r>
      <w:r w:rsidRPr="00EF5B00">
        <w:rPr>
          <w:rFonts w:hint="eastAsia"/>
        </w:rPr>
        <w:t>化粪池</w:t>
      </w:r>
      <w:r w:rsidRPr="00EF5B00">
        <w:t>局地下给水构筑物距离</w:t>
      </w:r>
      <w:r w:rsidRPr="00EF5B00">
        <w:rPr>
          <w:rFonts w:hint="eastAsia"/>
        </w:rPr>
        <w:t>应</w:t>
      </w:r>
      <w:r w:rsidRPr="00EF5B00">
        <w:t>不小于</w:t>
      </w:r>
      <w:r w:rsidRPr="00EF5B00">
        <w:rPr>
          <w:rFonts w:hint="eastAsia"/>
        </w:rPr>
        <w:t xml:space="preserve">30 </w:t>
      </w:r>
      <w:r w:rsidRPr="00EF5B00">
        <w:t>m</w:t>
      </w:r>
      <w:r w:rsidRPr="00EF5B00">
        <w:t>，距建筑物外墙距离不宜小于</w:t>
      </w:r>
      <w:r w:rsidRPr="00EF5B00">
        <w:rPr>
          <w:rFonts w:hint="eastAsia"/>
        </w:rPr>
        <w:t xml:space="preserve">5 </w:t>
      </w:r>
      <w:r w:rsidRPr="00EF5B00">
        <w:t>m</w:t>
      </w:r>
      <w:r w:rsidRPr="00EF5B00">
        <w:t>，化粪池位置应便于清掏污泥。</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,5)</w:instrText>
      </w:r>
      <w:r w:rsidRPr="00EF5B00">
        <w:fldChar w:fldCharType="end"/>
      </w:r>
      <w:r w:rsidRPr="00EF5B00">
        <w:rPr>
          <w:rFonts w:hint="eastAsia"/>
        </w:rPr>
        <w:t>化粪池</w:t>
      </w:r>
      <w:r w:rsidRPr="00EF5B00">
        <w:t>可采用成品化粪池，也可现场施工。离水体较远</w:t>
      </w:r>
      <w:r w:rsidRPr="00EF5B00">
        <w:rPr>
          <w:rFonts w:hint="eastAsia"/>
        </w:rPr>
        <w:t>，</w:t>
      </w:r>
      <w:r w:rsidRPr="00EF5B00">
        <w:t>地质条件好，土壤渗透系数小的地区可采用砖砌化粪池，否则宜采用钢筋混凝土化粪池或玻璃钢等材质的成品化粪池。</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,6)</w:instrText>
      </w:r>
      <w:r w:rsidRPr="00EF5B00">
        <w:fldChar w:fldCharType="end"/>
      </w:r>
      <w:r w:rsidRPr="00EF5B00">
        <w:rPr>
          <w:rFonts w:hint="eastAsia"/>
        </w:rPr>
        <w:t>厌氧</w:t>
      </w:r>
      <w:r w:rsidRPr="00EF5B00">
        <w:t>生物滤池</w:t>
      </w:r>
      <w:r w:rsidRPr="00EF5B00">
        <w:rPr>
          <w:rFonts w:hint="eastAsia"/>
        </w:rPr>
        <w:t>污水</w:t>
      </w:r>
      <w:r w:rsidRPr="00EF5B00">
        <w:t>停留时间宜取</w:t>
      </w:r>
      <w:r w:rsidRPr="00EF5B00">
        <w:rPr>
          <w:rFonts w:hint="eastAsia"/>
        </w:rPr>
        <w:t>2</w:t>
      </w:r>
      <w:r w:rsidRPr="00EF5B00">
        <w:t>~5 d</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,7)</w:instrText>
      </w:r>
      <w:r w:rsidRPr="00EF5B00">
        <w:fldChar w:fldCharType="end"/>
      </w:r>
      <w:r w:rsidRPr="00EF5B00">
        <w:rPr>
          <w:rFonts w:hint="eastAsia"/>
        </w:rPr>
        <w:t>厌氧生物滤池的</w:t>
      </w:r>
      <w:r w:rsidRPr="00EF5B00">
        <w:t>排泥时间可为</w:t>
      </w:r>
      <w:r w:rsidRPr="00EF5B00">
        <w:rPr>
          <w:rFonts w:hint="eastAsia"/>
        </w:rPr>
        <w:t>3</w:t>
      </w:r>
      <w:r w:rsidRPr="00EF5B00">
        <w:rPr>
          <w:rFonts w:hint="eastAsia"/>
        </w:rPr>
        <w:t>个月</w:t>
      </w:r>
      <w:r w:rsidRPr="00EF5B00">
        <w:t>至</w:t>
      </w:r>
      <w:r w:rsidRPr="00EF5B00">
        <w:rPr>
          <w:rFonts w:hint="eastAsia"/>
        </w:rPr>
        <w:t>1</w:t>
      </w:r>
      <w:r w:rsidRPr="00EF5B00">
        <w:rPr>
          <w:rFonts w:hint="eastAsia"/>
        </w:rPr>
        <w:t>年</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,8)</w:instrText>
      </w:r>
      <w:r w:rsidRPr="00EF5B00">
        <w:fldChar w:fldCharType="end"/>
      </w:r>
      <w:r w:rsidRPr="00EF5B00">
        <w:rPr>
          <w:rFonts w:hint="eastAsia"/>
        </w:rPr>
        <w:t>厌氧生物滤池</w:t>
      </w:r>
      <w:r w:rsidRPr="00EF5B00">
        <w:t>污泥斗的有效容积可取上层反应</w:t>
      </w:r>
      <w:r w:rsidRPr="00EF5B00">
        <w:rPr>
          <w:rFonts w:hint="eastAsia"/>
        </w:rPr>
        <w:t>池</w:t>
      </w:r>
      <w:r w:rsidRPr="00EF5B00">
        <w:t>有效容积的</w:t>
      </w:r>
      <w:r w:rsidRPr="00EF5B00">
        <w:rPr>
          <w:rFonts w:hint="eastAsia"/>
        </w:rPr>
        <w:t>1/8~1/4</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,9)</w:instrText>
      </w:r>
      <w:r w:rsidRPr="00EF5B00">
        <w:fldChar w:fldCharType="end"/>
      </w:r>
      <w:r w:rsidRPr="00EF5B00">
        <w:rPr>
          <w:rFonts w:hint="eastAsia"/>
        </w:rPr>
        <w:t>硝化液</w:t>
      </w:r>
      <w:r w:rsidRPr="00EF5B00">
        <w:t>回流比宜为</w:t>
      </w:r>
      <w:r w:rsidRPr="00EF5B00">
        <w:rPr>
          <w:rFonts w:hint="eastAsia"/>
        </w:rPr>
        <w:t>200</w:t>
      </w:r>
      <w:r w:rsidRPr="00EF5B00">
        <w:t>%~400%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,10)</w:instrText>
      </w:r>
      <w:r w:rsidRPr="00EF5B00">
        <w:fldChar w:fldCharType="end"/>
      </w:r>
      <w:r w:rsidRPr="00EF5B00">
        <w:rPr>
          <w:rFonts w:hint="eastAsia"/>
        </w:rPr>
        <w:t>生物</w:t>
      </w:r>
      <w:r w:rsidRPr="00EF5B00">
        <w:t>接触氧化池填料</w:t>
      </w:r>
      <w:proofErr w:type="gramStart"/>
      <w:r w:rsidRPr="00EF5B00">
        <w:t>填充率宜为</w:t>
      </w:r>
      <w:proofErr w:type="gramEnd"/>
      <w:r w:rsidRPr="00EF5B00">
        <w:rPr>
          <w:rFonts w:hint="eastAsia"/>
        </w:rPr>
        <w:t>50</w:t>
      </w:r>
      <w:r w:rsidRPr="00EF5B00">
        <w:t>%~80%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,11)</w:instrText>
      </w:r>
      <w:r w:rsidRPr="00EF5B00">
        <w:fldChar w:fldCharType="end"/>
      </w:r>
      <w:r w:rsidRPr="00EF5B00">
        <w:rPr>
          <w:rFonts w:hint="eastAsia"/>
        </w:rPr>
        <w:t>氧化池</w:t>
      </w:r>
      <w:r w:rsidRPr="00EF5B00">
        <w:t>的池内进水设计</w:t>
      </w:r>
      <w:proofErr w:type="gramStart"/>
      <w:r w:rsidRPr="00EF5B00">
        <w:t>应刚志</w:t>
      </w:r>
      <w:proofErr w:type="gramEnd"/>
      <w:r w:rsidRPr="00EF5B00">
        <w:t>池内水流断流</w:t>
      </w:r>
      <w:r w:rsidRPr="00EF5B00">
        <w:rPr>
          <w:rFonts w:hint="eastAsia"/>
        </w:rPr>
        <w:t>。氧化池</w:t>
      </w:r>
      <w:r w:rsidRPr="00EF5B00">
        <w:t>内填料可以是软性、半软性悬挂式填料</w:t>
      </w:r>
      <w:r w:rsidRPr="00EF5B00">
        <w:rPr>
          <w:rFonts w:hint="eastAsia"/>
        </w:rPr>
        <w:t>或</w:t>
      </w:r>
      <w:r w:rsidRPr="00EF5B00">
        <w:t>蜂窝填料、复合填料等固定型填料。</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,12)</w:instrText>
      </w:r>
      <w:r w:rsidRPr="00EF5B00">
        <w:fldChar w:fldCharType="end"/>
      </w:r>
      <w:r w:rsidRPr="00EF5B00">
        <w:rPr>
          <w:rFonts w:hint="eastAsia"/>
        </w:rPr>
        <w:t>氧化池</w:t>
      </w:r>
      <w:r w:rsidRPr="00EF5B00">
        <w:t>的填料支架应有足够的</w:t>
      </w:r>
      <w:r w:rsidRPr="00EF5B00">
        <w:rPr>
          <w:rFonts w:hint="eastAsia"/>
        </w:rPr>
        <w:t>强度</w:t>
      </w:r>
      <w:r w:rsidRPr="00EF5B00">
        <w:t>，可选用不锈钢</w:t>
      </w:r>
      <w:r w:rsidRPr="00EF5B00">
        <w:rPr>
          <w:rFonts w:hint="eastAsia"/>
        </w:rPr>
        <w:t>（</w:t>
      </w:r>
      <w:r w:rsidRPr="00EF5B00">
        <w:rPr>
          <w:rFonts w:hint="eastAsia"/>
        </w:rPr>
        <w:t>SU</w:t>
      </w:r>
      <w:r w:rsidRPr="00EF5B00">
        <w:t>S304</w:t>
      </w:r>
      <w:r w:rsidRPr="00EF5B00">
        <w:rPr>
          <w:rFonts w:hint="eastAsia"/>
        </w:rPr>
        <w:t>）、</w:t>
      </w:r>
      <w:r w:rsidRPr="00EF5B00">
        <w:t>玻璃钢（</w:t>
      </w:r>
      <w:r w:rsidRPr="00EF5B00">
        <w:rPr>
          <w:rFonts w:hint="eastAsia"/>
        </w:rPr>
        <w:t>FRP</w:t>
      </w:r>
      <w:r w:rsidRPr="00EF5B00">
        <w:t>）</w:t>
      </w:r>
      <w:r w:rsidRPr="00EF5B00">
        <w:rPr>
          <w:rFonts w:hint="eastAsia"/>
        </w:rPr>
        <w:t>、</w:t>
      </w:r>
      <w:r w:rsidRPr="00EF5B00">
        <w:t>聚氯乙烯、碳钢（</w:t>
      </w:r>
      <w:r w:rsidRPr="00EF5B00">
        <w:rPr>
          <w:rFonts w:hint="eastAsia"/>
        </w:rPr>
        <w:t>Q</w:t>
      </w:r>
      <w:r w:rsidRPr="00EF5B00">
        <w:t>235</w:t>
      </w:r>
      <w:r w:rsidRPr="00EF5B00">
        <w:t>）</w:t>
      </w:r>
      <w:r w:rsidRPr="00EF5B00">
        <w:rPr>
          <w:rFonts w:hint="eastAsia"/>
        </w:rPr>
        <w:t>等。</w:t>
      </w:r>
      <w:r w:rsidRPr="00EF5B00">
        <w:t>碳钢</w:t>
      </w:r>
      <w:r w:rsidRPr="00EF5B00">
        <w:rPr>
          <w:rFonts w:hint="eastAsia"/>
        </w:rPr>
        <w:t>制品应</w:t>
      </w:r>
      <w:r w:rsidRPr="00EF5B00">
        <w:t>经环氧沥青防腐处理。</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,13)</w:instrText>
      </w:r>
      <w:r w:rsidRPr="00EF5B00">
        <w:fldChar w:fldCharType="end"/>
      </w:r>
      <w:r w:rsidRPr="00EF5B00">
        <w:rPr>
          <w:rFonts w:hint="eastAsia"/>
        </w:rPr>
        <w:t>污水</w:t>
      </w:r>
      <w:r w:rsidRPr="00EF5B00">
        <w:t>收集管道的断面尺寸应根据污水流量、坡度合理确定。干管</w:t>
      </w:r>
      <w:r w:rsidRPr="00EF5B00">
        <w:rPr>
          <w:rFonts w:hint="eastAsia"/>
        </w:rPr>
        <w:t>管</w:t>
      </w:r>
      <w:proofErr w:type="gramStart"/>
      <w:r w:rsidRPr="00EF5B00">
        <w:rPr>
          <w:rFonts w:hint="eastAsia"/>
        </w:rPr>
        <w:t>径</w:t>
      </w:r>
      <w:proofErr w:type="gramEnd"/>
      <w:r w:rsidRPr="00EF5B00">
        <w:t>不应小于</w:t>
      </w:r>
      <w:r w:rsidRPr="00EF5B00">
        <w:rPr>
          <w:rFonts w:hint="eastAsia"/>
        </w:rPr>
        <w:t>300</w:t>
      </w:r>
      <w:r w:rsidRPr="00EF5B00">
        <w:t xml:space="preserve"> mm</w:t>
      </w:r>
      <w:r w:rsidRPr="00EF5B00">
        <w:t>，一般不大于</w:t>
      </w:r>
      <w:r w:rsidRPr="00EF5B00">
        <w:rPr>
          <w:rFonts w:hint="eastAsia"/>
        </w:rPr>
        <w:t>800</w:t>
      </w:r>
      <w:r w:rsidRPr="00EF5B00">
        <w:t xml:space="preserve"> mm</w:t>
      </w:r>
      <w:r w:rsidRPr="00EF5B00">
        <w:t>；每隔</w:t>
      </w:r>
      <w:r w:rsidRPr="00EF5B00">
        <w:rPr>
          <w:rFonts w:hint="eastAsia"/>
        </w:rPr>
        <w:t>40</w:t>
      </w:r>
      <w:r w:rsidRPr="00EF5B00">
        <w:t>~80 m</w:t>
      </w:r>
      <w:r w:rsidRPr="00EF5B00">
        <w:t>应设置污水检查井。</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,14)</w:instrText>
      </w:r>
      <w:r w:rsidRPr="00EF5B00">
        <w:fldChar w:fldCharType="end"/>
      </w:r>
      <w:r w:rsidRPr="00EF5B00">
        <w:rPr>
          <w:rFonts w:hint="eastAsia"/>
        </w:rPr>
        <w:t>污水接户管</w:t>
      </w:r>
      <w:r w:rsidRPr="00EF5B00">
        <w:t>一般采用</w:t>
      </w:r>
      <w:r w:rsidRPr="00EF5B00">
        <w:rPr>
          <w:rFonts w:hint="eastAsia"/>
        </w:rPr>
        <w:t>200</w:t>
      </w:r>
      <w:r w:rsidRPr="00EF5B00">
        <w:t xml:space="preserve"> mm</w:t>
      </w:r>
      <w:r w:rsidRPr="00EF5B00">
        <w:t>管道，</w:t>
      </w:r>
      <w:r w:rsidRPr="00EF5B00">
        <w:rPr>
          <w:rFonts w:hint="eastAsia"/>
        </w:rPr>
        <w:t>以</w:t>
      </w:r>
      <w:r w:rsidRPr="00EF5B00">
        <w:t>坡度</w:t>
      </w:r>
      <w:r w:rsidRPr="00EF5B00">
        <w:rPr>
          <w:rFonts w:hint="eastAsia"/>
        </w:rPr>
        <w:t>0.003</w:t>
      </w:r>
      <w:r w:rsidRPr="00EF5B00">
        <w:rPr>
          <w:rFonts w:hint="eastAsia"/>
        </w:rPr>
        <w:t>将居民</w:t>
      </w:r>
      <w:r w:rsidRPr="00EF5B00">
        <w:t>排放的污水接入</w:t>
      </w:r>
      <w:r w:rsidRPr="00EF5B00">
        <w:rPr>
          <w:rFonts w:hint="eastAsia"/>
        </w:rPr>
        <w:t>污水处理</w:t>
      </w:r>
      <w:r w:rsidRPr="00EF5B00">
        <w:t>系统。</w:t>
      </w:r>
    </w:p>
    <w:p w14:paraId="5C5D7DE7" w14:textId="77777777" w:rsidR="00866B91" w:rsidRPr="00EF5B00" w:rsidRDefault="00866B91" w:rsidP="00866B91">
      <w:pPr>
        <w:ind w:firstLine="643"/>
      </w:pPr>
      <w:r w:rsidRPr="00EF5B00">
        <w:rPr>
          <w:rFonts w:asciiTheme="minorEastAsia" w:eastAsiaTheme="minorEastAsia" w:hAnsiTheme="minorEastAsia" w:hint="eastAsia"/>
          <w:b/>
        </w:rPr>
        <w:t>工艺特点</w:t>
      </w:r>
      <w:r w:rsidRPr="00EF5B00">
        <w:t>。</w:t>
      </w:r>
      <w:r w:rsidRPr="00EF5B00">
        <w:rPr>
          <w:rFonts w:hint="eastAsia"/>
        </w:rPr>
        <w:t>脱氮</w:t>
      </w:r>
      <w:r w:rsidRPr="00EF5B00">
        <w:t>效果好，</w:t>
      </w:r>
      <w:r w:rsidRPr="00EF5B00">
        <w:rPr>
          <w:rFonts w:hint="eastAsia"/>
        </w:rPr>
        <w:t>出水水质稳定</w:t>
      </w:r>
      <w:r w:rsidRPr="00EF5B00">
        <w:t>抗冲击负荷能力强。可不设</w:t>
      </w:r>
      <w:r w:rsidRPr="00EF5B00">
        <w:rPr>
          <w:rFonts w:hint="eastAsia"/>
        </w:rPr>
        <w:t>污泥回流</w:t>
      </w:r>
      <w:r w:rsidRPr="00EF5B00">
        <w:t>，运行稳定。</w:t>
      </w:r>
    </w:p>
    <w:p w14:paraId="09B3FC56" w14:textId="77777777" w:rsidR="00866B91" w:rsidRPr="00EF5B00" w:rsidRDefault="00866B91" w:rsidP="00866B91">
      <w:pPr>
        <w:ind w:firstLine="643"/>
      </w:pPr>
      <w:r w:rsidRPr="00EF5B00">
        <w:rPr>
          <w:rFonts w:asciiTheme="minorEastAsia" w:eastAsiaTheme="minorEastAsia" w:hAnsiTheme="minorEastAsia" w:hint="eastAsia"/>
          <w:b/>
        </w:rPr>
        <w:t>工艺缺点</w:t>
      </w:r>
      <w:r w:rsidRPr="00EF5B00">
        <w:t>。</w:t>
      </w:r>
      <w:r w:rsidRPr="00EF5B00">
        <w:rPr>
          <w:rFonts w:hint="eastAsia"/>
        </w:rPr>
        <w:t>氧化池曝气不均匀时会产生</w:t>
      </w:r>
      <w:r w:rsidRPr="00EF5B00">
        <w:t>死角；</w:t>
      </w:r>
      <w:r w:rsidRPr="00EF5B00">
        <w:rPr>
          <w:rFonts w:hint="eastAsia"/>
        </w:rPr>
        <w:t>需设置排泥</w:t>
      </w:r>
      <w:r w:rsidRPr="00EF5B00">
        <w:t>、回流系统，对日常运</w:t>
      </w:r>
      <w:proofErr w:type="gramStart"/>
      <w:r w:rsidRPr="00EF5B00">
        <w:t>维人员</w:t>
      </w:r>
      <w:proofErr w:type="gramEnd"/>
      <w:r w:rsidRPr="00EF5B00">
        <w:t>专业性要求较高；生物接触氧化池曝气耗电耗能，增加了运行费用。</w:t>
      </w:r>
    </w:p>
    <w:p w14:paraId="58E4148E" w14:textId="77777777" w:rsidR="00866B91" w:rsidRPr="00EF5B00" w:rsidRDefault="00866B91" w:rsidP="00866B91">
      <w:pPr>
        <w:ind w:firstLine="643"/>
      </w:pPr>
      <w:r w:rsidRPr="00EF5B00">
        <w:rPr>
          <w:rFonts w:asciiTheme="minorEastAsia" w:eastAsiaTheme="minorEastAsia" w:hAnsiTheme="minorEastAsia" w:hint="eastAsia"/>
          <w:b/>
        </w:rPr>
        <w:lastRenderedPageBreak/>
        <w:t>投资概算</w:t>
      </w:r>
      <w:r w:rsidRPr="00EF5B00">
        <w:t>。</w:t>
      </w:r>
      <w:r w:rsidRPr="00EF5B00">
        <w:rPr>
          <w:rFonts w:hint="eastAsia"/>
        </w:rPr>
        <w:t>三格式</w:t>
      </w:r>
      <w:r w:rsidRPr="00EF5B00">
        <w:t>化粪池约</w:t>
      </w:r>
      <w:r w:rsidRPr="00EF5B00">
        <w:rPr>
          <w:rFonts w:hint="eastAsia"/>
        </w:rPr>
        <w:t>0.3</w:t>
      </w:r>
      <w:r w:rsidRPr="00EF5B00">
        <w:t xml:space="preserve">0~0.40 </w:t>
      </w:r>
      <w:r w:rsidRPr="00EF5B00">
        <w:rPr>
          <w:rFonts w:hint="eastAsia"/>
        </w:rPr>
        <w:t>万元</w:t>
      </w:r>
      <w:r w:rsidRPr="00EF5B00">
        <w:rPr>
          <w:rFonts w:hint="eastAsia"/>
        </w:rPr>
        <w:t>/m</w:t>
      </w:r>
      <w:r w:rsidRPr="00EF5B00">
        <w:rPr>
          <w:vertAlign w:val="superscript"/>
        </w:rPr>
        <w:t>3</w:t>
      </w:r>
      <w:r w:rsidRPr="00EF5B00">
        <w:rPr>
          <w:rFonts w:hint="eastAsia"/>
        </w:rPr>
        <w:t>或</w:t>
      </w:r>
      <w:r w:rsidRPr="00EF5B00">
        <w:rPr>
          <w:rFonts w:hint="eastAsia"/>
        </w:rPr>
        <w:t>0.2</w:t>
      </w:r>
      <w:r w:rsidRPr="00EF5B00">
        <w:t>0~0.40</w:t>
      </w:r>
      <w:r w:rsidRPr="00EF5B00">
        <w:rPr>
          <w:rFonts w:hint="eastAsia"/>
        </w:rPr>
        <w:t>万元</w:t>
      </w:r>
      <w:r w:rsidRPr="00EF5B00">
        <w:rPr>
          <w:rFonts w:hint="eastAsia"/>
        </w:rPr>
        <w:t>/</w:t>
      </w:r>
      <w:r w:rsidRPr="00EF5B00">
        <w:rPr>
          <w:rFonts w:hint="eastAsia"/>
        </w:rPr>
        <w:t>户</w:t>
      </w:r>
      <w:r w:rsidRPr="00EF5B00">
        <w:t>。</w:t>
      </w:r>
      <w:r w:rsidRPr="00EF5B00">
        <w:rPr>
          <w:rFonts w:hint="eastAsia"/>
        </w:rPr>
        <w:t>一体化</w:t>
      </w:r>
      <w:r w:rsidRPr="00EF5B00">
        <w:t>污水处理装置约</w:t>
      </w:r>
      <w:r w:rsidRPr="00EF5B00">
        <w:rPr>
          <w:rFonts w:hint="eastAsia"/>
        </w:rPr>
        <w:t>0.7</w:t>
      </w:r>
      <w:r w:rsidRPr="00EF5B00">
        <w:t>~1.5</w:t>
      </w:r>
      <w:r w:rsidRPr="00EF5B00">
        <w:rPr>
          <w:rFonts w:hint="eastAsia"/>
        </w:rPr>
        <w:t>万元</w:t>
      </w:r>
      <w:r w:rsidRPr="00EF5B00">
        <w:rPr>
          <w:rFonts w:hint="eastAsia"/>
        </w:rPr>
        <w:t>/m</w:t>
      </w:r>
      <w:r w:rsidRPr="00EF5B00">
        <w:rPr>
          <w:vertAlign w:val="superscript"/>
        </w:rPr>
        <w:t>3</w:t>
      </w:r>
      <w:r w:rsidRPr="00EF5B00">
        <w:t>。</w:t>
      </w:r>
    </w:p>
    <w:p w14:paraId="40F576F5" w14:textId="77777777" w:rsidR="00866B91" w:rsidRPr="00EF5B00" w:rsidRDefault="00866B91" w:rsidP="00866B91">
      <w:pPr>
        <w:ind w:firstLine="643"/>
      </w:pPr>
      <w:r w:rsidRPr="00EF5B00">
        <w:rPr>
          <w:rFonts w:asciiTheme="minorEastAsia" w:eastAsiaTheme="minorEastAsia" w:hAnsiTheme="minorEastAsia" w:hint="eastAsia"/>
          <w:b/>
        </w:rPr>
        <w:t>注意事项</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w:instrText>
      </w:r>
      <w:r w:rsidRPr="00EF5B00">
        <w:fldChar w:fldCharType="end"/>
      </w:r>
      <w:r w:rsidRPr="00EF5B00">
        <w:rPr>
          <w:rFonts w:hint="eastAsia"/>
        </w:rPr>
        <w:t>采用</w:t>
      </w:r>
      <w:r w:rsidRPr="00EF5B00">
        <w:t>潜流式人工湿地时</w:t>
      </w:r>
      <w:r w:rsidRPr="00EF5B00">
        <w:rPr>
          <w:rFonts w:hint="eastAsia"/>
        </w:rPr>
        <w:t>，</w:t>
      </w:r>
      <w:r w:rsidRPr="00EF5B00">
        <w:t>后端</w:t>
      </w:r>
      <w:proofErr w:type="gramStart"/>
      <w:r w:rsidRPr="00EF5B00">
        <w:t>宜设置储</w:t>
      </w:r>
      <w:proofErr w:type="gramEnd"/>
      <w:r w:rsidRPr="00EF5B00">
        <w:t>水池，用于非灌溉季节污水的储存</w:t>
      </w:r>
      <w:r w:rsidRPr="00EF5B00">
        <w:rPr>
          <w:rFonts w:hint="eastAsia"/>
        </w:rPr>
        <w:t>；</w:t>
      </w:r>
      <w:r w:rsidRPr="00EF5B00">
        <w:t>冬季</w:t>
      </w:r>
      <w:r w:rsidRPr="00EF5B00">
        <w:rPr>
          <w:rFonts w:hint="eastAsia"/>
        </w:rPr>
        <w:t>改用</w:t>
      </w:r>
      <w:r w:rsidRPr="00EF5B00">
        <w:t>土地渗滤，停用潜流人工</w:t>
      </w:r>
      <w:r w:rsidRPr="00EF5B00">
        <w:rPr>
          <w:rFonts w:hint="eastAsia"/>
        </w:rPr>
        <w:t>湿地</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w:instrText>
      </w:r>
      <w:r w:rsidRPr="00EF5B00">
        <w:fldChar w:fldCharType="end"/>
      </w:r>
      <w:r w:rsidRPr="00EF5B00">
        <w:rPr>
          <w:rFonts w:hint="eastAsia"/>
        </w:rPr>
        <w:t>在丘陵</w:t>
      </w:r>
      <w:r w:rsidRPr="00EF5B00">
        <w:t>或山地，可利用地形高差，采用跌水曝气，但是</w:t>
      </w:r>
      <w:r w:rsidRPr="00EF5B00">
        <w:rPr>
          <w:rFonts w:hint="eastAsia"/>
        </w:rPr>
        <w:t>冬季</w:t>
      </w:r>
      <w:r w:rsidRPr="00EF5B00">
        <w:t>采用埋地管道进水，停用跌水曝气。</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,3)</w:instrText>
      </w:r>
      <w:r w:rsidRPr="00EF5B00">
        <w:fldChar w:fldCharType="end"/>
      </w:r>
      <w:r w:rsidRPr="00EF5B00">
        <w:rPr>
          <w:rFonts w:hint="eastAsia"/>
        </w:rPr>
        <w:t>未建化粪池</w:t>
      </w:r>
      <w:r w:rsidRPr="00EF5B00">
        <w:t>的，可以新建化粪池，也可以建调节池替代。</w:t>
      </w:r>
    </w:p>
    <w:p w14:paraId="23E17A02" w14:textId="77777777" w:rsidR="00E609F3" w:rsidRPr="00EF5B00" w:rsidRDefault="00E609F3" w:rsidP="00E609F3">
      <w:pPr>
        <w:pStyle w:val="5"/>
      </w:pPr>
      <w:r w:rsidRPr="00EF5B00">
        <w:rPr>
          <w:rFonts w:hint="eastAsia"/>
        </w:rPr>
        <w:t>4.3.</w:t>
      </w:r>
      <w:r w:rsidRPr="00EF5B00">
        <w:t>4</w:t>
      </w:r>
      <w:r w:rsidRPr="00EF5B00">
        <w:rPr>
          <w:rFonts w:hint="eastAsia"/>
        </w:rPr>
        <w:t>.</w:t>
      </w:r>
      <w:r w:rsidRPr="00EF5B00">
        <w:t>3</w:t>
      </w:r>
      <w:r w:rsidRPr="00EF5B00">
        <w:rPr>
          <w:rFonts w:hint="eastAsia"/>
        </w:rPr>
        <w:t xml:space="preserve"> </w:t>
      </w:r>
      <w:r w:rsidRPr="00EF5B00">
        <w:rPr>
          <w:rFonts w:hint="eastAsia"/>
        </w:rPr>
        <w:t>农村生活</w:t>
      </w:r>
      <w:r w:rsidRPr="00EF5B00">
        <w:t>污水</w:t>
      </w:r>
      <w:r w:rsidRPr="00EF5B00">
        <w:rPr>
          <w:rFonts w:hint="eastAsia"/>
        </w:rPr>
        <w:t>区域</w:t>
      </w:r>
      <w:r w:rsidRPr="00EF5B00">
        <w:t>集中处理工艺</w:t>
      </w:r>
    </w:p>
    <w:p w14:paraId="1C1272E0" w14:textId="77777777" w:rsidR="00E609F3" w:rsidRPr="00EF5B00" w:rsidRDefault="00E609F3" w:rsidP="00E609F3">
      <w:pPr>
        <w:pStyle w:val="6"/>
        <w:ind w:firstLine="640"/>
      </w:pPr>
      <w:r w:rsidRPr="00EF5B00">
        <w:rPr>
          <w:rFonts w:hint="eastAsia"/>
        </w:rPr>
        <w:t>（</w:t>
      </w:r>
      <w:r w:rsidRPr="00EF5B00">
        <w:t>1</w:t>
      </w:r>
      <w:r w:rsidRPr="00EF5B00">
        <w:rPr>
          <w:rFonts w:hint="eastAsia"/>
        </w:rPr>
        <w:t>）化粪池</w:t>
      </w:r>
      <w:r w:rsidRPr="00EF5B00">
        <w:t>-</w:t>
      </w:r>
      <w:r w:rsidRPr="00EF5B00">
        <w:t>调节池</w:t>
      </w:r>
      <w:r w:rsidRPr="00EF5B00">
        <w:t>-</w:t>
      </w:r>
      <w:r w:rsidRPr="00EF5B00">
        <w:t>厌氧生物滤池</w:t>
      </w:r>
      <w:r w:rsidRPr="00EF5B00">
        <w:t>-</w:t>
      </w:r>
      <w:r w:rsidRPr="00EF5B00">
        <w:t>潜流人工湿地</w:t>
      </w:r>
      <w:r w:rsidRPr="00EF5B00">
        <w:rPr>
          <w:rFonts w:hint="eastAsia"/>
        </w:rPr>
        <w:t>（或</w:t>
      </w:r>
      <w:r w:rsidRPr="00EF5B00">
        <w:t>土地渗滤</w:t>
      </w:r>
      <w:r w:rsidRPr="00EF5B00">
        <w:rPr>
          <w:rFonts w:hint="eastAsia"/>
        </w:rPr>
        <w:t>）</w:t>
      </w:r>
    </w:p>
    <w:p w14:paraId="0ACDAE2E" w14:textId="77777777" w:rsidR="00E609F3" w:rsidRPr="00EF5B00" w:rsidRDefault="00E609F3" w:rsidP="00E609F3">
      <w:pPr>
        <w:ind w:firstLine="643"/>
      </w:pPr>
      <w:r w:rsidRPr="00EF5B00">
        <w:rPr>
          <w:rFonts w:asciiTheme="minorEastAsia" w:eastAsiaTheme="minorEastAsia" w:hAnsiTheme="minorEastAsia" w:hint="eastAsia"/>
          <w:b/>
        </w:rPr>
        <w:t>适用范围</w:t>
      </w:r>
      <w:r w:rsidRPr="00EF5B00">
        <w:t>。</w:t>
      </w:r>
      <w:r w:rsidRPr="00EF5B00">
        <w:rPr>
          <w:rFonts w:hint="eastAsia"/>
        </w:rPr>
        <w:t>适用于</w:t>
      </w:r>
      <w:r w:rsidRPr="00EF5B00">
        <w:t>居住相对集中、当地水环境容量大、</w:t>
      </w:r>
      <w:r w:rsidRPr="00EF5B00">
        <w:rPr>
          <w:rFonts w:hint="eastAsia"/>
        </w:rPr>
        <w:t>有一定闲置</w:t>
      </w:r>
      <w:r w:rsidRPr="00EF5B00">
        <w:t>土地、对出水水质要求不高、村庄经济基础薄弱的</w:t>
      </w:r>
      <w:r w:rsidRPr="00EF5B00">
        <w:rPr>
          <w:rFonts w:hint="eastAsia"/>
        </w:rPr>
        <w:t>村庄</w:t>
      </w:r>
      <w:r w:rsidRPr="00EF5B00">
        <w:t>生活污水</w:t>
      </w:r>
      <w:r w:rsidRPr="00EF5B00">
        <w:rPr>
          <w:rFonts w:hint="eastAsia"/>
        </w:rPr>
        <w:t>处理</w:t>
      </w:r>
      <w:r w:rsidRPr="00EF5B00">
        <w:t>。</w:t>
      </w:r>
    </w:p>
    <w:p w14:paraId="0F9FD409" w14:textId="77777777" w:rsidR="00E609F3" w:rsidRPr="00EF5B00" w:rsidRDefault="00E609F3" w:rsidP="00E609F3">
      <w:pPr>
        <w:ind w:firstLine="643"/>
      </w:pPr>
      <w:r w:rsidRPr="00EF5B00">
        <w:rPr>
          <w:rFonts w:asciiTheme="minorEastAsia" w:eastAsiaTheme="minorEastAsia" w:hAnsiTheme="minorEastAsia" w:hint="eastAsia"/>
          <w:b/>
        </w:rPr>
        <w:t>工艺流程</w:t>
      </w:r>
      <w:r w:rsidRPr="00EF5B00">
        <w:t>。</w:t>
      </w:r>
      <w:r w:rsidRPr="00EF5B00">
        <w:rPr>
          <w:rFonts w:hint="eastAsia"/>
        </w:rPr>
        <w:t>化粪池</w:t>
      </w:r>
      <w:r w:rsidRPr="00EF5B00">
        <w:t>-</w:t>
      </w:r>
      <w:r w:rsidRPr="00EF5B00">
        <w:rPr>
          <w:rFonts w:hint="eastAsia"/>
        </w:rPr>
        <w:t>调节池</w:t>
      </w:r>
      <w:r w:rsidRPr="00EF5B00">
        <w:t>-</w:t>
      </w:r>
      <w:r w:rsidRPr="00EF5B00">
        <w:rPr>
          <w:rFonts w:hint="eastAsia"/>
        </w:rPr>
        <w:t>厌氧生物滤池</w:t>
      </w:r>
      <w:r w:rsidRPr="00EF5B00">
        <w:t>-</w:t>
      </w:r>
      <w:r w:rsidRPr="00EF5B00">
        <w:rPr>
          <w:rFonts w:hint="eastAsia"/>
        </w:rPr>
        <w:t>潜流人工</w:t>
      </w:r>
      <w:r w:rsidRPr="00EF5B00">
        <w:t>湿地</w:t>
      </w:r>
      <w:r w:rsidRPr="00EF5B00">
        <w:rPr>
          <w:rFonts w:hint="eastAsia"/>
        </w:rPr>
        <w:t>（或</w:t>
      </w:r>
      <w:r w:rsidRPr="00EF5B00">
        <w:t>土地渗滤</w:t>
      </w:r>
      <w:r w:rsidRPr="00EF5B00">
        <w:rPr>
          <w:rFonts w:hint="eastAsia"/>
        </w:rPr>
        <w:t>）工艺流程图</w:t>
      </w:r>
      <w:r w:rsidRPr="00EF5B00">
        <w:t>见图</w:t>
      </w:r>
      <w:r w:rsidRPr="00EF5B00">
        <w:rPr>
          <w:rFonts w:hint="eastAsia"/>
        </w:rPr>
        <w:t>4</w:t>
      </w:r>
      <w:r w:rsidRPr="00EF5B00">
        <w:t>-17</w:t>
      </w:r>
      <w:r w:rsidRPr="00EF5B00">
        <w:rPr>
          <w:rFonts w:hint="eastAsia"/>
        </w:rPr>
        <w:t>。</w:t>
      </w:r>
      <w:r w:rsidRPr="00EF5B00">
        <w:t>散户</w:t>
      </w:r>
      <w:r w:rsidRPr="00EF5B00">
        <w:rPr>
          <w:rFonts w:hint="eastAsia"/>
        </w:rPr>
        <w:t>的厕所</w:t>
      </w:r>
      <w:r w:rsidRPr="00EF5B00">
        <w:t>污水、养殖废水</w:t>
      </w:r>
      <w:r w:rsidRPr="00EF5B00">
        <w:rPr>
          <w:rFonts w:hint="eastAsia"/>
        </w:rPr>
        <w:t>经</w:t>
      </w:r>
      <w:r w:rsidRPr="00EF5B00">
        <w:t>管道收集后，</w:t>
      </w:r>
      <w:r w:rsidRPr="00EF5B00">
        <w:rPr>
          <w:rFonts w:hint="eastAsia"/>
        </w:rPr>
        <w:t>进入</w:t>
      </w:r>
      <w:r w:rsidRPr="00EF5B00">
        <w:t>化粪池沉淀，经过厌氧发酵，杀灭虫卵病原菌、</w:t>
      </w:r>
      <w:r w:rsidRPr="00EF5B00">
        <w:rPr>
          <w:rFonts w:hint="eastAsia"/>
        </w:rPr>
        <w:t>降解</w:t>
      </w:r>
      <w:r w:rsidRPr="00EF5B00">
        <w:t>部分有机物</w:t>
      </w:r>
      <w:r w:rsidRPr="00EF5B00">
        <w:rPr>
          <w:rFonts w:hint="eastAsia"/>
        </w:rPr>
        <w:t>。</w:t>
      </w:r>
      <w:r w:rsidRPr="00EF5B00">
        <w:t>化粪池出水</w:t>
      </w:r>
      <w:r w:rsidRPr="00EF5B00">
        <w:rPr>
          <w:rFonts w:hint="eastAsia"/>
        </w:rPr>
        <w:t>和</w:t>
      </w:r>
      <w:r w:rsidRPr="00EF5B00">
        <w:t>灰水</w:t>
      </w:r>
      <w:r w:rsidRPr="00EF5B00">
        <w:rPr>
          <w:rFonts w:hint="eastAsia"/>
        </w:rPr>
        <w:t>进入</w:t>
      </w:r>
      <w:r w:rsidRPr="00EF5B00">
        <w:t>调节池</w:t>
      </w:r>
      <w:r w:rsidRPr="00EF5B00">
        <w:rPr>
          <w:rFonts w:hint="eastAsia"/>
        </w:rPr>
        <w:t>，</w:t>
      </w:r>
      <w:r w:rsidRPr="00EF5B00">
        <w:t>通过重力</w:t>
      </w:r>
      <w:r w:rsidRPr="00EF5B00">
        <w:rPr>
          <w:rFonts w:hint="eastAsia"/>
        </w:rPr>
        <w:t>或</w:t>
      </w:r>
      <w:r w:rsidRPr="00EF5B00">
        <w:t>泵间歇提升进入</w:t>
      </w:r>
      <w:r w:rsidRPr="00EF5B00">
        <w:rPr>
          <w:rFonts w:hint="eastAsia"/>
        </w:rPr>
        <w:t>厌氧</w:t>
      </w:r>
      <w:r w:rsidRPr="00EF5B00">
        <w:t>生物滤池</w:t>
      </w:r>
      <w:r w:rsidRPr="00EF5B00">
        <w:rPr>
          <w:rFonts w:hint="eastAsia"/>
        </w:rPr>
        <w:t>，通过</w:t>
      </w:r>
      <w:r w:rsidRPr="00EF5B00">
        <w:t>厌氧生物滤池</w:t>
      </w:r>
      <w:r w:rsidRPr="00EF5B00">
        <w:rPr>
          <w:rFonts w:hint="eastAsia"/>
        </w:rPr>
        <w:t>将</w:t>
      </w:r>
      <w:r w:rsidRPr="00EF5B00">
        <w:t>复杂有机物转化为低分子挥发性脂肪酸，同时，利用反硝化菌和原水中</w:t>
      </w:r>
      <w:r w:rsidRPr="00EF5B00">
        <w:rPr>
          <w:rFonts w:hint="eastAsia"/>
        </w:rPr>
        <w:t>有机物</w:t>
      </w:r>
      <w:r w:rsidRPr="00EF5B00">
        <w:t>进行反硝化</w:t>
      </w:r>
      <w:r w:rsidRPr="00EF5B00">
        <w:rPr>
          <w:rFonts w:hint="eastAsia"/>
        </w:rPr>
        <w:t>脱氮。经厌氧</w:t>
      </w:r>
      <w:r w:rsidRPr="00EF5B00">
        <w:t>处理后的污水用泵提升或重力进入多级</w:t>
      </w:r>
      <w:r w:rsidRPr="00EF5B00">
        <w:rPr>
          <w:rFonts w:hint="eastAsia"/>
        </w:rPr>
        <w:t>跌水</w:t>
      </w:r>
      <w:r w:rsidRPr="00EF5B00">
        <w:t>曝气充氧进入潜流人工湿地</w:t>
      </w:r>
      <w:r w:rsidRPr="00EF5B00">
        <w:rPr>
          <w:rFonts w:hint="eastAsia"/>
        </w:rPr>
        <w:t>或</w:t>
      </w:r>
      <w:r w:rsidRPr="00EF5B00">
        <w:t>土地渗滤</w:t>
      </w:r>
      <w:r w:rsidRPr="00EF5B00">
        <w:rPr>
          <w:rFonts w:hint="eastAsia"/>
        </w:rPr>
        <w:t>池</w:t>
      </w:r>
      <w:r w:rsidRPr="00EF5B00">
        <w:t>（</w:t>
      </w:r>
      <w:r w:rsidRPr="00EF5B00">
        <w:rPr>
          <w:rFonts w:hint="eastAsia"/>
        </w:rPr>
        <w:t>冬季</w:t>
      </w:r>
      <w:r w:rsidRPr="00EF5B00">
        <w:t>），污泥经干化后</w:t>
      </w:r>
      <w:r w:rsidRPr="00EF5B00">
        <w:rPr>
          <w:rFonts w:hint="eastAsia"/>
        </w:rPr>
        <w:t>回用于</w:t>
      </w:r>
      <w:r w:rsidRPr="00EF5B00">
        <w:t>农田</w:t>
      </w:r>
      <w:r w:rsidRPr="00EF5B00">
        <w:rPr>
          <w:rFonts w:hint="eastAsia"/>
        </w:rPr>
        <w:t>。</w:t>
      </w:r>
      <w:r w:rsidRPr="00EF5B00">
        <w:t>在潜流人工湿地内基质、微生物和植物的共同作用下进一步处理，出水达标后排放或农用。</w:t>
      </w:r>
    </w:p>
    <w:p w14:paraId="01960F07" w14:textId="77777777" w:rsidR="00E609F3" w:rsidRPr="00EF5B00" w:rsidRDefault="00E609F3" w:rsidP="00E609F3">
      <w:pPr>
        <w:ind w:firstLine="640"/>
      </w:pPr>
      <w:r w:rsidRPr="00EF5B00">
        <w:rPr>
          <w:noProof/>
        </w:rPr>
        <w:lastRenderedPageBreak/>
        <w:drawing>
          <wp:anchor distT="0" distB="0" distL="114300" distR="114300" simplePos="0" relativeHeight="251694080" behindDoc="0" locked="0" layoutInCell="1" allowOverlap="1" wp14:anchorId="6AE55BEC" wp14:editId="7C046B49">
            <wp:simplePos x="0" y="0"/>
            <wp:positionH relativeFrom="column">
              <wp:posOffset>-434340</wp:posOffset>
            </wp:positionH>
            <wp:positionV relativeFrom="paragraph">
              <wp:posOffset>396240</wp:posOffset>
            </wp:positionV>
            <wp:extent cx="6156325" cy="2595880"/>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56325" cy="2595880"/>
                    </a:xfrm>
                    <a:prstGeom prst="rect">
                      <a:avLst/>
                    </a:prstGeom>
                    <a:noFill/>
                  </pic:spPr>
                </pic:pic>
              </a:graphicData>
            </a:graphic>
            <wp14:sizeRelH relativeFrom="page">
              <wp14:pctWidth>0</wp14:pctWidth>
            </wp14:sizeRelH>
            <wp14:sizeRelV relativeFrom="page">
              <wp14:pctHeight>0</wp14:pctHeight>
            </wp14:sizeRelV>
          </wp:anchor>
        </w:drawing>
      </w:r>
    </w:p>
    <w:p w14:paraId="74CB2408" w14:textId="77777777" w:rsidR="00E609F3" w:rsidRPr="00EF5B00" w:rsidRDefault="00E609F3" w:rsidP="00A25C1E">
      <w:pPr>
        <w:pStyle w:val="7"/>
      </w:pPr>
      <w:r w:rsidRPr="00EF5B00">
        <w:rPr>
          <w:rFonts w:hint="eastAsia"/>
        </w:rPr>
        <w:t>图</w:t>
      </w:r>
      <w:r w:rsidRPr="00EF5B00">
        <w:rPr>
          <w:rFonts w:hint="eastAsia"/>
        </w:rPr>
        <w:t>4</w:t>
      </w:r>
      <w:r w:rsidRPr="00EF5B00">
        <w:t xml:space="preserve">-17 </w:t>
      </w:r>
      <w:r w:rsidRPr="00EF5B00">
        <w:rPr>
          <w:rFonts w:hint="eastAsia"/>
        </w:rPr>
        <w:t>化粪池</w:t>
      </w:r>
      <w:r w:rsidRPr="00EF5B00">
        <w:t>-</w:t>
      </w:r>
      <w:r w:rsidRPr="00EF5B00">
        <w:rPr>
          <w:rFonts w:hint="eastAsia"/>
        </w:rPr>
        <w:t>调节池</w:t>
      </w:r>
      <w:r w:rsidRPr="00EF5B00">
        <w:t>-</w:t>
      </w:r>
      <w:r w:rsidRPr="00EF5B00">
        <w:t>厌氧生物滤池</w:t>
      </w:r>
      <w:r w:rsidRPr="00EF5B00">
        <w:t>-</w:t>
      </w:r>
      <w:r w:rsidRPr="00EF5B00">
        <w:t>潜流人工湿地（</w:t>
      </w:r>
      <w:r w:rsidRPr="00EF5B00">
        <w:rPr>
          <w:rFonts w:hint="eastAsia"/>
        </w:rPr>
        <w:t>或</w:t>
      </w:r>
      <w:r w:rsidRPr="00EF5B00">
        <w:t>土地渗滤）</w:t>
      </w:r>
    </w:p>
    <w:p w14:paraId="3032325B" w14:textId="77777777" w:rsidR="00E609F3" w:rsidRPr="00EF5B00" w:rsidRDefault="00E609F3" w:rsidP="00A25C1E">
      <w:pPr>
        <w:pStyle w:val="7"/>
      </w:pPr>
      <w:r w:rsidRPr="00EF5B00">
        <w:rPr>
          <w:rFonts w:hint="eastAsia"/>
        </w:rPr>
        <w:t>工艺流程图</w:t>
      </w:r>
    </w:p>
    <w:p w14:paraId="10C29E36" w14:textId="77777777" w:rsidR="00E609F3" w:rsidRPr="00EF5B00" w:rsidRDefault="00E609F3" w:rsidP="00E609F3">
      <w:pPr>
        <w:ind w:firstLine="640"/>
      </w:pPr>
    </w:p>
    <w:p w14:paraId="153C263B" w14:textId="77777777" w:rsidR="00E609F3" w:rsidRPr="00EF5B00" w:rsidRDefault="00E609F3" w:rsidP="00E609F3">
      <w:pPr>
        <w:ind w:firstLine="643"/>
      </w:pPr>
      <w:r w:rsidRPr="00EF5B00">
        <w:rPr>
          <w:rFonts w:asciiTheme="minorEastAsia" w:eastAsiaTheme="minorEastAsia" w:hAnsiTheme="minorEastAsia" w:hint="eastAsia"/>
          <w:b/>
        </w:rPr>
        <w:t>技术要求</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w:instrText>
      </w:r>
      <w:r w:rsidRPr="00EF5B00">
        <w:fldChar w:fldCharType="end"/>
      </w:r>
      <w:r w:rsidRPr="00EF5B00">
        <w:rPr>
          <w:rFonts w:hint="eastAsia"/>
        </w:rPr>
        <w:t>宜</w:t>
      </w:r>
      <w:r w:rsidRPr="00EF5B00">
        <w:t>采用两格</w:t>
      </w:r>
      <w:r w:rsidRPr="00EF5B00">
        <w:rPr>
          <w:rFonts w:hint="eastAsia"/>
        </w:rPr>
        <w:t>化粪池</w:t>
      </w:r>
      <w:r w:rsidRPr="00EF5B00">
        <w:t>或三格式化粪池。两格</w:t>
      </w:r>
      <w:r w:rsidRPr="00EF5B00">
        <w:rPr>
          <w:rFonts w:hint="eastAsia"/>
        </w:rPr>
        <w:t>化粪池的</w:t>
      </w:r>
      <w:r w:rsidRPr="00EF5B00">
        <w:t>第一个容积宜占总容积的</w:t>
      </w:r>
      <w:r w:rsidRPr="00EF5B00">
        <w:rPr>
          <w:rFonts w:hint="eastAsia"/>
        </w:rPr>
        <w:t>65</w:t>
      </w:r>
      <w:r w:rsidRPr="00EF5B00">
        <w:t>%~80%</w:t>
      </w:r>
      <w:r w:rsidRPr="00EF5B00">
        <w:t>，第二格容积宜占总容积的</w:t>
      </w:r>
      <w:r w:rsidRPr="00EF5B00">
        <w:rPr>
          <w:rFonts w:hint="eastAsia"/>
        </w:rPr>
        <w:t>20</w:t>
      </w:r>
      <w:r w:rsidRPr="00EF5B00">
        <w:t>%~35%</w:t>
      </w:r>
      <w:r w:rsidRPr="00EF5B00">
        <w:rPr>
          <w:rFonts w:hint="eastAsia"/>
        </w:rPr>
        <w:t>；</w:t>
      </w:r>
      <w:r w:rsidRPr="00EF5B00">
        <w:t>三格式化粪池的第一格容积宜占总容积的</w:t>
      </w:r>
      <w:r w:rsidRPr="00EF5B00">
        <w:rPr>
          <w:rFonts w:hint="eastAsia"/>
        </w:rPr>
        <w:t>50</w:t>
      </w:r>
      <w:r w:rsidRPr="00EF5B00">
        <w:t>%~60%</w:t>
      </w:r>
      <w:r w:rsidRPr="00EF5B00">
        <w:t>，第二格容积宜占总容积的</w:t>
      </w:r>
      <w:r w:rsidRPr="00EF5B00">
        <w:rPr>
          <w:rFonts w:hint="eastAsia"/>
        </w:rPr>
        <w:t>20</w:t>
      </w:r>
      <w:r w:rsidRPr="00EF5B00">
        <w:t>%~30%</w:t>
      </w:r>
      <w:r w:rsidRPr="00EF5B00">
        <w:t>，</w:t>
      </w:r>
      <w:r w:rsidRPr="00EF5B00">
        <w:rPr>
          <w:rFonts w:hint="eastAsia"/>
        </w:rPr>
        <w:t>第三格</w:t>
      </w:r>
      <w:r w:rsidRPr="00EF5B00">
        <w:t>容积宜占总容积的</w:t>
      </w:r>
      <w:r w:rsidRPr="00EF5B00">
        <w:rPr>
          <w:rFonts w:hint="eastAsia"/>
        </w:rPr>
        <w:t>20</w:t>
      </w:r>
      <w:r w:rsidRPr="00EF5B00">
        <w:t>%~30%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w:instrText>
      </w:r>
      <w:r w:rsidRPr="00EF5B00">
        <w:fldChar w:fldCharType="end"/>
      </w:r>
      <w:r w:rsidRPr="00EF5B00">
        <w:rPr>
          <w:rFonts w:hint="eastAsia"/>
        </w:rPr>
        <w:t>化粪池设计</w:t>
      </w:r>
      <w:r w:rsidRPr="00EF5B00">
        <w:t>停留时间一般为</w:t>
      </w:r>
      <w:r w:rsidRPr="00EF5B00">
        <w:rPr>
          <w:rFonts w:hint="eastAsia"/>
        </w:rPr>
        <w:t>36</w:t>
      </w:r>
      <w:r w:rsidRPr="00EF5B00">
        <w:t>~48 h</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,3)</w:instrText>
      </w:r>
      <w:r w:rsidRPr="00EF5B00">
        <w:fldChar w:fldCharType="end"/>
      </w:r>
      <w:r w:rsidRPr="00EF5B00">
        <w:rPr>
          <w:rFonts w:hint="eastAsia"/>
        </w:rPr>
        <w:t>为防止污染地下水</w:t>
      </w:r>
      <w:r w:rsidRPr="00EF5B00">
        <w:t>，</w:t>
      </w:r>
      <w:r w:rsidRPr="00EF5B00">
        <w:rPr>
          <w:rFonts w:hint="eastAsia"/>
        </w:rPr>
        <w:t>化粪池应做防渗设计，</w:t>
      </w:r>
      <w:r w:rsidRPr="00EF5B00">
        <w:t>现有化粪池达不到标准要求的，需进行更换和完善。</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,4)</w:instrText>
      </w:r>
      <w:r w:rsidRPr="00EF5B00">
        <w:fldChar w:fldCharType="end"/>
      </w:r>
      <w:r w:rsidRPr="00EF5B00">
        <w:rPr>
          <w:rFonts w:hint="eastAsia"/>
        </w:rPr>
        <w:t>化粪池</w:t>
      </w:r>
      <w:r w:rsidRPr="00EF5B00">
        <w:t>局地下给水构筑物距离</w:t>
      </w:r>
      <w:r w:rsidRPr="00EF5B00">
        <w:rPr>
          <w:rFonts w:hint="eastAsia"/>
        </w:rPr>
        <w:t>应</w:t>
      </w:r>
      <w:r w:rsidRPr="00EF5B00">
        <w:t>不小于</w:t>
      </w:r>
      <w:r w:rsidRPr="00EF5B00">
        <w:rPr>
          <w:rFonts w:hint="eastAsia"/>
        </w:rPr>
        <w:t xml:space="preserve">30 </w:t>
      </w:r>
      <w:r w:rsidRPr="00EF5B00">
        <w:t>m</w:t>
      </w:r>
      <w:r w:rsidRPr="00EF5B00">
        <w:t>，距建筑物外墙距离不宜小于</w:t>
      </w:r>
      <w:r w:rsidRPr="00EF5B00">
        <w:rPr>
          <w:rFonts w:hint="eastAsia"/>
        </w:rPr>
        <w:t xml:space="preserve">5 </w:t>
      </w:r>
      <w:r w:rsidRPr="00EF5B00">
        <w:t>m</w:t>
      </w:r>
      <w:r w:rsidRPr="00EF5B00">
        <w:t>，化粪池位置应便于清掏污泥。</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,5)</w:instrText>
      </w:r>
      <w:r w:rsidRPr="00EF5B00">
        <w:fldChar w:fldCharType="end"/>
      </w:r>
      <w:r w:rsidRPr="00EF5B00">
        <w:rPr>
          <w:rFonts w:hint="eastAsia"/>
        </w:rPr>
        <w:t>化粪池</w:t>
      </w:r>
      <w:r w:rsidRPr="00EF5B00">
        <w:t>可采用成品化粪池，也可现场施工。离水体较远</w:t>
      </w:r>
      <w:r w:rsidRPr="00EF5B00">
        <w:rPr>
          <w:rFonts w:hint="eastAsia"/>
        </w:rPr>
        <w:t>，</w:t>
      </w:r>
      <w:r w:rsidRPr="00EF5B00">
        <w:t>地质条件好，土壤渗透系数小的地区可采用砖砌化粪池，否则宜采用钢筋混凝土化粪池或玻璃钢等材质的成品化粪池。</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,6)</w:instrText>
      </w:r>
      <w:r w:rsidRPr="00EF5B00">
        <w:fldChar w:fldCharType="end"/>
      </w:r>
      <w:r w:rsidRPr="00EF5B00">
        <w:rPr>
          <w:rFonts w:hint="eastAsia"/>
        </w:rPr>
        <w:t>厌氧</w:t>
      </w:r>
      <w:r w:rsidRPr="00EF5B00">
        <w:t>生物滤池</w:t>
      </w:r>
      <w:r w:rsidRPr="00EF5B00">
        <w:rPr>
          <w:rFonts w:hint="eastAsia"/>
        </w:rPr>
        <w:t>污水</w:t>
      </w:r>
      <w:r w:rsidRPr="00EF5B00">
        <w:t>停留时间宜取</w:t>
      </w:r>
      <w:r w:rsidRPr="00EF5B00">
        <w:rPr>
          <w:rFonts w:hint="eastAsia"/>
        </w:rPr>
        <w:t>2</w:t>
      </w:r>
      <w:r w:rsidRPr="00EF5B00">
        <w:t>~5 d</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,7)</w:instrText>
      </w:r>
      <w:r w:rsidRPr="00EF5B00">
        <w:fldChar w:fldCharType="end"/>
      </w:r>
      <w:r w:rsidRPr="00EF5B00">
        <w:rPr>
          <w:rFonts w:hint="eastAsia"/>
        </w:rPr>
        <w:t>厌氧生物滤池的</w:t>
      </w:r>
      <w:r w:rsidRPr="00EF5B00">
        <w:lastRenderedPageBreak/>
        <w:t>排泥时间可为</w:t>
      </w:r>
      <w:r w:rsidRPr="00EF5B00">
        <w:rPr>
          <w:rFonts w:hint="eastAsia"/>
        </w:rPr>
        <w:t>3</w:t>
      </w:r>
      <w:r w:rsidRPr="00EF5B00">
        <w:rPr>
          <w:rFonts w:hint="eastAsia"/>
        </w:rPr>
        <w:t>个月</w:t>
      </w:r>
      <w:r w:rsidRPr="00EF5B00">
        <w:t>至</w:t>
      </w:r>
      <w:r w:rsidRPr="00EF5B00">
        <w:rPr>
          <w:rFonts w:hint="eastAsia"/>
        </w:rPr>
        <w:t>1</w:t>
      </w:r>
      <w:r w:rsidRPr="00EF5B00">
        <w:rPr>
          <w:rFonts w:hint="eastAsia"/>
        </w:rPr>
        <w:t>年</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,8)</w:instrText>
      </w:r>
      <w:r w:rsidRPr="00EF5B00">
        <w:fldChar w:fldCharType="end"/>
      </w:r>
      <w:r w:rsidRPr="00EF5B00">
        <w:rPr>
          <w:rFonts w:hint="eastAsia"/>
        </w:rPr>
        <w:t>厌氧生物滤池</w:t>
      </w:r>
      <w:r w:rsidRPr="00EF5B00">
        <w:t>污泥斗的有效容积可取上层反应</w:t>
      </w:r>
      <w:r w:rsidRPr="00EF5B00">
        <w:rPr>
          <w:rFonts w:hint="eastAsia"/>
        </w:rPr>
        <w:t>池</w:t>
      </w:r>
      <w:r w:rsidRPr="00EF5B00">
        <w:t>有效容积的</w:t>
      </w:r>
      <w:r w:rsidRPr="00EF5B00">
        <w:rPr>
          <w:rFonts w:hint="eastAsia"/>
        </w:rPr>
        <w:t>1/8~1/4</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,9)</w:instrText>
      </w:r>
      <w:r w:rsidRPr="00EF5B00">
        <w:fldChar w:fldCharType="end"/>
      </w:r>
      <w:r w:rsidRPr="00EF5B00">
        <w:rPr>
          <w:rFonts w:hint="eastAsia"/>
        </w:rPr>
        <w:t>采取</w:t>
      </w:r>
      <w:r w:rsidRPr="00EF5B00">
        <w:t>保温措施的</w:t>
      </w:r>
      <w:r w:rsidRPr="00EF5B00">
        <w:rPr>
          <w:rFonts w:hint="eastAsia"/>
        </w:rPr>
        <w:t>潜流式</w:t>
      </w:r>
      <w:r w:rsidRPr="00EF5B00">
        <w:t>人工湿地冻土层深度约为</w:t>
      </w:r>
      <w:r w:rsidRPr="00EF5B00">
        <w:rPr>
          <w:rFonts w:hint="eastAsia"/>
        </w:rPr>
        <w:t>2</w:t>
      </w:r>
      <w:r w:rsidRPr="00EF5B00">
        <w:t>00~300 mm</w:t>
      </w:r>
      <w:r w:rsidRPr="00EF5B00">
        <w:t>，</w:t>
      </w:r>
      <w:r w:rsidRPr="00EF5B00">
        <w:rPr>
          <w:rFonts w:hint="eastAsia"/>
        </w:rPr>
        <w:t>未</w:t>
      </w:r>
      <w:r w:rsidRPr="00EF5B00">
        <w:t>采取保温措施的冻土层深度约为</w:t>
      </w:r>
      <w:r w:rsidRPr="00EF5B00">
        <w:rPr>
          <w:rFonts w:hint="eastAsia"/>
        </w:rPr>
        <w:t>600</w:t>
      </w:r>
      <w:r w:rsidRPr="00EF5B00">
        <w:t>~800 mm</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,10)</w:instrText>
      </w:r>
      <w:r w:rsidRPr="00EF5B00">
        <w:fldChar w:fldCharType="end"/>
      </w:r>
      <w:r w:rsidRPr="00EF5B00">
        <w:rPr>
          <w:rFonts w:hint="eastAsia"/>
        </w:rPr>
        <w:t>潜流式</w:t>
      </w:r>
      <w:r w:rsidRPr="00EF5B00">
        <w:t>人工湿地的深度宜取</w:t>
      </w:r>
      <w:r w:rsidRPr="00EF5B00">
        <w:rPr>
          <w:rFonts w:hint="eastAsia"/>
        </w:rPr>
        <w:t>1.0</w:t>
      </w:r>
      <w:r w:rsidRPr="00EF5B00">
        <w:t>~1.6 m</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,11)</w:instrText>
      </w:r>
      <w:r w:rsidRPr="00EF5B00">
        <w:fldChar w:fldCharType="end"/>
      </w:r>
      <w:r w:rsidRPr="00EF5B00">
        <w:rPr>
          <w:rFonts w:hint="eastAsia"/>
        </w:rPr>
        <w:t>湿地</w:t>
      </w:r>
      <w:r w:rsidRPr="00EF5B00">
        <w:t>水位应可调节，可通过在出水渠、出水管上设置闸板、溢流堰、可调</w:t>
      </w:r>
      <w:r w:rsidRPr="00EF5B00">
        <w:rPr>
          <w:rFonts w:hint="eastAsia"/>
        </w:rPr>
        <w:t>管道</w:t>
      </w:r>
      <w:r w:rsidRPr="00EF5B00">
        <w:t>等调节水位。</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,12)</w:instrText>
      </w:r>
      <w:r w:rsidRPr="00EF5B00">
        <w:fldChar w:fldCharType="end"/>
      </w:r>
      <w:r w:rsidRPr="00EF5B00">
        <w:rPr>
          <w:rFonts w:hint="eastAsia"/>
        </w:rPr>
        <w:t>湿地集水管</w:t>
      </w:r>
      <w:r w:rsidRPr="00EF5B00">
        <w:t>、配水管及进</w:t>
      </w:r>
      <w:r w:rsidRPr="00EF5B00">
        <w:rPr>
          <w:rFonts w:hint="eastAsia"/>
        </w:rPr>
        <w:t>、</w:t>
      </w:r>
      <w:r w:rsidRPr="00EF5B00">
        <w:t>出水</w:t>
      </w:r>
      <w:r w:rsidRPr="00EF5B00">
        <w:rPr>
          <w:rFonts w:hint="eastAsia"/>
        </w:rPr>
        <w:t>管</w:t>
      </w:r>
      <w:r w:rsidRPr="00EF5B00">
        <w:t>的设置应考虑防冻措施。</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,13)</w:instrText>
      </w:r>
      <w:r w:rsidRPr="00EF5B00">
        <w:fldChar w:fldCharType="end"/>
      </w:r>
      <w:r w:rsidRPr="00EF5B00">
        <w:rPr>
          <w:rFonts w:hint="eastAsia"/>
        </w:rPr>
        <w:t>湿地基质层</w:t>
      </w:r>
      <w:r w:rsidRPr="00EF5B00">
        <w:t>的填料可以选用土壤、砂子、砾石、高炉渣、粉煤灰、沸石等</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,14)</w:instrText>
      </w:r>
      <w:r w:rsidRPr="00EF5B00">
        <w:fldChar w:fldCharType="end"/>
      </w:r>
      <w:r w:rsidRPr="00EF5B00">
        <w:rPr>
          <w:rFonts w:hint="eastAsia"/>
        </w:rPr>
        <w:t>湿地</w:t>
      </w:r>
      <w:r w:rsidRPr="00EF5B00">
        <w:t>植物</w:t>
      </w:r>
      <w:r w:rsidRPr="00EF5B00">
        <w:rPr>
          <w:rFonts w:hint="eastAsia"/>
        </w:rPr>
        <w:t>宜选择</w:t>
      </w:r>
      <w:r w:rsidRPr="00EF5B00">
        <w:t>芦苇、菖蒲</w:t>
      </w:r>
      <w:r w:rsidRPr="00EF5B00">
        <w:rPr>
          <w:rFonts w:hint="eastAsia"/>
        </w:rPr>
        <w:t>等</w:t>
      </w:r>
      <w:proofErr w:type="gramStart"/>
      <w:r w:rsidRPr="00EF5B00">
        <w:t>挺</w:t>
      </w:r>
      <w:proofErr w:type="gramEnd"/>
      <w:r w:rsidRPr="00EF5B00">
        <w:t>水植物。</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,15)</w:instrText>
      </w:r>
      <w:r w:rsidRPr="00EF5B00">
        <w:fldChar w:fldCharType="end"/>
      </w:r>
      <w:r w:rsidRPr="00EF5B00">
        <w:rPr>
          <w:rFonts w:hint="eastAsia"/>
        </w:rPr>
        <w:t>湿地</w:t>
      </w:r>
      <w:r w:rsidRPr="00EF5B00">
        <w:t>的其他设计要求见</w:t>
      </w:r>
      <w:r w:rsidRPr="00EF5B00">
        <w:rPr>
          <w:rFonts w:hint="eastAsia"/>
        </w:rPr>
        <w:t>HJ</w:t>
      </w:r>
      <w:r w:rsidRPr="00EF5B00">
        <w:t xml:space="preserve"> 2005-2010</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,16)</w:instrText>
      </w:r>
      <w:r w:rsidRPr="00EF5B00">
        <w:fldChar w:fldCharType="end"/>
      </w:r>
      <w:r w:rsidRPr="00EF5B00">
        <w:rPr>
          <w:rFonts w:hint="eastAsia"/>
        </w:rPr>
        <w:t>调节池水力停留时间</w:t>
      </w:r>
      <w:r w:rsidRPr="00EF5B00">
        <w:t>一般不宜少于</w:t>
      </w:r>
      <w:r w:rsidRPr="00EF5B00">
        <w:rPr>
          <w:rFonts w:hint="eastAsia"/>
        </w:rPr>
        <w:t>12</w:t>
      </w:r>
      <w:r w:rsidRPr="00EF5B00">
        <w:t xml:space="preserve"> h</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,17)</w:instrText>
      </w:r>
      <w:r w:rsidRPr="00EF5B00">
        <w:fldChar w:fldCharType="end"/>
      </w:r>
      <w:r w:rsidRPr="00EF5B00">
        <w:rPr>
          <w:rFonts w:hint="eastAsia"/>
        </w:rPr>
        <w:t>污水</w:t>
      </w:r>
      <w:r w:rsidRPr="00EF5B00">
        <w:t>收集管道的断面尺寸应根据污水流量、坡度合理确定。干管</w:t>
      </w:r>
      <w:r w:rsidRPr="00EF5B00">
        <w:rPr>
          <w:rFonts w:hint="eastAsia"/>
        </w:rPr>
        <w:t>管</w:t>
      </w:r>
      <w:proofErr w:type="gramStart"/>
      <w:r w:rsidRPr="00EF5B00">
        <w:rPr>
          <w:rFonts w:hint="eastAsia"/>
        </w:rPr>
        <w:t>径</w:t>
      </w:r>
      <w:proofErr w:type="gramEnd"/>
      <w:r w:rsidRPr="00EF5B00">
        <w:t>不应小于</w:t>
      </w:r>
      <w:r w:rsidRPr="00EF5B00">
        <w:rPr>
          <w:rFonts w:hint="eastAsia"/>
        </w:rPr>
        <w:t>300</w:t>
      </w:r>
      <w:r w:rsidRPr="00EF5B00">
        <w:t xml:space="preserve"> mm</w:t>
      </w:r>
      <w:r w:rsidRPr="00EF5B00">
        <w:t>，一般不大于</w:t>
      </w:r>
      <w:r w:rsidRPr="00EF5B00">
        <w:rPr>
          <w:rFonts w:hint="eastAsia"/>
        </w:rPr>
        <w:t>800</w:t>
      </w:r>
      <w:r w:rsidRPr="00EF5B00">
        <w:t xml:space="preserve"> mm</w:t>
      </w:r>
      <w:r w:rsidRPr="00EF5B00">
        <w:t>；每隔</w:t>
      </w:r>
      <w:r w:rsidRPr="00EF5B00">
        <w:rPr>
          <w:rFonts w:hint="eastAsia"/>
        </w:rPr>
        <w:t>40</w:t>
      </w:r>
      <w:r w:rsidRPr="00EF5B00">
        <w:t>~80 m</w:t>
      </w:r>
      <w:r w:rsidRPr="00EF5B00">
        <w:t>应设置污水检查井。</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,18)</w:instrText>
      </w:r>
      <w:r w:rsidRPr="00EF5B00">
        <w:fldChar w:fldCharType="end"/>
      </w:r>
      <w:r w:rsidRPr="00EF5B00">
        <w:rPr>
          <w:rFonts w:hint="eastAsia"/>
        </w:rPr>
        <w:t>污水接户管</w:t>
      </w:r>
      <w:r w:rsidRPr="00EF5B00">
        <w:t>一般采用</w:t>
      </w:r>
      <w:r w:rsidRPr="00EF5B00">
        <w:rPr>
          <w:rFonts w:hint="eastAsia"/>
        </w:rPr>
        <w:t>200</w:t>
      </w:r>
      <w:r w:rsidRPr="00EF5B00">
        <w:t xml:space="preserve"> mm</w:t>
      </w:r>
      <w:r w:rsidRPr="00EF5B00">
        <w:t>管道，</w:t>
      </w:r>
      <w:r w:rsidRPr="00EF5B00">
        <w:rPr>
          <w:rFonts w:hint="eastAsia"/>
        </w:rPr>
        <w:t>以</w:t>
      </w:r>
      <w:r w:rsidRPr="00EF5B00">
        <w:t>坡度</w:t>
      </w:r>
      <w:r w:rsidRPr="00EF5B00">
        <w:rPr>
          <w:rFonts w:hint="eastAsia"/>
        </w:rPr>
        <w:t>0.003</w:t>
      </w:r>
      <w:r w:rsidRPr="00EF5B00">
        <w:rPr>
          <w:rFonts w:hint="eastAsia"/>
        </w:rPr>
        <w:t>将居民</w:t>
      </w:r>
      <w:r w:rsidRPr="00EF5B00">
        <w:t>排放的污水接入管网。</w:t>
      </w:r>
    </w:p>
    <w:p w14:paraId="3F936A25" w14:textId="77777777" w:rsidR="00E609F3" w:rsidRPr="00EF5B00" w:rsidRDefault="00E609F3" w:rsidP="00E609F3">
      <w:pPr>
        <w:ind w:firstLine="643"/>
      </w:pPr>
      <w:r w:rsidRPr="00EF5B00">
        <w:rPr>
          <w:rFonts w:asciiTheme="minorEastAsia" w:eastAsiaTheme="minorEastAsia" w:hAnsiTheme="minorEastAsia" w:hint="eastAsia"/>
          <w:b/>
        </w:rPr>
        <w:t>工艺特点</w:t>
      </w:r>
      <w:r w:rsidRPr="00EF5B00">
        <w:t>。</w:t>
      </w:r>
      <w:r w:rsidRPr="00EF5B00">
        <w:rPr>
          <w:rFonts w:hint="eastAsia"/>
        </w:rPr>
        <w:t>一次性</w:t>
      </w:r>
      <w:r w:rsidRPr="00EF5B00">
        <w:t>投资</w:t>
      </w:r>
      <w:r w:rsidRPr="00EF5B00">
        <w:rPr>
          <w:rFonts w:hint="eastAsia"/>
        </w:rPr>
        <w:t>低</w:t>
      </w:r>
      <w:r w:rsidRPr="00EF5B00">
        <w:t>，工艺简单，运行费用低。</w:t>
      </w:r>
    </w:p>
    <w:p w14:paraId="155BD693" w14:textId="77777777" w:rsidR="00E609F3" w:rsidRPr="00EF5B00" w:rsidRDefault="00E609F3" w:rsidP="00E609F3">
      <w:pPr>
        <w:ind w:firstLine="643"/>
      </w:pPr>
      <w:r w:rsidRPr="00EF5B00">
        <w:rPr>
          <w:rFonts w:asciiTheme="minorEastAsia" w:eastAsiaTheme="minorEastAsia" w:hAnsiTheme="minorEastAsia" w:hint="eastAsia"/>
          <w:b/>
        </w:rPr>
        <w:t>工艺缺点</w:t>
      </w:r>
      <w:r w:rsidRPr="00EF5B00">
        <w:t>。</w:t>
      </w:r>
      <w:r w:rsidRPr="00EF5B00">
        <w:rPr>
          <w:rFonts w:hint="eastAsia"/>
        </w:rPr>
        <w:t>脱氮</w:t>
      </w:r>
      <w:r w:rsidRPr="00EF5B00">
        <w:t>除</w:t>
      </w:r>
      <w:proofErr w:type="gramStart"/>
      <w:r w:rsidRPr="00EF5B00">
        <w:t>磷效果</w:t>
      </w:r>
      <w:proofErr w:type="gramEnd"/>
      <w:r w:rsidRPr="00EF5B00">
        <w:t>差，人工湿地易堵，出水难以稳定达标</w:t>
      </w:r>
      <w:r w:rsidRPr="00EF5B00">
        <w:rPr>
          <w:rFonts w:hint="eastAsia"/>
        </w:rPr>
        <w:t>。</w:t>
      </w:r>
    </w:p>
    <w:p w14:paraId="7F4383AA" w14:textId="77777777" w:rsidR="00E609F3" w:rsidRPr="00EF5B00" w:rsidRDefault="00E609F3" w:rsidP="00E609F3">
      <w:pPr>
        <w:ind w:firstLine="643"/>
      </w:pPr>
      <w:r w:rsidRPr="00EF5B00">
        <w:rPr>
          <w:rFonts w:asciiTheme="minorEastAsia" w:eastAsiaTheme="minorEastAsia" w:hAnsiTheme="minorEastAsia" w:hint="eastAsia"/>
          <w:b/>
        </w:rPr>
        <w:t>投资概算</w:t>
      </w:r>
      <w:r w:rsidRPr="00EF5B00">
        <w:t>。</w:t>
      </w:r>
      <w:r w:rsidRPr="00EF5B00">
        <w:rPr>
          <w:rFonts w:hint="eastAsia"/>
        </w:rPr>
        <w:t>三格式</w:t>
      </w:r>
      <w:r w:rsidRPr="00EF5B00">
        <w:t>化粪池约</w:t>
      </w:r>
      <w:r w:rsidRPr="00EF5B00">
        <w:rPr>
          <w:rFonts w:hint="eastAsia"/>
        </w:rPr>
        <w:t>0.3</w:t>
      </w:r>
      <w:r w:rsidRPr="00EF5B00">
        <w:t xml:space="preserve">0~0.40 </w:t>
      </w:r>
      <w:r w:rsidRPr="00EF5B00">
        <w:rPr>
          <w:rFonts w:hint="eastAsia"/>
        </w:rPr>
        <w:t>万元</w:t>
      </w:r>
      <w:r w:rsidRPr="00EF5B00">
        <w:rPr>
          <w:rFonts w:hint="eastAsia"/>
        </w:rPr>
        <w:t>/m</w:t>
      </w:r>
      <w:r w:rsidRPr="00EF5B00">
        <w:rPr>
          <w:vertAlign w:val="superscript"/>
        </w:rPr>
        <w:t>3</w:t>
      </w:r>
      <w:r w:rsidRPr="00EF5B00">
        <w:rPr>
          <w:rFonts w:hint="eastAsia"/>
        </w:rPr>
        <w:t>或</w:t>
      </w:r>
      <w:r w:rsidRPr="00EF5B00">
        <w:rPr>
          <w:rFonts w:hint="eastAsia"/>
        </w:rPr>
        <w:t>0.2</w:t>
      </w:r>
      <w:r w:rsidRPr="00EF5B00">
        <w:t>0~0.40</w:t>
      </w:r>
      <w:r w:rsidRPr="00EF5B00">
        <w:rPr>
          <w:rFonts w:hint="eastAsia"/>
        </w:rPr>
        <w:t>万元</w:t>
      </w:r>
      <w:r w:rsidRPr="00EF5B00">
        <w:rPr>
          <w:rFonts w:hint="eastAsia"/>
        </w:rPr>
        <w:t>/</w:t>
      </w:r>
      <w:r w:rsidRPr="00EF5B00">
        <w:rPr>
          <w:rFonts w:hint="eastAsia"/>
        </w:rPr>
        <w:t>户。调节池</w:t>
      </w:r>
      <w:r w:rsidRPr="00EF5B00">
        <w:rPr>
          <w:rFonts w:hint="eastAsia"/>
        </w:rPr>
        <w:t>0.</w:t>
      </w:r>
      <w:r w:rsidRPr="00EF5B00">
        <w:t xml:space="preserve">40~0.50 </w:t>
      </w:r>
      <w:r w:rsidRPr="00EF5B00">
        <w:rPr>
          <w:rFonts w:hint="eastAsia"/>
        </w:rPr>
        <w:t>万元</w:t>
      </w:r>
      <w:r w:rsidRPr="00EF5B00">
        <w:rPr>
          <w:rFonts w:hint="eastAsia"/>
        </w:rPr>
        <w:t>/m</w:t>
      </w:r>
      <w:r w:rsidRPr="00EF5B00">
        <w:rPr>
          <w:vertAlign w:val="superscript"/>
        </w:rPr>
        <w:t>3</w:t>
      </w:r>
      <w:r w:rsidRPr="00EF5B00">
        <w:rPr>
          <w:rFonts w:hint="eastAsia"/>
        </w:rPr>
        <w:t>。厌氧</w:t>
      </w:r>
      <w:r w:rsidRPr="00EF5B00">
        <w:t>生物滤池</w:t>
      </w:r>
      <w:r w:rsidRPr="00EF5B00">
        <w:rPr>
          <w:rFonts w:hint="eastAsia"/>
        </w:rPr>
        <w:t>约</w:t>
      </w:r>
      <w:r w:rsidRPr="00EF5B00">
        <w:rPr>
          <w:rFonts w:hint="eastAsia"/>
        </w:rPr>
        <w:t>0.</w:t>
      </w:r>
      <w:r w:rsidRPr="00EF5B00">
        <w:t xml:space="preserve">40~0.50 </w:t>
      </w:r>
      <w:r w:rsidRPr="00EF5B00">
        <w:rPr>
          <w:rFonts w:hint="eastAsia"/>
        </w:rPr>
        <w:t>万元</w:t>
      </w:r>
      <w:r w:rsidRPr="00EF5B00">
        <w:rPr>
          <w:rFonts w:hint="eastAsia"/>
        </w:rPr>
        <w:t>/m</w:t>
      </w:r>
      <w:r w:rsidRPr="00EF5B00">
        <w:rPr>
          <w:vertAlign w:val="superscript"/>
        </w:rPr>
        <w:t>3</w:t>
      </w:r>
      <w:r w:rsidRPr="00EF5B00">
        <w:rPr>
          <w:rFonts w:hint="eastAsia"/>
        </w:rPr>
        <w:t>。潜流式</w:t>
      </w:r>
      <w:r w:rsidRPr="00EF5B00">
        <w:t>人工湿地约</w:t>
      </w:r>
      <w:r w:rsidRPr="00EF5B00">
        <w:t>0.</w:t>
      </w:r>
      <w:r w:rsidRPr="00EF5B00">
        <w:rPr>
          <w:rFonts w:hint="eastAsia"/>
        </w:rPr>
        <w:t>25</w:t>
      </w:r>
      <w:r w:rsidRPr="00EF5B00">
        <w:t>~0.35</w:t>
      </w:r>
      <w:r w:rsidRPr="00EF5B00">
        <w:rPr>
          <w:rFonts w:hint="eastAsia"/>
        </w:rPr>
        <w:t>万元</w:t>
      </w:r>
      <w:r w:rsidRPr="00EF5B00">
        <w:rPr>
          <w:rFonts w:hint="eastAsia"/>
        </w:rPr>
        <w:t>/m</w:t>
      </w:r>
      <w:r w:rsidRPr="00EF5B00">
        <w:rPr>
          <w:vertAlign w:val="superscript"/>
        </w:rPr>
        <w:t>3</w:t>
      </w:r>
      <w:r w:rsidRPr="00EF5B00">
        <w:rPr>
          <w:rFonts w:hint="eastAsia"/>
        </w:rPr>
        <w:t>。</w:t>
      </w:r>
    </w:p>
    <w:p w14:paraId="5C1F0EC9" w14:textId="77777777" w:rsidR="00E609F3" w:rsidRPr="00EF5B00" w:rsidRDefault="00E609F3" w:rsidP="00E609F3">
      <w:pPr>
        <w:ind w:firstLine="643"/>
      </w:pPr>
      <w:r w:rsidRPr="00EF5B00">
        <w:rPr>
          <w:rFonts w:asciiTheme="minorEastAsia" w:eastAsiaTheme="minorEastAsia" w:hAnsiTheme="minorEastAsia" w:hint="eastAsia"/>
          <w:b/>
        </w:rPr>
        <w:t>注意事项</w:t>
      </w:r>
      <w:r w:rsidRPr="00EF5B00">
        <w:t>。</w:t>
      </w:r>
      <w:r w:rsidRPr="00EF5B00">
        <w:rPr>
          <w:rFonts w:hint="eastAsia"/>
        </w:rPr>
        <w:t>排水</w:t>
      </w:r>
      <w:r w:rsidRPr="00EF5B00">
        <w:t>高差</w:t>
      </w:r>
      <w:r w:rsidRPr="00EF5B00">
        <w:rPr>
          <w:rFonts w:ascii="仿宋" w:hAnsi="仿宋" w:hint="eastAsia"/>
        </w:rPr>
        <w:t>≥</w:t>
      </w:r>
      <w:r w:rsidRPr="00EF5B00">
        <w:rPr>
          <w:rFonts w:hint="eastAsia"/>
        </w:rPr>
        <w:t>0.2</w:t>
      </w:r>
      <w:r w:rsidRPr="00EF5B00">
        <w:t xml:space="preserve"> m</w:t>
      </w:r>
      <w:r w:rsidRPr="00EF5B00">
        <w:t>的村庄可利用地形落差，避免水泵提升</w:t>
      </w:r>
      <w:r w:rsidRPr="00EF5B00">
        <w:rPr>
          <w:rFonts w:hint="eastAsia"/>
        </w:rPr>
        <w:t>。采用</w:t>
      </w:r>
      <w:r w:rsidRPr="00EF5B00">
        <w:t>潜流式人工湿地时</w:t>
      </w:r>
      <w:r w:rsidRPr="00EF5B00">
        <w:rPr>
          <w:rFonts w:hint="eastAsia"/>
        </w:rPr>
        <w:t>，</w:t>
      </w:r>
      <w:r w:rsidRPr="00EF5B00">
        <w:t>后端</w:t>
      </w:r>
      <w:proofErr w:type="gramStart"/>
      <w:r w:rsidRPr="00EF5B00">
        <w:t>宜设置</w:t>
      </w:r>
      <w:r w:rsidRPr="00EF5B00">
        <w:rPr>
          <w:rFonts w:hint="eastAsia"/>
        </w:rPr>
        <w:t>稳定塘</w:t>
      </w:r>
      <w:r w:rsidRPr="00EF5B00">
        <w:lastRenderedPageBreak/>
        <w:t>或</w:t>
      </w:r>
      <w:proofErr w:type="gramEnd"/>
      <w:r w:rsidRPr="00EF5B00">
        <w:t>保温功能的储水池，用于非灌溉季节污水的储存</w:t>
      </w:r>
      <w:r w:rsidRPr="00EF5B00">
        <w:rPr>
          <w:rFonts w:hint="eastAsia"/>
        </w:rPr>
        <w:t>；</w:t>
      </w:r>
      <w:r w:rsidRPr="00EF5B00">
        <w:t>冬季</w:t>
      </w:r>
      <w:r w:rsidRPr="00EF5B00">
        <w:rPr>
          <w:rFonts w:hint="eastAsia"/>
        </w:rPr>
        <w:t>改用</w:t>
      </w:r>
      <w:r w:rsidRPr="00EF5B00">
        <w:t>土地渗滤，停用潜流人工</w:t>
      </w:r>
      <w:r w:rsidRPr="00EF5B00">
        <w:rPr>
          <w:rFonts w:hint="eastAsia"/>
        </w:rPr>
        <w:t>湿地</w:t>
      </w:r>
      <w:r w:rsidRPr="00EF5B00">
        <w:t>。</w:t>
      </w:r>
    </w:p>
    <w:p w14:paraId="2E8722F1" w14:textId="77777777" w:rsidR="00E609F3" w:rsidRPr="00EF5B00" w:rsidRDefault="00E609F3" w:rsidP="00E609F3">
      <w:pPr>
        <w:pStyle w:val="6"/>
        <w:ind w:firstLine="640"/>
      </w:pPr>
      <w:r w:rsidRPr="00EF5B00">
        <w:rPr>
          <w:rFonts w:hint="eastAsia"/>
        </w:rPr>
        <w:t>（</w:t>
      </w:r>
      <w:r w:rsidRPr="00EF5B00">
        <w:t>2</w:t>
      </w:r>
      <w:r w:rsidRPr="00EF5B00">
        <w:rPr>
          <w:rFonts w:hint="eastAsia"/>
        </w:rPr>
        <w:t>）化粪池</w:t>
      </w:r>
      <w:r w:rsidRPr="00EF5B00">
        <w:t>-</w:t>
      </w:r>
      <w:r w:rsidRPr="00EF5B00">
        <w:rPr>
          <w:rFonts w:hint="eastAsia"/>
        </w:rPr>
        <w:t>调节池</w:t>
      </w:r>
      <w:r w:rsidRPr="00EF5B00">
        <w:t>-</w:t>
      </w:r>
      <w:r w:rsidRPr="00EF5B00">
        <w:rPr>
          <w:rFonts w:hint="eastAsia"/>
        </w:rPr>
        <w:t>厌氧生物滤池</w:t>
      </w:r>
      <w:r w:rsidRPr="00EF5B00">
        <w:t>-</w:t>
      </w:r>
      <w:r w:rsidRPr="00EF5B00">
        <w:t>生物接触氧化</w:t>
      </w:r>
      <w:r w:rsidRPr="00EF5B00">
        <w:rPr>
          <w:rFonts w:hint="eastAsia"/>
        </w:rPr>
        <w:t>池</w:t>
      </w:r>
      <w:r w:rsidRPr="00EF5B00">
        <w:rPr>
          <w:rFonts w:hint="eastAsia"/>
        </w:rPr>
        <w:t>-</w:t>
      </w:r>
      <w:r w:rsidRPr="00EF5B00">
        <w:rPr>
          <w:rFonts w:hint="eastAsia"/>
        </w:rPr>
        <w:t>潜流人工</w:t>
      </w:r>
      <w:r w:rsidRPr="00EF5B00">
        <w:t>湿地</w:t>
      </w:r>
      <w:r w:rsidRPr="00EF5B00">
        <w:rPr>
          <w:rFonts w:hint="eastAsia"/>
        </w:rPr>
        <w:t>（或</w:t>
      </w:r>
      <w:r w:rsidRPr="00EF5B00">
        <w:t>土地渗滤</w:t>
      </w:r>
      <w:r w:rsidRPr="00EF5B00">
        <w:rPr>
          <w:rFonts w:hint="eastAsia"/>
        </w:rPr>
        <w:t>）</w:t>
      </w:r>
    </w:p>
    <w:p w14:paraId="11543CF0" w14:textId="77777777" w:rsidR="00E609F3" w:rsidRPr="00EF5B00" w:rsidRDefault="00E609F3" w:rsidP="00E609F3">
      <w:pPr>
        <w:ind w:firstLine="643"/>
      </w:pPr>
      <w:r w:rsidRPr="00EF5B00">
        <w:rPr>
          <w:rFonts w:asciiTheme="minorEastAsia" w:eastAsiaTheme="minorEastAsia" w:hAnsiTheme="minorEastAsia" w:hint="eastAsia"/>
          <w:b/>
        </w:rPr>
        <w:t>适用范围</w:t>
      </w:r>
      <w:r w:rsidRPr="00EF5B00">
        <w:t>。适用于居住</w:t>
      </w:r>
      <w:r w:rsidRPr="00EF5B00">
        <w:rPr>
          <w:rFonts w:hint="eastAsia"/>
        </w:rPr>
        <w:t>相对</w:t>
      </w:r>
      <w:r w:rsidRPr="00EF5B00">
        <w:t>集中</w:t>
      </w:r>
      <w:r w:rsidRPr="00EF5B00">
        <w:rPr>
          <w:rFonts w:hint="eastAsia"/>
        </w:rPr>
        <w:t>、</w:t>
      </w:r>
      <w:r w:rsidRPr="00EF5B00">
        <w:t>经济条件</w:t>
      </w:r>
      <w:r w:rsidRPr="00EF5B00">
        <w:rPr>
          <w:rFonts w:hint="eastAsia"/>
        </w:rPr>
        <w:t>较好</w:t>
      </w:r>
      <w:r w:rsidRPr="00EF5B00">
        <w:t>、有一定</w:t>
      </w:r>
      <w:r w:rsidRPr="00EF5B00">
        <w:rPr>
          <w:rFonts w:hint="eastAsia"/>
        </w:rPr>
        <w:t>闲置</w:t>
      </w:r>
      <w:r w:rsidRPr="00EF5B00">
        <w:t>土地</w:t>
      </w:r>
      <w:r w:rsidRPr="00EF5B00">
        <w:rPr>
          <w:rFonts w:hint="eastAsia"/>
        </w:rPr>
        <w:t>、出水水质要求高</w:t>
      </w:r>
      <w:r w:rsidRPr="00EF5B00">
        <w:t>的</w:t>
      </w:r>
      <w:r w:rsidRPr="00EF5B00">
        <w:rPr>
          <w:rFonts w:hint="eastAsia"/>
        </w:rPr>
        <w:t>大中型</w:t>
      </w:r>
      <w:r w:rsidRPr="00EF5B00">
        <w:t>村庄</w:t>
      </w:r>
      <w:r w:rsidRPr="00EF5B00">
        <w:rPr>
          <w:rFonts w:hint="eastAsia"/>
        </w:rPr>
        <w:t>或连片村庄，</w:t>
      </w:r>
      <w:r w:rsidRPr="00EF5B00">
        <w:t>如饮用水源地保护区、风景或人文旅游区、自然保护区、重点</w:t>
      </w:r>
      <w:r w:rsidRPr="00EF5B00">
        <w:rPr>
          <w:rFonts w:hint="eastAsia"/>
        </w:rPr>
        <w:t>流域</w:t>
      </w:r>
      <w:r w:rsidRPr="00EF5B00">
        <w:t>等环境敏感区</w:t>
      </w:r>
    </w:p>
    <w:p w14:paraId="67B27E4E" w14:textId="77777777" w:rsidR="00E609F3" w:rsidRPr="00EF5B00" w:rsidRDefault="00E609F3" w:rsidP="00E609F3">
      <w:pPr>
        <w:ind w:firstLine="643"/>
        <w:rPr>
          <w:noProof/>
        </w:rPr>
      </w:pPr>
      <w:r w:rsidRPr="00EF5B00">
        <w:rPr>
          <w:rFonts w:asciiTheme="minorEastAsia" w:eastAsiaTheme="minorEastAsia" w:hAnsiTheme="minorEastAsia" w:hint="eastAsia"/>
          <w:b/>
        </w:rPr>
        <w:t>工艺流程</w:t>
      </w:r>
      <w:r w:rsidRPr="00EF5B00">
        <w:t>。</w:t>
      </w:r>
      <w:r w:rsidRPr="00EF5B00">
        <w:rPr>
          <w:rFonts w:hint="eastAsia"/>
        </w:rPr>
        <w:t>化粪池</w:t>
      </w:r>
      <w:r w:rsidRPr="00EF5B00">
        <w:t>-</w:t>
      </w:r>
      <w:r w:rsidRPr="00EF5B00">
        <w:rPr>
          <w:rFonts w:hint="eastAsia"/>
        </w:rPr>
        <w:t>调节池</w:t>
      </w:r>
      <w:r w:rsidRPr="00EF5B00">
        <w:t>-</w:t>
      </w:r>
      <w:r w:rsidRPr="00EF5B00">
        <w:rPr>
          <w:rFonts w:hint="eastAsia"/>
        </w:rPr>
        <w:t>厌氧生物滤池</w:t>
      </w:r>
      <w:r w:rsidRPr="00EF5B00">
        <w:t>-</w:t>
      </w:r>
      <w:r w:rsidRPr="00EF5B00">
        <w:t>生物接触氧化池</w:t>
      </w:r>
      <w:r w:rsidRPr="00EF5B00">
        <w:t>-</w:t>
      </w:r>
      <w:r w:rsidRPr="00EF5B00">
        <w:rPr>
          <w:rFonts w:hint="eastAsia"/>
        </w:rPr>
        <w:t>潜流人工</w:t>
      </w:r>
      <w:r w:rsidRPr="00EF5B00">
        <w:t>湿地</w:t>
      </w:r>
      <w:r w:rsidRPr="00EF5B00">
        <w:rPr>
          <w:rFonts w:hint="eastAsia"/>
        </w:rPr>
        <w:t>（或</w:t>
      </w:r>
      <w:r w:rsidRPr="00EF5B00">
        <w:t>土地渗滤</w:t>
      </w:r>
      <w:r w:rsidRPr="00EF5B00">
        <w:rPr>
          <w:rFonts w:hint="eastAsia"/>
        </w:rPr>
        <w:t>）工艺流程图</w:t>
      </w:r>
      <w:r w:rsidRPr="00EF5B00">
        <w:t>见图</w:t>
      </w:r>
      <w:r w:rsidRPr="00EF5B00">
        <w:rPr>
          <w:rFonts w:hint="eastAsia"/>
        </w:rPr>
        <w:t>4</w:t>
      </w:r>
      <w:r w:rsidRPr="00EF5B00">
        <w:t>-18</w:t>
      </w:r>
      <w:r w:rsidRPr="00EF5B00">
        <w:rPr>
          <w:rFonts w:hint="eastAsia"/>
        </w:rPr>
        <w:t>。</w:t>
      </w:r>
      <w:r w:rsidRPr="00EF5B00">
        <w:t>散户</w:t>
      </w:r>
      <w:r w:rsidRPr="00EF5B00">
        <w:rPr>
          <w:rFonts w:hint="eastAsia"/>
        </w:rPr>
        <w:t>的厕所</w:t>
      </w:r>
      <w:r w:rsidRPr="00EF5B00">
        <w:t>污水、养殖废水</w:t>
      </w:r>
      <w:r w:rsidRPr="00EF5B00">
        <w:rPr>
          <w:rFonts w:hint="eastAsia"/>
        </w:rPr>
        <w:t>经</w:t>
      </w:r>
      <w:r w:rsidRPr="00EF5B00">
        <w:t>管道收集后，</w:t>
      </w:r>
      <w:r w:rsidRPr="00EF5B00">
        <w:rPr>
          <w:rFonts w:hint="eastAsia"/>
        </w:rPr>
        <w:t>进入</w:t>
      </w:r>
      <w:r w:rsidRPr="00EF5B00">
        <w:t>化粪池沉淀，经过厌氧发酵，杀灭虫卵病原菌、</w:t>
      </w:r>
      <w:r w:rsidRPr="00EF5B00">
        <w:rPr>
          <w:rFonts w:hint="eastAsia"/>
        </w:rPr>
        <w:t>降解</w:t>
      </w:r>
      <w:r w:rsidRPr="00EF5B00">
        <w:t>部分有机物</w:t>
      </w:r>
      <w:r w:rsidRPr="00EF5B00">
        <w:rPr>
          <w:rFonts w:hint="eastAsia"/>
        </w:rPr>
        <w:t>。</w:t>
      </w:r>
      <w:r w:rsidRPr="00EF5B00">
        <w:t>化粪池出水</w:t>
      </w:r>
      <w:r w:rsidRPr="00EF5B00">
        <w:rPr>
          <w:rFonts w:hint="eastAsia"/>
        </w:rPr>
        <w:t>和</w:t>
      </w:r>
      <w:r w:rsidRPr="00EF5B00">
        <w:t>灰水流入</w:t>
      </w:r>
      <w:r w:rsidRPr="00EF5B00">
        <w:rPr>
          <w:rFonts w:hint="eastAsia"/>
        </w:rPr>
        <w:t>调节池，</w:t>
      </w:r>
      <w:r w:rsidRPr="00EF5B00">
        <w:t>通过重力</w:t>
      </w:r>
      <w:r w:rsidRPr="00EF5B00">
        <w:rPr>
          <w:rFonts w:hint="eastAsia"/>
        </w:rPr>
        <w:t>或</w:t>
      </w:r>
      <w:r w:rsidRPr="00EF5B00">
        <w:t>泵间歇提升进入</w:t>
      </w:r>
      <w:r w:rsidRPr="00EF5B00">
        <w:rPr>
          <w:rFonts w:hint="eastAsia"/>
        </w:rPr>
        <w:t>厌氧</w:t>
      </w:r>
      <w:r w:rsidRPr="00EF5B00">
        <w:t>生物滤池</w:t>
      </w:r>
      <w:r w:rsidRPr="00EF5B00">
        <w:rPr>
          <w:rFonts w:hint="eastAsia"/>
        </w:rPr>
        <w:t>，</w:t>
      </w:r>
      <w:r w:rsidRPr="00EF5B00">
        <w:t>厌氧生物滤池</w:t>
      </w:r>
      <w:r w:rsidRPr="00EF5B00">
        <w:rPr>
          <w:rFonts w:hint="eastAsia"/>
        </w:rPr>
        <w:t>将</w:t>
      </w:r>
      <w:r w:rsidRPr="00EF5B00">
        <w:t>复杂有机物转化为低分子挥发性脂肪酸，同时，利用反硝化菌和原水中</w:t>
      </w:r>
      <w:r w:rsidRPr="00EF5B00">
        <w:rPr>
          <w:rFonts w:hint="eastAsia"/>
        </w:rPr>
        <w:t>有机物</w:t>
      </w:r>
      <w:r w:rsidRPr="00EF5B00">
        <w:t>进行反硝化</w:t>
      </w:r>
      <w:r w:rsidRPr="00EF5B00">
        <w:rPr>
          <w:rFonts w:hint="eastAsia"/>
        </w:rPr>
        <w:t>脱氮。经厌氧</w:t>
      </w:r>
      <w:r w:rsidRPr="00EF5B00">
        <w:t>处理后的污水用泵提升或重力进入多级</w:t>
      </w:r>
      <w:r w:rsidRPr="00EF5B00">
        <w:rPr>
          <w:rFonts w:hint="eastAsia"/>
        </w:rPr>
        <w:t>跌水</w:t>
      </w:r>
      <w:r w:rsidRPr="00EF5B00">
        <w:t>曝气充氧进入接触生物氧化池。</w:t>
      </w:r>
      <w:r w:rsidRPr="00EF5B00">
        <w:rPr>
          <w:rFonts w:hint="eastAsia"/>
        </w:rPr>
        <w:t>接触生物</w:t>
      </w:r>
      <w:r w:rsidRPr="00EF5B00">
        <w:t>氧化池串联运行，</w:t>
      </w:r>
      <w:r w:rsidRPr="00EF5B00">
        <w:rPr>
          <w:rFonts w:hint="eastAsia"/>
        </w:rPr>
        <w:t>借助</w:t>
      </w:r>
      <w:r w:rsidRPr="00EF5B00">
        <w:t>生长在填料上的微生物作用实现对有机物的去除和氨氮</w:t>
      </w:r>
      <w:proofErr w:type="gramStart"/>
      <w:r w:rsidRPr="00EF5B00">
        <w:t>向</w:t>
      </w:r>
      <w:r w:rsidRPr="00EF5B00">
        <w:rPr>
          <w:rFonts w:hint="eastAsia"/>
        </w:rPr>
        <w:t>硝氮</w:t>
      </w:r>
      <w:r w:rsidRPr="00EF5B00">
        <w:t>的</w:t>
      </w:r>
      <w:proofErr w:type="gramEnd"/>
      <w:r w:rsidRPr="00EF5B00">
        <w:t>转化</w:t>
      </w:r>
      <w:r w:rsidRPr="00EF5B00">
        <w:rPr>
          <w:rFonts w:hint="eastAsia"/>
        </w:rPr>
        <w:t>；</w:t>
      </w:r>
      <w:r w:rsidRPr="00EF5B00">
        <w:t>经生物接触氧化</w:t>
      </w:r>
      <w:proofErr w:type="gramStart"/>
      <w:r w:rsidRPr="00EF5B00">
        <w:t>池</w:t>
      </w:r>
      <w:r w:rsidRPr="00EF5B00">
        <w:rPr>
          <w:rFonts w:hint="eastAsia"/>
        </w:rPr>
        <w:t>处理</w:t>
      </w:r>
      <w:proofErr w:type="gramEnd"/>
      <w:r w:rsidRPr="00EF5B00">
        <w:t>后的污水</w:t>
      </w:r>
      <w:r w:rsidRPr="00EF5B00">
        <w:rPr>
          <w:rFonts w:hint="eastAsia"/>
        </w:rPr>
        <w:t>，一部分回流入</w:t>
      </w:r>
      <w:r w:rsidRPr="00EF5B00">
        <w:t>厌氧生物滤池，</w:t>
      </w:r>
      <w:r w:rsidRPr="00EF5B00">
        <w:rPr>
          <w:rFonts w:hint="eastAsia"/>
        </w:rPr>
        <w:t>另一部分</w:t>
      </w:r>
      <w:r w:rsidRPr="00EF5B00">
        <w:t>进入潜流人工湿地</w:t>
      </w:r>
      <w:r w:rsidRPr="00EF5B00">
        <w:rPr>
          <w:rFonts w:hint="eastAsia"/>
        </w:rPr>
        <w:t>或</w:t>
      </w:r>
      <w:r w:rsidRPr="00EF5B00">
        <w:t>土地渗滤</w:t>
      </w:r>
      <w:r w:rsidRPr="00EF5B00">
        <w:rPr>
          <w:rFonts w:hint="eastAsia"/>
        </w:rPr>
        <w:t>池</w:t>
      </w:r>
      <w:r w:rsidRPr="00EF5B00">
        <w:t>（</w:t>
      </w:r>
      <w:r w:rsidRPr="00EF5B00">
        <w:rPr>
          <w:rFonts w:hint="eastAsia"/>
        </w:rPr>
        <w:t>冬季</w:t>
      </w:r>
      <w:r w:rsidRPr="00EF5B00">
        <w:t>），</w:t>
      </w:r>
      <w:r w:rsidRPr="00EF5B00">
        <w:rPr>
          <w:rFonts w:hint="eastAsia"/>
        </w:rPr>
        <w:t>剩余</w:t>
      </w:r>
      <w:r w:rsidRPr="00EF5B00">
        <w:t>污泥经干化后</w:t>
      </w:r>
      <w:r w:rsidRPr="00EF5B00">
        <w:rPr>
          <w:rFonts w:hint="eastAsia"/>
        </w:rPr>
        <w:t>回用于</w:t>
      </w:r>
      <w:r w:rsidRPr="00EF5B00">
        <w:t>农田</w:t>
      </w:r>
      <w:r w:rsidRPr="00EF5B00">
        <w:rPr>
          <w:rFonts w:hint="eastAsia"/>
        </w:rPr>
        <w:t>。</w:t>
      </w:r>
      <w:r w:rsidRPr="00EF5B00">
        <w:t>在潜流人工湿地内基质、微生物和植物的共同作用下进一步处理，出水达标后排放或农用。</w:t>
      </w:r>
    </w:p>
    <w:p w14:paraId="45A45C3D" w14:textId="77777777" w:rsidR="00E609F3" w:rsidRPr="00EF5B00" w:rsidRDefault="00E609F3" w:rsidP="00E609F3">
      <w:pPr>
        <w:ind w:firstLine="640"/>
        <w:rPr>
          <w:noProof/>
        </w:rPr>
      </w:pPr>
      <w:r w:rsidRPr="00EF5B00">
        <w:rPr>
          <w:noProof/>
        </w:rPr>
        <w:lastRenderedPageBreak/>
        <w:drawing>
          <wp:anchor distT="0" distB="0" distL="114300" distR="114300" simplePos="0" relativeHeight="251693056" behindDoc="0" locked="0" layoutInCell="1" allowOverlap="1" wp14:anchorId="5094C7C7" wp14:editId="76C10BA9">
            <wp:simplePos x="0" y="0"/>
            <wp:positionH relativeFrom="column">
              <wp:posOffset>-201478</wp:posOffset>
            </wp:positionH>
            <wp:positionV relativeFrom="paragraph">
              <wp:posOffset>356235</wp:posOffset>
            </wp:positionV>
            <wp:extent cx="5936160" cy="3001742"/>
            <wp:effectExtent l="0" t="0" r="7620" b="8255"/>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6160" cy="3001742"/>
                    </a:xfrm>
                    <a:prstGeom prst="rect">
                      <a:avLst/>
                    </a:prstGeom>
                    <a:noFill/>
                  </pic:spPr>
                </pic:pic>
              </a:graphicData>
            </a:graphic>
            <wp14:sizeRelH relativeFrom="page">
              <wp14:pctWidth>0</wp14:pctWidth>
            </wp14:sizeRelH>
            <wp14:sizeRelV relativeFrom="page">
              <wp14:pctHeight>0</wp14:pctHeight>
            </wp14:sizeRelV>
          </wp:anchor>
        </w:drawing>
      </w:r>
    </w:p>
    <w:p w14:paraId="4D736B33" w14:textId="77777777" w:rsidR="00E609F3" w:rsidRPr="00EF5B00" w:rsidRDefault="00E609F3" w:rsidP="00A25C1E">
      <w:pPr>
        <w:pStyle w:val="7"/>
      </w:pPr>
      <w:r w:rsidRPr="00EF5B00">
        <w:rPr>
          <w:rFonts w:hint="eastAsia"/>
        </w:rPr>
        <w:t>图</w:t>
      </w:r>
      <w:r w:rsidRPr="00EF5B00">
        <w:rPr>
          <w:rFonts w:hint="eastAsia"/>
        </w:rPr>
        <w:t>4</w:t>
      </w:r>
      <w:r w:rsidRPr="00EF5B00">
        <w:t xml:space="preserve">-18 </w:t>
      </w:r>
      <w:r w:rsidRPr="00EF5B00">
        <w:rPr>
          <w:rFonts w:hint="eastAsia"/>
        </w:rPr>
        <w:t>化粪池</w:t>
      </w:r>
      <w:r w:rsidRPr="00EF5B00">
        <w:t>-</w:t>
      </w:r>
      <w:r w:rsidRPr="00EF5B00">
        <w:rPr>
          <w:rFonts w:hint="eastAsia"/>
        </w:rPr>
        <w:t>调节池</w:t>
      </w:r>
      <w:r w:rsidRPr="00EF5B00">
        <w:t>-</w:t>
      </w:r>
      <w:r w:rsidRPr="00EF5B00">
        <w:t>厌氧生物滤池</w:t>
      </w:r>
      <w:r w:rsidRPr="00EF5B00">
        <w:t>-</w:t>
      </w:r>
      <w:r w:rsidRPr="00EF5B00">
        <w:rPr>
          <w:rFonts w:hint="eastAsia"/>
        </w:rPr>
        <w:t>生物接触氧化池</w:t>
      </w:r>
      <w:r w:rsidRPr="00EF5B00">
        <w:t>-</w:t>
      </w:r>
    </w:p>
    <w:p w14:paraId="5FE4519A" w14:textId="77777777" w:rsidR="00E609F3" w:rsidRPr="00EF5B00" w:rsidRDefault="00E609F3" w:rsidP="00A25C1E">
      <w:pPr>
        <w:pStyle w:val="7"/>
      </w:pPr>
      <w:r w:rsidRPr="00EF5B00">
        <w:t>潜流人工湿地</w:t>
      </w:r>
      <w:r w:rsidRPr="00EF5B00">
        <w:rPr>
          <w:rFonts w:hint="eastAsia"/>
        </w:rPr>
        <w:t>（或</w:t>
      </w:r>
      <w:r w:rsidRPr="00EF5B00">
        <w:t>土地渗滤</w:t>
      </w:r>
      <w:r w:rsidRPr="00EF5B00">
        <w:rPr>
          <w:rFonts w:hint="eastAsia"/>
        </w:rPr>
        <w:t>）工艺流程图</w:t>
      </w:r>
    </w:p>
    <w:p w14:paraId="551B6520" w14:textId="77777777" w:rsidR="00E609F3" w:rsidRPr="00EF5B00" w:rsidRDefault="00E609F3" w:rsidP="00E609F3">
      <w:pPr>
        <w:ind w:firstLine="640"/>
      </w:pPr>
    </w:p>
    <w:p w14:paraId="170350D9" w14:textId="77777777" w:rsidR="00E609F3" w:rsidRPr="00EF5B00" w:rsidRDefault="00E609F3" w:rsidP="00E609F3">
      <w:pPr>
        <w:ind w:firstLine="643"/>
      </w:pPr>
      <w:r w:rsidRPr="00EF5B00">
        <w:rPr>
          <w:rFonts w:asciiTheme="minorEastAsia" w:eastAsiaTheme="minorEastAsia" w:hAnsiTheme="minorEastAsia" w:hint="eastAsia"/>
          <w:b/>
        </w:rPr>
        <w:t>技术要求</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w:instrText>
      </w:r>
      <w:r w:rsidRPr="00EF5B00">
        <w:fldChar w:fldCharType="end"/>
      </w:r>
      <w:r w:rsidRPr="00EF5B00">
        <w:rPr>
          <w:rFonts w:hint="eastAsia"/>
        </w:rPr>
        <w:t>宜</w:t>
      </w:r>
      <w:r w:rsidRPr="00EF5B00">
        <w:t>采用两格</w:t>
      </w:r>
      <w:r w:rsidRPr="00EF5B00">
        <w:rPr>
          <w:rFonts w:hint="eastAsia"/>
        </w:rPr>
        <w:t>化粪池</w:t>
      </w:r>
      <w:r w:rsidRPr="00EF5B00">
        <w:t>或三格式化粪池。两格</w:t>
      </w:r>
      <w:r w:rsidRPr="00EF5B00">
        <w:rPr>
          <w:rFonts w:hint="eastAsia"/>
        </w:rPr>
        <w:t>化粪池的</w:t>
      </w:r>
      <w:r w:rsidRPr="00EF5B00">
        <w:t>第一个容积宜占总容积的</w:t>
      </w:r>
      <w:r w:rsidRPr="00EF5B00">
        <w:rPr>
          <w:rFonts w:hint="eastAsia"/>
        </w:rPr>
        <w:t>65</w:t>
      </w:r>
      <w:r w:rsidRPr="00EF5B00">
        <w:t>%~80%</w:t>
      </w:r>
      <w:r w:rsidRPr="00EF5B00">
        <w:t>，第二格容积宜占总容积的</w:t>
      </w:r>
      <w:r w:rsidRPr="00EF5B00">
        <w:rPr>
          <w:rFonts w:hint="eastAsia"/>
        </w:rPr>
        <w:t>20</w:t>
      </w:r>
      <w:r w:rsidRPr="00EF5B00">
        <w:t>%~35%</w:t>
      </w:r>
      <w:r w:rsidRPr="00EF5B00">
        <w:rPr>
          <w:rFonts w:hint="eastAsia"/>
        </w:rPr>
        <w:t>；</w:t>
      </w:r>
      <w:r w:rsidRPr="00EF5B00">
        <w:t>三格式化粪池的第一格容积宜占总容积的</w:t>
      </w:r>
      <w:r w:rsidRPr="00EF5B00">
        <w:rPr>
          <w:rFonts w:hint="eastAsia"/>
        </w:rPr>
        <w:t>50</w:t>
      </w:r>
      <w:r w:rsidRPr="00EF5B00">
        <w:t>%~60%</w:t>
      </w:r>
      <w:r w:rsidRPr="00EF5B00">
        <w:t>，第二格容积宜占总容积的</w:t>
      </w:r>
      <w:r w:rsidRPr="00EF5B00">
        <w:rPr>
          <w:rFonts w:hint="eastAsia"/>
        </w:rPr>
        <w:t>20</w:t>
      </w:r>
      <w:r w:rsidRPr="00EF5B00">
        <w:t>%~30%</w:t>
      </w:r>
      <w:r w:rsidRPr="00EF5B00">
        <w:t>，</w:t>
      </w:r>
      <w:r w:rsidRPr="00EF5B00">
        <w:rPr>
          <w:rFonts w:hint="eastAsia"/>
        </w:rPr>
        <w:t>第三格</w:t>
      </w:r>
      <w:r w:rsidRPr="00EF5B00">
        <w:t>容积宜占总容积的</w:t>
      </w:r>
      <w:r w:rsidRPr="00EF5B00">
        <w:rPr>
          <w:rFonts w:hint="eastAsia"/>
        </w:rPr>
        <w:t>20</w:t>
      </w:r>
      <w:r w:rsidRPr="00EF5B00">
        <w:t>%~30%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w:instrText>
      </w:r>
      <w:r w:rsidRPr="00EF5B00">
        <w:fldChar w:fldCharType="end"/>
      </w:r>
      <w:r w:rsidRPr="00EF5B00">
        <w:rPr>
          <w:rFonts w:hint="eastAsia"/>
        </w:rPr>
        <w:t>化粪池设计</w:t>
      </w:r>
      <w:r w:rsidRPr="00EF5B00">
        <w:t>停留时间一般为</w:t>
      </w:r>
      <w:r w:rsidRPr="00EF5B00">
        <w:rPr>
          <w:rFonts w:hint="eastAsia"/>
        </w:rPr>
        <w:t>36</w:t>
      </w:r>
      <w:r w:rsidRPr="00EF5B00">
        <w:t>~48 h</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,3)</w:instrText>
      </w:r>
      <w:r w:rsidRPr="00EF5B00">
        <w:fldChar w:fldCharType="end"/>
      </w:r>
      <w:r w:rsidRPr="00EF5B00">
        <w:rPr>
          <w:rFonts w:hint="eastAsia"/>
        </w:rPr>
        <w:t>为防止污染地下水</w:t>
      </w:r>
      <w:r w:rsidRPr="00EF5B00">
        <w:t>，</w:t>
      </w:r>
      <w:r w:rsidRPr="00EF5B00">
        <w:rPr>
          <w:rFonts w:hint="eastAsia"/>
        </w:rPr>
        <w:t>化粪池应做防渗设计，</w:t>
      </w:r>
      <w:r w:rsidRPr="00EF5B00">
        <w:t>现有化粪池达不到标准要求的，需进行更换和完善。</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,4)</w:instrText>
      </w:r>
      <w:r w:rsidRPr="00EF5B00">
        <w:fldChar w:fldCharType="end"/>
      </w:r>
      <w:r w:rsidRPr="00EF5B00">
        <w:rPr>
          <w:rFonts w:hint="eastAsia"/>
        </w:rPr>
        <w:t>化粪池</w:t>
      </w:r>
      <w:r w:rsidRPr="00EF5B00">
        <w:t>局地下给水构筑物距离</w:t>
      </w:r>
      <w:r w:rsidRPr="00EF5B00">
        <w:rPr>
          <w:rFonts w:hint="eastAsia"/>
        </w:rPr>
        <w:t>应</w:t>
      </w:r>
      <w:r w:rsidRPr="00EF5B00">
        <w:t>不小于</w:t>
      </w:r>
      <w:r w:rsidRPr="00EF5B00">
        <w:rPr>
          <w:rFonts w:hint="eastAsia"/>
        </w:rPr>
        <w:t xml:space="preserve">30 </w:t>
      </w:r>
      <w:r w:rsidRPr="00EF5B00">
        <w:t>m</w:t>
      </w:r>
      <w:r w:rsidRPr="00EF5B00">
        <w:t>，距建筑物外墙距离不宜小于</w:t>
      </w:r>
      <w:r w:rsidRPr="00EF5B00">
        <w:rPr>
          <w:rFonts w:hint="eastAsia"/>
        </w:rPr>
        <w:t xml:space="preserve">5 </w:t>
      </w:r>
      <w:r w:rsidRPr="00EF5B00">
        <w:t>m</w:t>
      </w:r>
      <w:r w:rsidRPr="00EF5B00">
        <w:t>，化粪池位置应便于清掏污泥。</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,5)</w:instrText>
      </w:r>
      <w:r w:rsidRPr="00EF5B00">
        <w:fldChar w:fldCharType="end"/>
      </w:r>
      <w:r w:rsidRPr="00EF5B00">
        <w:rPr>
          <w:rFonts w:hint="eastAsia"/>
        </w:rPr>
        <w:t>化粪池</w:t>
      </w:r>
      <w:r w:rsidRPr="00EF5B00">
        <w:t>可采用成品化粪池，也可现场施工。离水体较远</w:t>
      </w:r>
      <w:r w:rsidRPr="00EF5B00">
        <w:rPr>
          <w:rFonts w:hint="eastAsia"/>
        </w:rPr>
        <w:t>，</w:t>
      </w:r>
      <w:r w:rsidRPr="00EF5B00">
        <w:t>地质条件好，土壤渗透系数小的地区可采用砖砌化粪池，否则宜采用钢筋混凝土化粪池或玻璃钢等材质的成品化粪池。</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,6)</w:instrText>
      </w:r>
      <w:r w:rsidRPr="00EF5B00">
        <w:fldChar w:fldCharType="end"/>
      </w:r>
      <w:r w:rsidRPr="00EF5B00">
        <w:rPr>
          <w:rFonts w:hint="eastAsia"/>
        </w:rPr>
        <w:lastRenderedPageBreak/>
        <w:t>厌氧</w:t>
      </w:r>
      <w:r w:rsidRPr="00EF5B00">
        <w:t>生物滤池</w:t>
      </w:r>
      <w:r w:rsidRPr="00EF5B00">
        <w:rPr>
          <w:rFonts w:hint="eastAsia"/>
        </w:rPr>
        <w:t>污水</w:t>
      </w:r>
      <w:r w:rsidRPr="00EF5B00">
        <w:t>停留时间宜取</w:t>
      </w:r>
      <w:r w:rsidRPr="00EF5B00">
        <w:rPr>
          <w:rFonts w:hint="eastAsia"/>
        </w:rPr>
        <w:t>2</w:t>
      </w:r>
      <w:r w:rsidRPr="00EF5B00">
        <w:t>~5 d</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,7)</w:instrText>
      </w:r>
      <w:r w:rsidRPr="00EF5B00">
        <w:fldChar w:fldCharType="end"/>
      </w:r>
      <w:r w:rsidRPr="00EF5B00">
        <w:rPr>
          <w:rFonts w:hint="eastAsia"/>
        </w:rPr>
        <w:t>厌氧生物滤池的</w:t>
      </w:r>
      <w:r w:rsidRPr="00EF5B00">
        <w:t>排泥时间可为</w:t>
      </w:r>
      <w:r w:rsidRPr="00EF5B00">
        <w:rPr>
          <w:rFonts w:hint="eastAsia"/>
        </w:rPr>
        <w:t>3</w:t>
      </w:r>
      <w:r w:rsidRPr="00EF5B00">
        <w:rPr>
          <w:rFonts w:hint="eastAsia"/>
        </w:rPr>
        <w:t>个月</w:t>
      </w:r>
      <w:r w:rsidRPr="00EF5B00">
        <w:t>至</w:t>
      </w:r>
      <w:r w:rsidRPr="00EF5B00">
        <w:rPr>
          <w:rFonts w:hint="eastAsia"/>
        </w:rPr>
        <w:t>1</w:t>
      </w:r>
      <w:r w:rsidRPr="00EF5B00">
        <w:rPr>
          <w:rFonts w:hint="eastAsia"/>
        </w:rPr>
        <w:t>年</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,8)</w:instrText>
      </w:r>
      <w:r w:rsidRPr="00EF5B00">
        <w:fldChar w:fldCharType="end"/>
      </w:r>
      <w:r w:rsidRPr="00EF5B00">
        <w:rPr>
          <w:rFonts w:hint="eastAsia"/>
        </w:rPr>
        <w:t>厌氧生物滤池</w:t>
      </w:r>
      <w:r w:rsidRPr="00EF5B00">
        <w:t>污泥斗的有效容积可取上层反应</w:t>
      </w:r>
      <w:r w:rsidRPr="00EF5B00">
        <w:rPr>
          <w:rFonts w:hint="eastAsia"/>
        </w:rPr>
        <w:t>池</w:t>
      </w:r>
      <w:r w:rsidRPr="00EF5B00">
        <w:t>有效容积的</w:t>
      </w:r>
      <w:r w:rsidRPr="00EF5B00">
        <w:rPr>
          <w:rFonts w:hint="eastAsia"/>
        </w:rPr>
        <w:t>1/8~1/4</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,9)</w:instrText>
      </w:r>
      <w:r w:rsidRPr="00EF5B00">
        <w:fldChar w:fldCharType="end"/>
      </w:r>
      <w:r w:rsidRPr="00EF5B00">
        <w:rPr>
          <w:rFonts w:hint="eastAsia"/>
        </w:rPr>
        <w:t>硝化液</w:t>
      </w:r>
      <w:r w:rsidRPr="00EF5B00">
        <w:t>回流比宜为</w:t>
      </w:r>
      <w:r w:rsidRPr="00EF5B00">
        <w:rPr>
          <w:rFonts w:hint="eastAsia"/>
        </w:rPr>
        <w:t>200</w:t>
      </w:r>
      <w:r w:rsidRPr="00EF5B00">
        <w:t>%~400%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,10)</w:instrText>
      </w:r>
      <w:r w:rsidRPr="00EF5B00">
        <w:fldChar w:fldCharType="end"/>
      </w:r>
      <w:r w:rsidRPr="00EF5B00">
        <w:rPr>
          <w:rFonts w:hint="eastAsia"/>
        </w:rPr>
        <w:t>生物</w:t>
      </w:r>
      <w:r w:rsidRPr="00EF5B00">
        <w:t>接触氧化池填料</w:t>
      </w:r>
      <w:proofErr w:type="gramStart"/>
      <w:r w:rsidRPr="00EF5B00">
        <w:t>填充率宜为</w:t>
      </w:r>
      <w:proofErr w:type="gramEnd"/>
      <w:r w:rsidRPr="00EF5B00">
        <w:rPr>
          <w:rFonts w:hint="eastAsia"/>
        </w:rPr>
        <w:t>50</w:t>
      </w:r>
      <w:r w:rsidRPr="00EF5B00">
        <w:t>%~80%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,11)</w:instrText>
      </w:r>
      <w:r w:rsidRPr="00EF5B00">
        <w:fldChar w:fldCharType="end"/>
      </w:r>
      <w:r w:rsidRPr="00EF5B00">
        <w:rPr>
          <w:rFonts w:hint="eastAsia"/>
        </w:rPr>
        <w:t>氧化池</w:t>
      </w:r>
      <w:r w:rsidRPr="00EF5B00">
        <w:t>的池内进水设计应防止池内水流断流</w:t>
      </w:r>
      <w:r w:rsidRPr="00EF5B00">
        <w:rPr>
          <w:rFonts w:hint="eastAsia"/>
        </w:rPr>
        <w:t>。氧化池</w:t>
      </w:r>
      <w:r w:rsidRPr="00EF5B00">
        <w:t>内填料可以是软性、半软性悬挂式填料</w:t>
      </w:r>
      <w:r w:rsidRPr="00EF5B00">
        <w:rPr>
          <w:rFonts w:hint="eastAsia"/>
        </w:rPr>
        <w:t>或</w:t>
      </w:r>
      <w:r w:rsidRPr="00EF5B00">
        <w:t>蜂窝填料、复合填料等固定型填料。</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,12)</w:instrText>
      </w:r>
      <w:r w:rsidRPr="00EF5B00">
        <w:fldChar w:fldCharType="end"/>
      </w:r>
      <w:r w:rsidRPr="00EF5B00">
        <w:rPr>
          <w:rFonts w:hint="eastAsia"/>
        </w:rPr>
        <w:t>氧化池</w:t>
      </w:r>
      <w:r w:rsidRPr="00EF5B00">
        <w:t>的填料支架应有足够的</w:t>
      </w:r>
      <w:r w:rsidRPr="00EF5B00">
        <w:rPr>
          <w:rFonts w:hint="eastAsia"/>
        </w:rPr>
        <w:t>强度</w:t>
      </w:r>
      <w:r w:rsidRPr="00EF5B00">
        <w:t>，可选用不锈钢</w:t>
      </w:r>
      <w:r w:rsidRPr="00EF5B00">
        <w:rPr>
          <w:rFonts w:hint="eastAsia"/>
        </w:rPr>
        <w:t>（</w:t>
      </w:r>
      <w:r w:rsidRPr="00EF5B00">
        <w:rPr>
          <w:rFonts w:hint="eastAsia"/>
        </w:rPr>
        <w:t>SU</w:t>
      </w:r>
      <w:r w:rsidRPr="00EF5B00">
        <w:t>S304</w:t>
      </w:r>
      <w:r w:rsidRPr="00EF5B00">
        <w:rPr>
          <w:rFonts w:hint="eastAsia"/>
        </w:rPr>
        <w:t>）、</w:t>
      </w:r>
      <w:r w:rsidRPr="00EF5B00">
        <w:t>玻璃钢（</w:t>
      </w:r>
      <w:r w:rsidRPr="00EF5B00">
        <w:rPr>
          <w:rFonts w:hint="eastAsia"/>
        </w:rPr>
        <w:t>FRP</w:t>
      </w:r>
      <w:r w:rsidRPr="00EF5B00">
        <w:t>）</w:t>
      </w:r>
      <w:r w:rsidRPr="00EF5B00">
        <w:rPr>
          <w:rFonts w:hint="eastAsia"/>
        </w:rPr>
        <w:t>、</w:t>
      </w:r>
      <w:r w:rsidRPr="00EF5B00">
        <w:t>聚氯乙烯、碳钢（</w:t>
      </w:r>
      <w:r w:rsidRPr="00EF5B00">
        <w:rPr>
          <w:rFonts w:hint="eastAsia"/>
        </w:rPr>
        <w:t>Q</w:t>
      </w:r>
      <w:r w:rsidRPr="00EF5B00">
        <w:t>235</w:t>
      </w:r>
      <w:r w:rsidRPr="00EF5B00">
        <w:t>）</w:t>
      </w:r>
      <w:r w:rsidRPr="00EF5B00">
        <w:rPr>
          <w:rFonts w:hint="eastAsia"/>
        </w:rPr>
        <w:t>等。</w:t>
      </w:r>
      <w:r w:rsidRPr="00EF5B00">
        <w:t>碳钢</w:t>
      </w:r>
      <w:r w:rsidRPr="00EF5B00">
        <w:rPr>
          <w:rFonts w:hint="eastAsia"/>
        </w:rPr>
        <w:t>制品应</w:t>
      </w:r>
      <w:r w:rsidRPr="00EF5B00">
        <w:t>经环氧沥青防腐处理。</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,13)</w:instrText>
      </w:r>
      <w:r w:rsidRPr="00EF5B00">
        <w:fldChar w:fldCharType="end"/>
      </w:r>
      <w:r w:rsidRPr="00EF5B00">
        <w:rPr>
          <w:rFonts w:hint="eastAsia"/>
        </w:rPr>
        <w:t>采取</w:t>
      </w:r>
      <w:r w:rsidRPr="00EF5B00">
        <w:t>保温措施的</w:t>
      </w:r>
      <w:r w:rsidRPr="00EF5B00">
        <w:rPr>
          <w:rFonts w:hint="eastAsia"/>
        </w:rPr>
        <w:t>潜流式</w:t>
      </w:r>
      <w:r w:rsidRPr="00EF5B00">
        <w:t>人工湿地冻土层深度约为</w:t>
      </w:r>
      <w:r w:rsidRPr="00EF5B00">
        <w:rPr>
          <w:rFonts w:hint="eastAsia"/>
        </w:rPr>
        <w:t>2</w:t>
      </w:r>
      <w:r w:rsidRPr="00EF5B00">
        <w:t>00~300 mm</w:t>
      </w:r>
      <w:r w:rsidRPr="00EF5B00">
        <w:t>，</w:t>
      </w:r>
      <w:r w:rsidRPr="00EF5B00">
        <w:rPr>
          <w:rFonts w:hint="eastAsia"/>
        </w:rPr>
        <w:t>未</w:t>
      </w:r>
      <w:r w:rsidRPr="00EF5B00">
        <w:t>采取保温措施的冻土层深度约为</w:t>
      </w:r>
      <w:r w:rsidRPr="00EF5B00">
        <w:rPr>
          <w:rFonts w:hint="eastAsia"/>
        </w:rPr>
        <w:t>600</w:t>
      </w:r>
      <w:r w:rsidRPr="00EF5B00">
        <w:t>~800 mm</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,14)</w:instrText>
      </w:r>
      <w:r w:rsidRPr="00EF5B00">
        <w:fldChar w:fldCharType="end"/>
      </w:r>
      <w:r w:rsidRPr="00EF5B00">
        <w:rPr>
          <w:rFonts w:hint="eastAsia"/>
        </w:rPr>
        <w:t>潜流式</w:t>
      </w:r>
      <w:r w:rsidRPr="00EF5B00">
        <w:t>人工湿地的深度宜取</w:t>
      </w:r>
      <w:r w:rsidRPr="00EF5B00">
        <w:rPr>
          <w:rFonts w:hint="eastAsia"/>
        </w:rPr>
        <w:t>1.0</w:t>
      </w:r>
      <w:r w:rsidRPr="00EF5B00">
        <w:t>~1.6 m</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,15)</w:instrText>
      </w:r>
      <w:r w:rsidRPr="00EF5B00">
        <w:fldChar w:fldCharType="end"/>
      </w:r>
      <w:r w:rsidRPr="00EF5B00">
        <w:rPr>
          <w:rFonts w:hint="eastAsia"/>
        </w:rPr>
        <w:t>湿地</w:t>
      </w:r>
      <w:r w:rsidRPr="00EF5B00">
        <w:t>水位应可调节，可通过在出水渠、出水管上设置闸板、溢流堰、可调</w:t>
      </w:r>
      <w:r w:rsidRPr="00EF5B00">
        <w:rPr>
          <w:rFonts w:hint="eastAsia"/>
        </w:rPr>
        <w:t>管道</w:t>
      </w:r>
      <w:r w:rsidRPr="00EF5B00">
        <w:t>等调节水位。</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,16)</w:instrText>
      </w:r>
      <w:r w:rsidRPr="00EF5B00">
        <w:fldChar w:fldCharType="end"/>
      </w:r>
      <w:r w:rsidRPr="00EF5B00">
        <w:rPr>
          <w:rFonts w:hint="eastAsia"/>
        </w:rPr>
        <w:t>湿地集水管</w:t>
      </w:r>
      <w:r w:rsidRPr="00EF5B00">
        <w:t>、配水管及进</w:t>
      </w:r>
      <w:r w:rsidRPr="00EF5B00">
        <w:rPr>
          <w:rFonts w:hint="eastAsia"/>
        </w:rPr>
        <w:t>、</w:t>
      </w:r>
      <w:r w:rsidRPr="00EF5B00">
        <w:t>出水</w:t>
      </w:r>
      <w:r w:rsidRPr="00EF5B00">
        <w:rPr>
          <w:rFonts w:hint="eastAsia"/>
        </w:rPr>
        <w:t>管</w:t>
      </w:r>
      <w:r w:rsidRPr="00EF5B00">
        <w:t>的设置应考虑防冻措施。</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,17)</w:instrText>
      </w:r>
      <w:r w:rsidRPr="00EF5B00">
        <w:fldChar w:fldCharType="end"/>
      </w:r>
      <w:r w:rsidRPr="00EF5B00">
        <w:rPr>
          <w:rFonts w:hint="eastAsia"/>
        </w:rPr>
        <w:t>湿地基质层</w:t>
      </w:r>
      <w:r w:rsidRPr="00EF5B00">
        <w:t>的填料可以选用土壤、砂子、砾石、高炉渣、粉煤灰、沸石等</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,18)</w:instrText>
      </w:r>
      <w:r w:rsidRPr="00EF5B00">
        <w:fldChar w:fldCharType="end"/>
      </w:r>
      <w:r w:rsidRPr="00EF5B00">
        <w:rPr>
          <w:rFonts w:hint="eastAsia"/>
        </w:rPr>
        <w:t>湿地</w:t>
      </w:r>
      <w:r w:rsidRPr="00EF5B00">
        <w:t>植物</w:t>
      </w:r>
      <w:r w:rsidRPr="00EF5B00">
        <w:rPr>
          <w:rFonts w:hint="eastAsia"/>
        </w:rPr>
        <w:t>宜选择</w:t>
      </w:r>
      <w:r w:rsidRPr="00EF5B00">
        <w:t>芦苇、菖蒲</w:t>
      </w:r>
      <w:r w:rsidRPr="00EF5B00">
        <w:rPr>
          <w:rFonts w:hint="eastAsia"/>
        </w:rPr>
        <w:t>等</w:t>
      </w:r>
      <w:proofErr w:type="gramStart"/>
      <w:r w:rsidRPr="00EF5B00">
        <w:t>挺</w:t>
      </w:r>
      <w:proofErr w:type="gramEnd"/>
      <w:r w:rsidRPr="00EF5B00">
        <w:t>水植物。</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,19)</w:instrText>
      </w:r>
      <w:r w:rsidRPr="00EF5B00">
        <w:fldChar w:fldCharType="end"/>
      </w:r>
      <w:r w:rsidRPr="00EF5B00">
        <w:rPr>
          <w:rFonts w:hint="eastAsia"/>
        </w:rPr>
        <w:t>湿地</w:t>
      </w:r>
      <w:r w:rsidRPr="00EF5B00">
        <w:t>的其他设计要求见</w:t>
      </w:r>
      <w:r w:rsidRPr="00EF5B00">
        <w:rPr>
          <w:rFonts w:hint="eastAsia"/>
        </w:rPr>
        <w:t>HJ</w:t>
      </w:r>
      <w:r w:rsidRPr="00EF5B00">
        <w:t xml:space="preserve"> 2005-2010</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,20)</w:instrText>
      </w:r>
      <w:r w:rsidRPr="00EF5B00">
        <w:fldChar w:fldCharType="end"/>
      </w:r>
      <w:r w:rsidRPr="00EF5B00">
        <w:rPr>
          <w:rFonts w:hint="eastAsia"/>
        </w:rPr>
        <w:t>调节池水力停留时间</w:t>
      </w:r>
      <w:r w:rsidRPr="00EF5B00">
        <w:t>一般不宜少于</w:t>
      </w:r>
      <w:r w:rsidRPr="00EF5B00">
        <w:rPr>
          <w:rFonts w:hint="eastAsia"/>
        </w:rPr>
        <w:t>12</w:t>
      </w:r>
      <w:r w:rsidRPr="00EF5B00">
        <w:t xml:space="preserve"> h</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,21)</w:instrText>
      </w:r>
      <w:r w:rsidRPr="00EF5B00">
        <w:fldChar w:fldCharType="end"/>
      </w:r>
      <w:r w:rsidRPr="00EF5B00">
        <w:rPr>
          <w:rFonts w:hint="eastAsia"/>
        </w:rPr>
        <w:t>污水</w:t>
      </w:r>
      <w:r w:rsidRPr="00EF5B00">
        <w:t>收集管道的断面尺寸应根据污水流量、坡度合理确定。干管</w:t>
      </w:r>
      <w:r w:rsidRPr="00EF5B00">
        <w:rPr>
          <w:rFonts w:hint="eastAsia"/>
        </w:rPr>
        <w:t>管</w:t>
      </w:r>
      <w:proofErr w:type="gramStart"/>
      <w:r w:rsidRPr="00EF5B00">
        <w:rPr>
          <w:rFonts w:hint="eastAsia"/>
        </w:rPr>
        <w:t>径</w:t>
      </w:r>
      <w:proofErr w:type="gramEnd"/>
      <w:r w:rsidRPr="00EF5B00">
        <w:t>不应小于</w:t>
      </w:r>
      <w:r w:rsidRPr="00EF5B00">
        <w:rPr>
          <w:rFonts w:hint="eastAsia"/>
        </w:rPr>
        <w:t>300</w:t>
      </w:r>
      <w:r w:rsidRPr="00EF5B00">
        <w:t xml:space="preserve"> mm</w:t>
      </w:r>
      <w:r w:rsidRPr="00EF5B00">
        <w:t>，一般不大于</w:t>
      </w:r>
      <w:r w:rsidRPr="00EF5B00">
        <w:rPr>
          <w:rFonts w:hint="eastAsia"/>
        </w:rPr>
        <w:t>800</w:t>
      </w:r>
      <w:r w:rsidRPr="00EF5B00">
        <w:t xml:space="preserve"> mm</w:t>
      </w:r>
      <w:r w:rsidRPr="00EF5B00">
        <w:t>；每隔</w:t>
      </w:r>
      <w:r w:rsidRPr="00EF5B00">
        <w:rPr>
          <w:rFonts w:hint="eastAsia"/>
        </w:rPr>
        <w:t>40</w:t>
      </w:r>
      <w:r w:rsidRPr="00EF5B00">
        <w:t>~80 m</w:t>
      </w:r>
      <w:r w:rsidRPr="00EF5B00">
        <w:t>应设置污水检查井。</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,22)</w:instrText>
      </w:r>
      <w:r w:rsidRPr="00EF5B00">
        <w:fldChar w:fldCharType="end"/>
      </w:r>
      <w:r w:rsidRPr="00EF5B00">
        <w:rPr>
          <w:rFonts w:hint="eastAsia"/>
        </w:rPr>
        <w:t>污水接户管</w:t>
      </w:r>
      <w:r w:rsidRPr="00EF5B00">
        <w:t>一般采用</w:t>
      </w:r>
      <w:r w:rsidRPr="00EF5B00">
        <w:rPr>
          <w:rFonts w:hint="eastAsia"/>
        </w:rPr>
        <w:t>200</w:t>
      </w:r>
      <w:r w:rsidRPr="00EF5B00">
        <w:t xml:space="preserve"> mm</w:t>
      </w:r>
      <w:r w:rsidRPr="00EF5B00">
        <w:t>管道，</w:t>
      </w:r>
      <w:r w:rsidRPr="00EF5B00">
        <w:rPr>
          <w:rFonts w:hint="eastAsia"/>
        </w:rPr>
        <w:t>以</w:t>
      </w:r>
      <w:r w:rsidRPr="00EF5B00">
        <w:t>坡度</w:t>
      </w:r>
      <w:r w:rsidRPr="00EF5B00">
        <w:rPr>
          <w:rFonts w:hint="eastAsia"/>
        </w:rPr>
        <w:t>0.003</w:t>
      </w:r>
      <w:r w:rsidRPr="00EF5B00">
        <w:rPr>
          <w:rFonts w:hint="eastAsia"/>
        </w:rPr>
        <w:t>将居民</w:t>
      </w:r>
      <w:r w:rsidRPr="00EF5B00">
        <w:t>排放的污水接入管网。</w:t>
      </w:r>
    </w:p>
    <w:p w14:paraId="75414E99" w14:textId="77777777" w:rsidR="00E609F3" w:rsidRPr="00EF5B00" w:rsidRDefault="00E609F3" w:rsidP="00E609F3">
      <w:pPr>
        <w:ind w:firstLine="643"/>
      </w:pPr>
      <w:r w:rsidRPr="00EF5B00">
        <w:rPr>
          <w:rFonts w:asciiTheme="minorEastAsia" w:eastAsiaTheme="minorEastAsia" w:hAnsiTheme="minorEastAsia" w:hint="eastAsia"/>
          <w:b/>
        </w:rPr>
        <w:t>工艺特点</w:t>
      </w:r>
      <w:r w:rsidRPr="00EF5B00">
        <w:t>。</w:t>
      </w:r>
      <w:r w:rsidRPr="00EF5B00">
        <w:rPr>
          <w:rFonts w:hint="eastAsia"/>
        </w:rPr>
        <w:t>该工艺</w:t>
      </w:r>
      <w:r w:rsidRPr="00EF5B00">
        <w:t>灵活</w:t>
      </w:r>
      <w:r w:rsidRPr="00EF5B00">
        <w:rPr>
          <w:rFonts w:hint="eastAsia"/>
        </w:rPr>
        <w:t>性</w:t>
      </w:r>
      <w:r w:rsidRPr="00EF5B00">
        <w:t>强</w:t>
      </w:r>
      <w:r w:rsidRPr="00EF5B00">
        <w:rPr>
          <w:rFonts w:hint="eastAsia"/>
        </w:rPr>
        <w:t>，综合利用</w:t>
      </w:r>
      <w:r w:rsidRPr="00EF5B00">
        <w:t>了各单元污水处理设施的优势，</w:t>
      </w:r>
      <w:r w:rsidRPr="00EF5B00">
        <w:rPr>
          <w:rFonts w:hint="eastAsia"/>
        </w:rPr>
        <w:t>特别</w:t>
      </w:r>
      <w:r w:rsidRPr="00EF5B00">
        <w:t>适用于扩建、提</w:t>
      </w:r>
      <w:proofErr w:type="gramStart"/>
      <w:r w:rsidRPr="00EF5B00">
        <w:t>标改造</w:t>
      </w:r>
      <w:proofErr w:type="gramEnd"/>
      <w:r w:rsidRPr="00EF5B00">
        <w:t>工程。</w:t>
      </w:r>
      <w:r w:rsidRPr="00EF5B00">
        <w:rPr>
          <w:rFonts w:hint="eastAsia"/>
        </w:rPr>
        <w:t>脱氮</w:t>
      </w:r>
      <w:r w:rsidRPr="00EF5B00">
        <w:t>效果</w:t>
      </w:r>
      <w:r w:rsidRPr="00EF5B00">
        <w:lastRenderedPageBreak/>
        <w:t>好，</w:t>
      </w:r>
      <w:r w:rsidRPr="00EF5B00">
        <w:rPr>
          <w:rFonts w:hint="eastAsia"/>
        </w:rPr>
        <w:t>出水水质稳定</w:t>
      </w:r>
      <w:r w:rsidRPr="00EF5B00">
        <w:t>抗冲击负荷能力强。可不设</w:t>
      </w:r>
      <w:r w:rsidRPr="00EF5B00">
        <w:rPr>
          <w:rFonts w:hint="eastAsia"/>
        </w:rPr>
        <w:t>污泥回流</w:t>
      </w:r>
      <w:r w:rsidRPr="00EF5B00">
        <w:t>，运行稳定。</w:t>
      </w:r>
    </w:p>
    <w:p w14:paraId="65714581" w14:textId="77777777" w:rsidR="00E609F3" w:rsidRPr="00EF5B00" w:rsidRDefault="00E609F3" w:rsidP="00E609F3">
      <w:pPr>
        <w:ind w:firstLine="643"/>
      </w:pPr>
      <w:r w:rsidRPr="00EF5B00">
        <w:rPr>
          <w:rFonts w:asciiTheme="minorEastAsia" w:eastAsiaTheme="minorEastAsia" w:hAnsiTheme="minorEastAsia" w:hint="eastAsia"/>
          <w:b/>
        </w:rPr>
        <w:t>工艺</w:t>
      </w:r>
      <w:r w:rsidRPr="00EF5B00">
        <w:rPr>
          <w:rFonts w:asciiTheme="minorEastAsia" w:eastAsiaTheme="minorEastAsia" w:hAnsiTheme="minorEastAsia"/>
          <w:b/>
        </w:rPr>
        <w:t>缺点</w:t>
      </w:r>
      <w:r w:rsidRPr="00EF5B00">
        <w:t>。</w:t>
      </w:r>
      <w:r w:rsidRPr="00EF5B00">
        <w:rPr>
          <w:rFonts w:hint="eastAsia"/>
        </w:rPr>
        <w:t>氧化池曝气不均匀时会产生</w:t>
      </w:r>
      <w:r w:rsidRPr="00EF5B00">
        <w:t>死角；</w:t>
      </w:r>
      <w:r w:rsidRPr="00EF5B00">
        <w:rPr>
          <w:rFonts w:hint="eastAsia"/>
        </w:rPr>
        <w:t>需设置排泥</w:t>
      </w:r>
      <w:r w:rsidRPr="00EF5B00">
        <w:t>、回流系统，对日常运</w:t>
      </w:r>
      <w:proofErr w:type="gramStart"/>
      <w:r w:rsidRPr="00EF5B00">
        <w:t>维人员</w:t>
      </w:r>
      <w:proofErr w:type="gramEnd"/>
      <w:r w:rsidRPr="00EF5B00">
        <w:t>专业性要求较高；人工湿地易堵</w:t>
      </w:r>
      <w:r w:rsidRPr="00EF5B00">
        <w:rPr>
          <w:rFonts w:hint="eastAsia"/>
        </w:rPr>
        <w:t>，</w:t>
      </w:r>
      <w:r w:rsidRPr="00EF5B00">
        <w:t>且占用一定的土地资源</w:t>
      </w:r>
      <w:r w:rsidRPr="00EF5B00">
        <w:rPr>
          <w:rFonts w:hint="eastAsia"/>
        </w:rPr>
        <w:t>；</w:t>
      </w:r>
      <w:r w:rsidRPr="00EF5B00">
        <w:t>生物接触氧化池曝气耗电耗能，增加了运行费用。</w:t>
      </w:r>
    </w:p>
    <w:p w14:paraId="458464DE" w14:textId="77777777" w:rsidR="00E609F3" w:rsidRPr="00EF5B00" w:rsidRDefault="00E609F3" w:rsidP="00E609F3">
      <w:pPr>
        <w:ind w:firstLine="643"/>
      </w:pPr>
      <w:r w:rsidRPr="00EF5B00">
        <w:rPr>
          <w:rFonts w:ascii="宋体" w:eastAsia="宋体" w:hAnsi="宋体" w:hint="eastAsia"/>
          <w:b/>
        </w:rPr>
        <w:t>投资概算</w:t>
      </w:r>
      <w:r w:rsidRPr="00EF5B00">
        <w:t>。</w:t>
      </w:r>
      <w:r w:rsidRPr="00EF5B00">
        <w:rPr>
          <w:rFonts w:hint="eastAsia"/>
        </w:rPr>
        <w:t>三格式</w:t>
      </w:r>
      <w:r w:rsidRPr="00EF5B00">
        <w:t>化粪池约</w:t>
      </w:r>
      <w:r w:rsidRPr="00EF5B00">
        <w:rPr>
          <w:rFonts w:hint="eastAsia"/>
        </w:rPr>
        <w:t>0.3</w:t>
      </w:r>
      <w:r w:rsidRPr="00EF5B00">
        <w:t xml:space="preserve">0~0.40 </w:t>
      </w:r>
      <w:r w:rsidRPr="00EF5B00">
        <w:rPr>
          <w:rFonts w:hint="eastAsia"/>
        </w:rPr>
        <w:t>万元</w:t>
      </w:r>
      <w:r w:rsidRPr="00EF5B00">
        <w:rPr>
          <w:rFonts w:hint="eastAsia"/>
        </w:rPr>
        <w:t>/m</w:t>
      </w:r>
      <w:r w:rsidRPr="00EF5B00">
        <w:rPr>
          <w:vertAlign w:val="superscript"/>
        </w:rPr>
        <w:t>3</w:t>
      </w:r>
      <w:r w:rsidRPr="00EF5B00">
        <w:rPr>
          <w:rFonts w:hint="eastAsia"/>
        </w:rPr>
        <w:t>或</w:t>
      </w:r>
      <w:r w:rsidRPr="00EF5B00">
        <w:rPr>
          <w:rFonts w:hint="eastAsia"/>
        </w:rPr>
        <w:t>0.2</w:t>
      </w:r>
      <w:r w:rsidRPr="00EF5B00">
        <w:t>0~0.40</w:t>
      </w:r>
      <w:r w:rsidRPr="00EF5B00">
        <w:rPr>
          <w:rFonts w:hint="eastAsia"/>
        </w:rPr>
        <w:t>万元</w:t>
      </w:r>
      <w:r w:rsidRPr="00EF5B00">
        <w:rPr>
          <w:rFonts w:hint="eastAsia"/>
        </w:rPr>
        <w:t>/</w:t>
      </w:r>
      <w:r w:rsidRPr="00EF5B00">
        <w:rPr>
          <w:rFonts w:hint="eastAsia"/>
        </w:rPr>
        <w:t>户</w:t>
      </w:r>
      <w:r w:rsidRPr="00EF5B00">
        <w:t>。</w:t>
      </w:r>
      <w:r w:rsidRPr="00EF5B00">
        <w:rPr>
          <w:rFonts w:hint="eastAsia"/>
        </w:rPr>
        <w:t>调节池</w:t>
      </w:r>
      <w:r w:rsidRPr="00EF5B00">
        <w:rPr>
          <w:rFonts w:hint="eastAsia"/>
        </w:rPr>
        <w:t>0.</w:t>
      </w:r>
      <w:r w:rsidRPr="00EF5B00">
        <w:t xml:space="preserve">40~0.50 </w:t>
      </w:r>
      <w:r w:rsidRPr="00EF5B00">
        <w:rPr>
          <w:rFonts w:hint="eastAsia"/>
        </w:rPr>
        <w:t>万元</w:t>
      </w:r>
      <w:r w:rsidRPr="00EF5B00">
        <w:rPr>
          <w:rFonts w:hint="eastAsia"/>
        </w:rPr>
        <w:t>/m</w:t>
      </w:r>
      <w:r w:rsidRPr="00EF5B00">
        <w:rPr>
          <w:vertAlign w:val="superscript"/>
        </w:rPr>
        <w:t>3</w:t>
      </w:r>
      <w:r w:rsidRPr="00EF5B00">
        <w:rPr>
          <w:rFonts w:hint="eastAsia"/>
        </w:rPr>
        <w:t>。一体化</w:t>
      </w:r>
      <w:r w:rsidRPr="00EF5B00">
        <w:t>污水处理装置约</w:t>
      </w:r>
      <w:r w:rsidRPr="00EF5B00">
        <w:rPr>
          <w:rFonts w:hint="eastAsia"/>
        </w:rPr>
        <w:t>0.7</w:t>
      </w:r>
      <w:r w:rsidRPr="00EF5B00">
        <w:t>~1.5</w:t>
      </w:r>
      <w:r w:rsidRPr="00EF5B00">
        <w:rPr>
          <w:rFonts w:hint="eastAsia"/>
        </w:rPr>
        <w:t>万元</w:t>
      </w:r>
      <w:r w:rsidRPr="00EF5B00">
        <w:rPr>
          <w:rFonts w:hint="eastAsia"/>
        </w:rPr>
        <w:t>/m</w:t>
      </w:r>
      <w:r w:rsidRPr="00EF5B00">
        <w:rPr>
          <w:vertAlign w:val="superscript"/>
        </w:rPr>
        <w:t>3</w:t>
      </w:r>
      <w:r w:rsidRPr="00EF5B00">
        <w:t>。</w:t>
      </w:r>
      <w:r w:rsidRPr="00EF5B00">
        <w:rPr>
          <w:rFonts w:hint="eastAsia"/>
        </w:rPr>
        <w:t>潜流式</w:t>
      </w:r>
      <w:r w:rsidRPr="00EF5B00">
        <w:t>人工湿地约</w:t>
      </w:r>
      <w:r w:rsidRPr="00EF5B00">
        <w:t>0.</w:t>
      </w:r>
      <w:r w:rsidRPr="00EF5B00">
        <w:rPr>
          <w:rFonts w:hint="eastAsia"/>
        </w:rPr>
        <w:t>25</w:t>
      </w:r>
      <w:r w:rsidRPr="00EF5B00">
        <w:t>~0.35</w:t>
      </w:r>
      <w:r w:rsidRPr="00EF5B00">
        <w:rPr>
          <w:rFonts w:hint="eastAsia"/>
        </w:rPr>
        <w:t>万元</w:t>
      </w:r>
      <w:r w:rsidRPr="00EF5B00">
        <w:rPr>
          <w:rFonts w:hint="eastAsia"/>
        </w:rPr>
        <w:t>/m</w:t>
      </w:r>
      <w:r w:rsidRPr="00EF5B00">
        <w:rPr>
          <w:vertAlign w:val="superscript"/>
        </w:rPr>
        <w:t>3</w:t>
      </w:r>
      <w:r w:rsidRPr="00EF5B00">
        <w:rPr>
          <w:rFonts w:hint="eastAsia"/>
        </w:rPr>
        <w:t>。</w:t>
      </w:r>
    </w:p>
    <w:p w14:paraId="031E6DEC" w14:textId="77777777" w:rsidR="00E609F3" w:rsidRPr="00EF5B00" w:rsidRDefault="00E609F3" w:rsidP="00E609F3">
      <w:pPr>
        <w:ind w:firstLine="643"/>
      </w:pPr>
      <w:r w:rsidRPr="00EF5B00">
        <w:rPr>
          <w:rFonts w:asciiTheme="minorEastAsia" w:eastAsiaTheme="minorEastAsia" w:hAnsiTheme="minorEastAsia" w:hint="eastAsia"/>
          <w:b/>
        </w:rPr>
        <w:t>注意事项</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w:instrText>
      </w:r>
      <w:r w:rsidRPr="00EF5B00">
        <w:fldChar w:fldCharType="end"/>
      </w:r>
      <w:proofErr w:type="gramStart"/>
      <w:r w:rsidRPr="00EF5B00">
        <w:t>若当地</w:t>
      </w:r>
      <w:proofErr w:type="gramEnd"/>
      <w:r w:rsidRPr="00EF5B00">
        <w:t>采取旱厕，则建议先进入化粪池进行处理；若为水冲厕所，则直接进入厌氧生物滤池进行处理；若进水污染物浓度高，</w:t>
      </w:r>
      <w:proofErr w:type="gramStart"/>
      <w:r w:rsidRPr="00EF5B00">
        <w:t>对氮磷</w:t>
      </w:r>
      <w:proofErr w:type="gramEnd"/>
      <w:r w:rsidRPr="00EF5B00">
        <w:t>去除有要求</w:t>
      </w:r>
      <w:r w:rsidRPr="00EF5B00">
        <w:rPr>
          <w:rFonts w:hint="eastAsia"/>
        </w:rPr>
        <w:t>，</w:t>
      </w:r>
      <w:r w:rsidRPr="00EF5B00">
        <w:t>出水水质要去</w:t>
      </w:r>
      <w:r w:rsidRPr="00EF5B00">
        <w:rPr>
          <w:rFonts w:hint="eastAsia"/>
        </w:rPr>
        <w:t>高</w:t>
      </w:r>
      <w:r w:rsidRPr="00EF5B00">
        <w:t>，且经济条件容许，则建议在人工湿地前</w:t>
      </w:r>
      <w:r w:rsidRPr="00EF5B00">
        <w:rPr>
          <w:rFonts w:hint="eastAsia"/>
        </w:rPr>
        <w:t>增加生物</w:t>
      </w:r>
      <w:r w:rsidRPr="00EF5B00">
        <w:t>接触氧化池</w:t>
      </w:r>
      <w:r w:rsidRPr="00EF5B00">
        <w:rPr>
          <w:rFonts w:hint="eastAsia"/>
        </w:rPr>
        <w:t>，</w:t>
      </w:r>
      <w:r w:rsidRPr="00EF5B00">
        <w:t>以提高污染物去除效果。</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w:instrText>
      </w:r>
      <w:r w:rsidRPr="00EF5B00">
        <w:fldChar w:fldCharType="end"/>
      </w:r>
      <w:r w:rsidRPr="00EF5B00">
        <w:rPr>
          <w:rFonts w:hint="eastAsia"/>
        </w:rPr>
        <w:t>采用</w:t>
      </w:r>
      <w:r w:rsidRPr="00EF5B00">
        <w:t>潜流式人工湿地时后端</w:t>
      </w:r>
      <w:proofErr w:type="gramStart"/>
      <w:r w:rsidRPr="00EF5B00">
        <w:t>宜设置</w:t>
      </w:r>
      <w:r w:rsidRPr="00EF5B00">
        <w:rPr>
          <w:rFonts w:hint="eastAsia"/>
        </w:rPr>
        <w:t>稳定塘</w:t>
      </w:r>
      <w:r w:rsidRPr="00EF5B00">
        <w:t>或具保温功能</w:t>
      </w:r>
      <w:proofErr w:type="gramEnd"/>
      <w:r w:rsidRPr="00EF5B00">
        <w:t>的储水池，用于非灌溉季节污水的储存。</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,3)</w:instrText>
      </w:r>
      <w:r w:rsidRPr="00EF5B00">
        <w:fldChar w:fldCharType="end"/>
      </w:r>
      <w:r w:rsidRPr="00EF5B00">
        <w:rPr>
          <w:rFonts w:hint="eastAsia"/>
        </w:rPr>
        <w:t>在丘陵</w:t>
      </w:r>
      <w:r w:rsidRPr="00EF5B00">
        <w:t>或山地，可利用地形高差，采用跌水曝气，但是</w:t>
      </w:r>
      <w:r w:rsidRPr="00EF5B00">
        <w:rPr>
          <w:rFonts w:hint="eastAsia"/>
        </w:rPr>
        <w:t>冬季</w:t>
      </w:r>
      <w:r w:rsidRPr="00EF5B00">
        <w:t>采用埋地管道进水，停用跌水曝气。</w:t>
      </w:r>
    </w:p>
    <w:p w14:paraId="416B9EF9" w14:textId="77777777" w:rsidR="00E609F3" w:rsidRPr="00EF5B00" w:rsidRDefault="00E609F3" w:rsidP="00E609F3">
      <w:pPr>
        <w:pStyle w:val="6"/>
        <w:ind w:firstLine="640"/>
      </w:pPr>
      <w:r w:rsidRPr="00EF5B00">
        <w:rPr>
          <w:rFonts w:hint="eastAsia"/>
        </w:rPr>
        <w:t>（</w:t>
      </w:r>
      <w:r w:rsidRPr="00EF5B00">
        <w:t>3</w:t>
      </w:r>
      <w:r w:rsidRPr="00EF5B00">
        <w:rPr>
          <w:rFonts w:hint="eastAsia"/>
        </w:rPr>
        <w:t>）化粪池</w:t>
      </w:r>
      <w:r w:rsidRPr="00EF5B00">
        <w:t>-</w:t>
      </w:r>
      <w:r w:rsidRPr="00EF5B00">
        <w:t>调节池</w:t>
      </w:r>
      <w:r w:rsidRPr="00EF5B00">
        <w:t>-</w:t>
      </w:r>
      <w:r w:rsidRPr="00EF5B00">
        <w:rPr>
          <w:rFonts w:hint="eastAsia"/>
        </w:rPr>
        <w:t>缺</w:t>
      </w:r>
      <w:r w:rsidRPr="00EF5B00">
        <w:t>氧池</w:t>
      </w:r>
      <w:r w:rsidRPr="00EF5B00">
        <w:t>-MBBR-</w:t>
      </w:r>
      <w:r w:rsidRPr="00EF5B00">
        <w:t>潜流人工湿地（</w:t>
      </w:r>
      <w:r w:rsidRPr="00EF5B00">
        <w:rPr>
          <w:rFonts w:hint="eastAsia"/>
        </w:rPr>
        <w:t>稳定塘</w:t>
      </w:r>
      <w:r w:rsidRPr="00EF5B00">
        <w:t>）</w:t>
      </w:r>
    </w:p>
    <w:p w14:paraId="58BE7EB0" w14:textId="77777777" w:rsidR="00E609F3" w:rsidRPr="00EF5B00" w:rsidRDefault="00E609F3" w:rsidP="00E609F3">
      <w:pPr>
        <w:ind w:firstLine="643"/>
      </w:pPr>
      <w:r w:rsidRPr="00EF5B00">
        <w:rPr>
          <w:rFonts w:asciiTheme="minorEastAsia" w:eastAsiaTheme="minorEastAsia" w:hAnsiTheme="minorEastAsia" w:hint="eastAsia"/>
          <w:b/>
        </w:rPr>
        <w:t>适用范围</w:t>
      </w:r>
      <w:r w:rsidRPr="00EF5B00">
        <w:t>。</w:t>
      </w:r>
      <w:r w:rsidRPr="00EF5B00">
        <w:rPr>
          <w:rFonts w:hint="eastAsia"/>
        </w:rPr>
        <w:t>适用于</w:t>
      </w:r>
      <w:r w:rsidRPr="00EF5B00">
        <w:t>处理规模较大</w:t>
      </w:r>
      <w:r w:rsidRPr="00EF5B00">
        <w:rPr>
          <w:rFonts w:hint="eastAsia"/>
        </w:rPr>
        <w:t>，</w:t>
      </w:r>
      <w:r w:rsidRPr="00EF5B00">
        <w:t>进水碳、氮、磷比例适中或进水磷含量较高，处理终端所选位置的交通、水电条件</w:t>
      </w:r>
      <w:r w:rsidRPr="00EF5B00">
        <w:rPr>
          <w:rFonts w:hint="eastAsia"/>
        </w:rPr>
        <w:t>便捷</w:t>
      </w:r>
      <w:r w:rsidRPr="00EF5B00">
        <w:t>，区域运</w:t>
      </w:r>
      <w:proofErr w:type="gramStart"/>
      <w:r w:rsidRPr="00EF5B00">
        <w:t>维管理</w:t>
      </w:r>
      <w:proofErr w:type="gramEnd"/>
      <w:r w:rsidRPr="00EF5B00">
        <w:rPr>
          <w:rFonts w:hint="eastAsia"/>
        </w:rPr>
        <w:t>条件</w:t>
      </w:r>
      <w:r w:rsidRPr="00EF5B00">
        <w:t>较好，有充足用地的村庄或农村居住区。</w:t>
      </w:r>
    </w:p>
    <w:p w14:paraId="1F0F1AAE" w14:textId="77777777" w:rsidR="00E609F3" w:rsidRPr="00EF5B00" w:rsidRDefault="00E609F3" w:rsidP="00E609F3">
      <w:pPr>
        <w:ind w:firstLine="643"/>
        <w:rPr>
          <w:noProof/>
        </w:rPr>
      </w:pPr>
      <w:r w:rsidRPr="00EF5B00">
        <w:rPr>
          <w:rFonts w:asciiTheme="minorEastAsia" w:eastAsiaTheme="minorEastAsia" w:hAnsiTheme="minorEastAsia" w:hint="eastAsia"/>
          <w:b/>
        </w:rPr>
        <w:lastRenderedPageBreak/>
        <w:t>工艺流程</w:t>
      </w:r>
      <w:r w:rsidRPr="00EF5B00">
        <w:t>。</w:t>
      </w:r>
      <w:r w:rsidRPr="00EF5B00">
        <w:rPr>
          <w:rFonts w:hint="eastAsia"/>
        </w:rPr>
        <w:t>化粪池</w:t>
      </w:r>
      <w:r w:rsidRPr="00EF5B00">
        <w:t>-</w:t>
      </w:r>
      <w:r w:rsidRPr="00EF5B00">
        <w:t>调节池</w:t>
      </w:r>
      <w:r w:rsidRPr="00EF5B00">
        <w:t>-</w:t>
      </w:r>
      <w:r w:rsidRPr="00EF5B00">
        <w:rPr>
          <w:rFonts w:hint="eastAsia"/>
        </w:rPr>
        <w:t>缺</w:t>
      </w:r>
      <w:r w:rsidRPr="00EF5B00">
        <w:t>氧池</w:t>
      </w:r>
      <w:r w:rsidRPr="00EF5B00">
        <w:t>-MBBR-</w:t>
      </w:r>
      <w:r w:rsidRPr="00EF5B00">
        <w:t>潜流人工湿地（</w:t>
      </w:r>
      <w:r w:rsidRPr="00EF5B00">
        <w:rPr>
          <w:rFonts w:hint="eastAsia"/>
        </w:rPr>
        <w:t>稳定塘</w:t>
      </w:r>
      <w:r w:rsidRPr="00EF5B00">
        <w:t>）</w:t>
      </w:r>
      <w:r w:rsidRPr="00EF5B00">
        <w:rPr>
          <w:rFonts w:hint="eastAsia"/>
        </w:rPr>
        <w:t>见</w:t>
      </w:r>
      <w:r w:rsidRPr="00EF5B00">
        <w:t>图</w:t>
      </w:r>
      <w:r w:rsidRPr="00EF5B00">
        <w:rPr>
          <w:rFonts w:hint="eastAsia"/>
        </w:rPr>
        <w:t>4</w:t>
      </w:r>
      <w:r w:rsidRPr="00EF5B00">
        <w:t>-19</w:t>
      </w:r>
      <w:r w:rsidRPr="00EF5B00">
        <w:rPr>
          <w:rFonts w:hint="eastAsia"/>
        </w:rPr>
        <w:t>。</w:t>
      </w:r>
      <w:r w:rsidRPr="00EF5B00">
        <w:t>散户</w:t>
      </w:r>
      <w:r w:rsidRPr="00EF5B00">
        <w:rPr>
          <w:rFonts w:hint="eastAsia"/>
        </w:rPr>
        <w:t>的厕所</w:t>
      </w:r>
      <w:r w:rsidRPr="00EF5B00">
        <w:t>污水、养殖废水</w:t>
      </w:r>
      <w:r w:rsidRPr="00EF5B00">
        <w:rPr>
          <w:rFonts w:hint="eastAsia"/>
        </w:rPr>
        <w:t>经</w:t>
      </w:r>
      <w:r w:rsidRPr="00EF5B00">
        <w:t>管道收集后，</w:t>
      </w:r>
      <w:r w:rsidRPr="00EF5B00">
        <w:rPr>
          <w:rFonts w:hint="eastAsia"/>
        </w:rPr>
        <w:t>进入</w:t>
      </w:r>
      <w:r w:rsidRPr="00EF5B00">
        <w:t>化粪池沉淀，经过</w:t>
      </w:r>
      <w:r w:rsidRPr="00EF5B00">
        <w:rPr>
          <w:rFonts w:hint="eastAsia"/>
        </w:rPr>
        <w:t>缺氧池去除</w:t>
      </w:r>
      <w:r w:rsidRPr="00EF5B00">
        <w:t>硝态氮，同时去除部分</w:t>
      </w:r>
      <w:r w:rsidRPr="00EF5B00">
        <w:t>BOD</w:t>
      </w:r>
      <w:r w:rsidRPr="00EF5B00">
        <w:rPr>
          <w:rFonts w:hint="eastAsia"/>
        </w:rPr>
        <w:t>，</w:t>
      </w:r>
      <w:r w:rsidRPr="00EF5B00">
        <w:t>提高污水的可生化性。</w:t>
      </w:r>
      <w:r w:rsidRPr="00EF5B00">
        <w:rPr>
          <w:rFonts w:hint="eastAsia"/>
        </w:rPr>
        <w:t>污水</w:t>
      </w:r>
      <w:r w:rsidRPr="00EF5B00">
        <w:t>经</w:t>
      </w:r>
      <w:r w:rsidRPr="00EF5B00">
        <w:t>MBBR</w:t>
      </w:r>
      <w:r w:rsidRPr="00EF5B00">
        <w:rPr>
          <w:rFonts w:hint="eastAsia"/>
        </w:rPr>
        <w:t>去除</w:t>
      </w:r>
      <w:r w:rsidRPr="00EF5B00">
        <w:t>污水中的氨氮和有机物，再经沉淀池固液分离和污泥回流后，进入潜流人工湿地</w:t>
      </w:r>
      <w:r w:rsidRPr="00EF5B00">
        <w:rPr>
          <w:rFonts w:hint="eastAsia"/>
        </w:rPr>
        <w:t>，</w:t>
      </w:r>
      <w:r w:rsidRPr="00EF5B00">
        <w:t>在潜流人工湿地内基质、微生物和植物的共同作用下进一步处理，出水达标后排放或农用。</w:t>
      </w:r>
    </w:p>
    <w:p w14:paraId="217F388A" w14:textId="77777777" w:rsidR="00E609F3" w:rsidRPr="00EF5B00" w:rsidRDefault="00E609F3" w:rsidP="00E609F3">
      <w:pPr>
        <w:ind w:firstLine="640"/>
      </w:pPr>
      <w:r w:rsidRPr="00EF5B00">
        <w:rPr>
          <w:noProof/>
        </w:rPr>
        <w:drawing>
          <wp:anchor distT="0" distB="0" distL="114300" distR="114300" simplePos="0" relativeHeight="251696128" behindDoc="0" locked="0" layoutInCell="1" allowOverlap="1" wp14:anchorId="66E94196" wp14:editId="1D86069D">
            <wp:simplePos x="0" y="0"/>
            <wp:positionH relativeFrom="column">
              <wp:posOffset>-732155</wp:posOffset>
            </wp:positionH>
            <wp:positionV relativeFrom="paragraph">
              <wp:posOffset>375920</wp:posOffset>
            </wp:positionV>
            <wp:extent cx="6643370" cy="3082925"/>
            <wp:effectExtent l="0" t="0" r="5080" b="317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43370" cy="3082925"/>
                    </a:xfrm>
                    <a:prstGeom prst="rect">
                      <a:avLst/>
                    </a:prstGeom>
                    <a:noFill/>
                  </pic:spPr>
                </pic:pic>
              </a:graphicData>
            </a:graphic>
            <wp14:sizeRelH relativeFrom="page">
              <wp14:pctWidth>0</wp14:pctWidth>
            </wp14:sizeRelH>
            <wp14:sizeRelV relativeFrom="page">
              <wp14:pctHeight>0</wp14:pctHeight>
            </wp14:sizeRelV>
          </wp:anchor>
        </w:drawing>
      </w:r>
    </w:p>
    <w:p w14:paraId="28A8C9DF" w14:textId="77777777" w:rsidR="00E609F3" w:rsidRPr="00EF5B00" w:rsidRDefault="00E609F3" w:rsidP="00A25C1E">
      <w:pPr>
        <w:pStyle w:val="7"/>
      </w:pPr>
      <w:r w:rsidRPr="00EF5B00">
        <w:rPr>
          <w:rFonts w:hint="eastAsia"/>
        </w:rPr>
        <w:t>图</w:t>
      </w:r>
      <w:r w:rsidRPr="00EF5B00">
        <w:rPr>
          <w:rFonts w:hint="eastAsia"/>
        </w:rPr>
        <w:t>4</w:t>
      </w:r>
      <w:r w:rsidRPr="00EF5B00">
        <w:t xml:space="preserve">-19 </w:t>
      </w:r>
      <w:r w:rsidRPr="00EF5B00">
        <w:rPr>
          <w:rFonts w:hint="eastAsia"/>
        </w:rPr>
        <w:t>化粪池</w:t>
      </w:r>
      <w:r w:rsidRPr="00EF5B00">
        <w:t>-</w:t>
      </w:r>
      <w:r w:rsidRPr="00EF5B00">
        <w:t>调节池</w:t>
      </w:r>
      <w:r w:rsidRPr="00EF5B00">
        <w:rPr>
          <w:rFonts w:hint="eastAsia"/>
        </w:rPr>
        <w:t>-</w:t>
      </w:r>
      <w:r w:rsidRPr="00EF5B00">
        <w:rPr>
          <w:rFonts w:hint="eastAsia"/>
        </w:rPr>
        <w:t>缺氧</w:t>
      </w:r>
      <w:r w:rsidRPr="00EF5B00">
        <w:t>池</w:t>
      </w:r>
      <w:r w:rsidRPr="00EF5B00">
        <w:rPr>
          <w:rFonts w:hint="eastAsia"/>
        </w:rPr>
        <w:t>-</w:t>
      </w:r>
      <w:r w:rsidRPr="00EF5B00">
        <w:t>MBBR-</w:t>
      </w:r>
      <w:r w:rsidRPr="00EF5B00">
        <w:t>潜流人工湿地（</w:t>
      </w:r>
      <w:r w:rsidRPr="00EF5B00">
        <w:rPr>
          <w:rFonts w:hint="eastAsia"/>
        </w:rPr>
        <w:t>稳定塘</w:t>
      </w:r>
      <w:r w:rsidRPr="00EF5B00">
        <w:t>）</w:t>
      </w:r>
    </w:p>
    <w:p w14:paraId="6E552B47" w14:textId="77777777" w:rsidR="00E609F3" w:rsidRPr="00EF5B00" w:rsidRDefault="00E609F3" w:rsidP="00A25C1E">
      <w:pPr>
        <w:pStyle w:val="7"/>
      </w:pPr>
      <w:r w:rsidRPr="00EF5B00">
        <w:rPr>
          <w:rFonts w:hint="eastAsia"/>
        </w:rPr>
        <w:t>工艺</w:t>
      </w:r>
      <w:r w:rsidRPr="00EF5B00">
        <w:t>流程图</w:t>
      </w:r>
      <w:r w:rsidRPr="00EF5B00">
        <w:rPr>
          <w:rFonts w:hint="eastAsia"/>
        </w:rPr>
        <w:t>（图例</w:t>
      </w:r>
      <w:r w:rsidRPr="00EF5B00">
        <w:t>：</w:t>
      </w:r>
      <w:r w:rsidRPr="00EF5B00">
        <w:rPr>
          <w:rFonts w:hint="eastAsia"/>
        </w:rPr>
        <w:t>P-</w:t>
      </w:r>
      <w:r w:rsidRPr="00EF5B00">
        <w:t>泵；</w:t>
      </w:r>
      <w:r w:rsidRPr="00EF5B00">
        <w:t>B</w:t>
      </w:r>
      <w:r w:rsidRPr="00EF5B00">
        <w:rPr>
          <w:rFonts w:hint="eastAsia"/>
        </w:rPr>
        <w:t>-</w:t>
      </w:r>
      <w:r w:rsidRPr="00EF5B00">
        <w:t>鼓风机</w:t>
      </w:r>
      <w:r w:rsidRPr="00EF5B00">
        <w:rPr>
          <w:rFonts w:hint="eastAsia"/>
        </w:rPr>
        <w:t>）</w:t>
      </w:r>
    </w:p>
    <w:p w14:paraId="546A36A2" w14:textId="77777777" w:rsidR="00E609F3" w:rsidRPr="00EF5B00" w:rsidRDefault="00E609F3" w:rsidP="00E609F3">
      <w:pPr>
        <w:ind w:firstLine="640"/>
      </w:pPr>
    </w:p>
    <w:p w14:paraId="09BEB7CD" w14:textId="77777777" w:rsidR="00E609F3" w:rsidRPr="00EF5B00" w:rsidRDefault="00E609F3" w:rsidP="00E609F3">
      <w:pPr>
        <w:ind w:firstLine="643"/>
      </w:pPr>
      <w:r w:rsidRPr="00EF5B00">
        <w:rPr>
          <w:rFonts w:asciiTheme="minorEastAsia" w:eastAsiaTheme="minorEastAsia" w:hAnsiTheme="minorEastAsia" w:hint="eastAsia"/>
          <w:b/>
        </w:rPr>
        <w:t>技术要求</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w:instrText>
      </w:r>
      <w:r w:rsidRPr="00EF5B00">
        <w:fldChar w:fldCharType="end"/>
      </w:r>
      <w:r w:rsidRPr="00EF5B00">
        <w:rPr>
          <w:rFonts w:hint="eastAsia"/>
        </w:rPr>
        <w:t>宜</w:t>
      </w:r>
      <w:r w:rsidRPr="00EF5B00">
        <w:t>采用两格</w:t>
      </w:r>
      <w:r w:rsidRPr="00EF5B00">
        <w:rPr>
          <w:rFonts w:hint="eastAsia"/>
        </w:rPr>
        <w:t>化粪池</w:t>
      </w:r>
      <w:r w:rsidRPr="00EF5B00">
        <w:t>或三格式化粪池。两格</w:t>
      </w:r>
      <w:r w:rsidRPr="00EF5B00">
        <w:rPr>
          <w:rFonts w:hint="eastAsia"/>
        </w:rPr>
        <w:t>化粪池的</w:t>
      </w:r>
      <w:r w:rsidRPr="00EF5B00">
        <w:t>第一个容积宜占总容积的</w:t>
      </w:r>
      <w:r w:rsidRPr="00EF5B00">
        <w:rPr>
          <w:rFonts w:hint="eastAsia"/>
        </w:rPr>
        <w:t>65</w:t>
      </w:r>
      <w:r w:rsidRPr="00EF5B00">
        <w:t>%~80%</w:t>
      </w:r>
      <w:r w:rsidRPr="00EF5B00">
        <w:t>，第二格容积宜占总容积的</w:t>
      </w:r>
      <w:r w:rsidRPr="00EF5B00">
        <w:rPr>
          <w:rFonts w:hint="eastAsia"/>
        </w:rPr>
        <w:t>20</w:t>
      </w:r>
      <w:r w:rsidRPr="00EF5B00">
        <w:t>%~35%</w:t>
      </w:r>
      <w:r w:rsidRPr="00EF5B00">
        <w:rPr>
          <w:rFonts w:hint="eastAsia"/>
        </w:rPr>
        <w:t>；</w:t>
      </w:r>
      <w:r w:rsidRPr="00EF5B00">
        <w:t>三格式化粪池的第一格容积宜占总容积的</w:t>
      </w:r>
      <w:r w:rsidRPr="00EF5B00">
        <w:rPr>
          <w:rFonts w:hint="eastAsia"/>
        </w:rPr>
        <w:t>50</w:t>
      </w:r>
      <w:r w:rsidRPr="00EF5B00">
        <w:t>%~60%</w:t>
      </w:r>
      <w:r w:rsidRPr="00EF5B00">
        <w:t>，第二格容积宜占总容积的</w:t>
      </w:r>
      <w:r w:rsidRPr="00EF5B00">
        <w:rPr>
          <w:rFonts w:hint="eastAsia"/>
        </w:rPr>
        <w:t>20</w:t>
      </w:r>
      <w:r w:rsidRPr="00EF5B00">
        <w:t>%~30%</w:t>
      </w:r>
      <w:r w:rsidRPr="00EF5B00">
        <w:t>，</w:t>
      </w:r>
      <w:r w:rsidRPr="00EF5B00">
        <w:rPr>
          <w:rFonts w:hint="eastAsia"/>
        </w:rPr>
        <w:t>第三格</w:t>
      </w:r>
      <w:r w:rsidRPr="00EF5B00">
        <w:t>容积宜占总容积的</w:t>
      </w:r>
      <w:r w:rsidRPr="00EF5B00">
        <w:rPr>
          <w:rFonts w:hint="eastAsia"/>
        </w:rPr>
        <w:t>20</w:t>
      </w:r>
      <w:r w:rsidRPr="00EF5B00">
        <w:t>%~30%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w:instrText>
      </w:r>
      <w:r w:rsidRPr="00EF5B00">
        <w:fldChar w:fldCharType="end"/>
      </w:r>
      <w:r w:rsidRPr="00EF5B00">
        <w:rPr>
          <w:rFonts w:hint="eastAsia"/>
        </w:rPr>
        <w:t>化粪池设计</w:t>
      </w:r>
      <w:r w:rsidRPr="00EF5B00">
        <w:t>停留时</w:t>
      </w:r>
      <w:r w:rsidRPr="00EF5B00">
        <w:lastRenderedPageBreak/>
        <w:t>间一般为</w:t>
      </w:r>
      <w:r w:rsidRPr="00EF5B00">
        <w:rPr>
          <w:rFonts w:hint="eastAsia"/>
        </w:rPr>
        <w:t>36</w:t>
      </w:r>
      <w:r w:rsidRPr="00EF5B00">
        <w:t>~48 h</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,3)</w:instrText>
      </w:r>
      <w:r w:rsidRPr="00EF5B00">
        <w:fldChar w:fldCharType="end"/>
      </w:r>
      <w:r w:rsidRPr="00EF5B00">
        <w:rPr>
          <w:rFonts w:hint="eastAsia"/>
        </w:rPr>
        <w:t>为防止污染地下水</w:t>
      </w:r>
      <w:r w:rsidRPr="00EF5B00">
        <w:t>，</w:t>
      </w:r>
      <w:r w:rsidRPr="00EF5B00">
        <w:rPr>
          <w:rFonts w:hint="eastAsia"/>
        </w:rPr>
        <w:t>化粪池应做防渗设计，</w:t>
      </w:r>
      <w:r w:rsidRPr="00EF5B00">
        <w:t>现有化粪池达不到标准要求的，需进行更换和完善。</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,4)</w:instrText>
      </w:r>
      <w:r w:rsidRPr="00EF5B00">
        <w:fldChar w:fldCharType="end"/>
      </w:r>
      <w:r w:rsidRPr="00EF5B00">
        <w:rPr>
          <w:rFonts w:hint="eastAsia"/>
        </w:rPr>
        <w:t>化粪池</w:t>
      </w:r>
      <w:r w:rsidRPr="00EF5B00">
        <w:t>局地下给水构筑物距离</w:t>
      </w:r>
      <w:r w:rsidRPr="00EF5B00">
        <w:rPr>
          <w:rFonts w:hint="eastAsia"/>
        </w:rPr>
        <w:t>应</w:t>
      </w:r>
      <w:r w:rsidRPr="00EF5B00">
        <w:t>不小于</w:t>
      </w:r>
      <w:r w:rsidRPr="00EF5B00">
        <w:rPr>
          <w:rFonts w:hint="eastAsia"/>
        </w:rPr>
        <w:t xml:space="preserve">30 </w:t>
      </w:r>
      <w:r w:rsidRPr="00EF5B00">
        <w:t>m</w:t>
      </w:r>
      <w:r w:rsidRPr="00EF5B00">
        <w:t>，距建筑物外墙距离不宜小于</w:t>
      </w:r>
      <w:r w:rsidRPr="00EF5B00">
        <w:rPr>
          <w:rFonts w:hint="eastAsia"/>
        </w:rPr>
        <w:t xml:space="preserve">5 </w:t>
      </w:r>
      <w:r w:rsidRPr="00EF5B00">
        <w:t>m</w:t>
      </w:r>
      <w:r w:rsidRPr="00EF5B00">
        <w:t>，化粪池位置应便于清掏污泥。</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,5)</w:instrText>
      </w:r>
      <w:r w:rsidRPr="00EF5B00">
        <w:fldChar w:fldCharType="end"/>
      </w:r>
      <w:r w:rsidRPr="00EF5B00">
        <w:rPr>
          <w:rFonts w:hint="eastAsia"/>
        </w:rPr>
        <w:t>化粪池</w:t>
      </w:r>
      <w:r w:rsidRPr="00EF5B00">
        <w:t>可采用成品化粪池，也可现场施工。离水体较远</w:t>
      </w:r>
      <w:r w:rsidRPr="00EF5B00">
        <w:rPr>
          <w:rFonts w:hint="eastAsia"/>
        </w:rPr>
        <w:t>，</w:t>
      </w:r>
      <w:r w:rsidRPr="00EF5B00">
        <w:t>地质条件好，土壤渗透系数小的地区可采用砖砌化粪池，否则宜采用钢筋混凝土化粪池或玻璃钢等材质的成品化粪池。</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,6)</w:instrText>
      </w:r>
      <w:r w:rsidRPr="00EF5B00">
        <w:fldChar w:fldCharType="end"/>
      </w:r>
      <w:r w:rsidRPr="00EF5B00">
        <w:rPr>
          <w:rFonts w:hint="eastAsia"/>
        </w:rPr>
        <w:t>厌氧</w:t>
      </w:r>
      <w:r w:rsidRPr="00EF5B00">
        <w:t>生物滤池</w:t>
      </w:r>
      <w:r w:rsidRPr="00EF5B00">
        <w:rPr>
          <w:rFonts w:hint="eastAsia"/>
        </w:rPr>
        <w:t>污水</w:t>
      </w:r>
      <w:r w:rsidRPr="00EF5B00">
        <w:t>停留时间宜取</w:t>
      </w:r>
      <w:r w:rsidRPr="00EF5B00">
        <w:rPr>
          <w:rFonts w:hint="eastAsia"/>
        </w:rPr>
        <w:t>2</w:t>
      </w:r>
      <w:r w:rsidRPr="00EF5B00">
        <w:t>~5 d</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,7)</w:instrText>
      </w:r>
      <w:r w:rsidRPr="00EF5B00">
        <w:fldChar w:fldCharType="end"/>
      </w:r>
      <w:r w:rsidRPr="00EF5B00">
        <w:rPr>
          <w:rFonts w:hint="eastAsia"/>
        </w:rPr>
        <w:t>厌氧生物滤池的</w:t>
      </w:r>
      <w:r w:rsidRPr="00EF5B00">
        <w:t>排泥时间可为</w:t>
      </w:r>
      <w:r w:rsidRPr="00EF5B00">
        <w:rPr>
          <w:rFonts w:hint="eastAsia"/>
        </w:rPr>
        <w:t>3</w:t>
      </w:r>
      <w:r w:rsidRPr="00EF5B00">
        <w:rPr>
          <w:rFonts w:hint="eastAsia"/>
        </w:rPr>
        <w:t>个月</w:t>
      </w:r>
      <w:r w:rsidRPr="00EF5B00">
        <w:t>至</w:t>
      </w:r>
      <w:r w:rsidRPr="00EF5B00">
        <w:rPr>
          <w:rFonts w:hint="eastAsia"/>
        </w:rPr>
        <w:t>1</w:t>
      </w:r>
      <w:r w:rsidRPr="00EF5B00">
        <w:rPr>
          <w:rFonts w:hint="eastAsia"/>
        </w:rPr>
        <w:t>年</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,8)</w:instrText>
      </w:r>
      <w:r w:rsidRPr="00EF5B00">
        <w:fldChar w:fldCharType="end"/>
      </w:r>
      <w:r w:rsidRPr="00EF5B00">
        <w:rPr>
          <w:rFonts w:hint="eastAsia"/>
        </w:rPr>
        <w:t>厌氧生物滤池</w:t>
      </w:r>
      <w:r w:rsidRPr="00EF5B00">
        <w:t>污泥斗的有效容积可取上层反应</w:t>
      </w:r>
      <w:r w:rsidRPr="00EF5B00">
        <w:rPr>
          <w:rFonts w:hint="eastAsia"/>
        </w:rPr>
        <w:t>池</w:t>
      </w:r>
      <w:r w:rsidRPr="00EF5B00">
        <w:t>有效容积的</w:t>
      </w:r>
      <w:r w:rsidRPr="00EF5B00">
        <w:rPr>
          <w:rFonts w:hint="eastAsia"/>
        </w:rPr>
        <w:t>1/8~1/4</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,9)</w:instrText>
      </w:r>
      <w:r w:rsidRPr="00EF5B00">
        <w:fldChar w:fldCharType="end"/>
      </w:r>
      <w:r w:rsidRPr="00EF5B00">
        <w:rPr>
          <w:rFonts w:hint="eastAsia"/>
        </w:rPr>
        <w:t>硝化液</w:t>
      </w:r>
      <w:r w:rsidRPr="00EF5B00">
        <w:t>回流比宜为</w:t>
      </w:r>
      <w:r w:rsidRPr="00EF5B00">
        <w:rPr>
          <w:rFonts w:hint="eastAsia"/>
        </w:rPr>
        <w:t>200</w:t>
      </w:r>
      <w:r w:rsidRPr="00EF5B00">
        <w:t>%~400%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,10)</w:instrText>
      </w:r>
      <w:r w:rsidRPr="00EF5B00">
        <w:fldChar w:fldCharType="end"/>
      </w:r>
      <w:r w:rsidRPr="00EF5B00">
        <w:rPr>
          <w:rFonts w:hint="eastAsia"/>
        </w:rPr>
        <w:t>生物</w:t>
      </w:r>
      <w:r w:rsidRPr="00EF5B00">
        <w:t>接触氧化池填料</w:t>
      </w:r>
      <w:proofErr w:type="gramStart"/>
      <w:r w:rsidRPr="00EF5B00">
        <w:t>填充率宜为</w:t>
      </w:r>
      <w:proofErr w:type="gramEnd"/>
      <w:r w:rsidRPr="00EF5B00">
        <w:rPr>
          <w:rFonts w:hint="eastAsia"/>
        </w:rPr>
        <w:t>50</w:t>
      </w:r>
      <w:r w:rsidRPr="00EF5B00">
        <w:t>%~80%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,11)</w:instrText>
      </w:r>
      <w:r w:rsidRPr="00EF5B00">
        <w:fldChar w:fldCharType="end"/>
      </w:r>
      <w:r w:rsidRPr="00EF5B00">
        <w:rPr>
          <w:rFonts w:hint="eastAsia"/>
        </w:rPr>
        <w:t>氧化池</w:t>
      </w:r>
      <w:r w:rsidRPr="00EF5B00">
        <w:t>的池内进水设计应防止池内水流断流</w:t>
      </w:r>
      <w:r w:rsidRPr="00EF5B00">
        <w:rPr>
          <w:rFonts w:hint="eastAsia"/>
        </w:rPr>
        <w:t>。氧化池</w:t>
      </w:r>
      <w:r w:rsidRPr="00EF5B00">
        <w:t>内填料可以是软性、半软性悬挂式填料</w:t>
      </w:r>
      <w:r w:rsidRPr="00EF5B00">
        <w:rPr>
          <w:rFonts w:hint="eastAsia"/>
        </w:rPr>
        <w:t>或</w:t>
      </w:r>
      <w:r w:rsidRPr="00EF5B00">
        <w:t>蜂窝填料、复合填料等固定型填料。</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,12)</w:instrText>
      </w:r>
      <w:r w:rsidRPr="00EF5B00">
        <w:fldChar w:fldCharType="end"/>
      </w:r>
      <w:r w:rsidRPr="00EF5B00">
        <w:rPr>
          <w:rFonts w:hint="eastAsia"/>
        </w:rPr>
        <w:t>氧化池</w:t>
      </w:r>
      <w:r w:rsidRPr="00EF5B00">
        <w:t>的填料支架应有足够的</w:t>
      </w:r>
      <w:r w:rsidRPr="00EF5B00">
        <w:rPr>
          <w:rFonts w:hint="eastAsia"/>
        </w:rPr>
        <w:t>强度</w:t>
      </w:r>
      <w:r w:rsidRPr="00EF5B00">
        <w:t>，可选用不锈钢</w:t>
      </w:r>
      <w:r w:rsidRPr="00EF5B00">
        <w:rPr>
          <w:rFonts w:hint="eastAsia"/>
        </w:rPr>
        <w:t>（</w:t>
      </w:r>
      <w:r w:rsidRPr="00EF5B00">
        <w:rPr>
          <w:rFonts w:hint="eastAsia"/>
        </w:rPr>
        <w:t>SU</w:t>
      </w:r>
      <w:r w:rsidRPr="00EF5B00">
        <w:t>S304</w:t>
      </w:r>
      <w:r w:rsidRPr="00EF5B00">
        <w:rPr>
          <w:rFonts w:hint="eastAsia"/>
        </w:rPr>
        <w:t>）、</w:t>
      </w:r>
      <w:r w:rsidRPr="00EF5B00">
        <w:t>玻璃钢（</w:t>
      </w:r>
      <w:r w:rsidRPr="00EF5B00">
        <w:rPr>
          <w:rFonts w:hint="eastAsia"/>
        </w:rPr>
        <w:t>FRP</w:t>
      </w:r>
      <w:r w:rsidRPr="00EF5B00">
        <w:t>）</w:t>
      </w:r>
      <w:r w:rsidRPr="00EF5B00">
        <w:rPr>
          <w:rFonts w:hint="eastAsia"/>
        </w:rPr>
        <w:t>、</w:t>
      </w:r>
      <w:r w:rsidRPr="00EF5B00">
        <w:t>聚氯乙烯、碳钢（</w:t>
      </w:r>
      <w:r w:rsidRPr="00EF5B00">
        <w:rPr>
          <w:rFonts w:hint="eastAsia"/>
        </w:rPr>
        <w:t>Q</w:t>
      </w:r>
      <w:r w:rsidRPr="00EF5B00">
        <w:t>235</w:t>
      </w:r>
      <w:r w:rsidRPr="00EF5B00">
        <w:t>）</w:t>
      </w:r>
      <w:r w:rsidRPr="00EF5B00">
        <w:rPr>
          <w:rFonts w:hint="eastAsia"/>
        </w:rPr>
        <w:t>等。</w:t>
      </w:r>
      <w:r w:rsidRPr="00EF5B00">
        <w:t>碳钢</w:t>
      </w:r>
      <w:r w:rsidRPr="00EF5B00">
        <w:rPr>
          <w:rFonts w:hint="eastAsia"/>
        </w:rPr>
        <w:t>制品应</w:t>
      </w:r>
      <w:r w:rsidRPr="00EF5B00">
        <w:t>经环氧沥青防腐处理。</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,13)</w:instrText>
      </w:r>
      <w:r w:rsidRPr="00EF5B00">
        <w:fldChar w:fldCharType="end"/>
      </w:r>
      <w:proofErr w:type="gramStart"/>
      <w:r w:rsidRPr="00EF5B00">
        <w:rPr>
          <w:rFonts w:hint="eastAsia"/>
        </w:rPr>
        <w:t>二沉池</w:t>
      </w:r>
      <w:proofErr w:type="gramEnd"/>
      <w:r w:rsidRPr="00EF5B00">
        <w:t>的表面水负荷宜小于</w:t>
      </w:r>
      <w:r w:rsidRPr="00EF5B00">
        <w:rPr>
          <w:rFonts w:hint="eastAsia"/>
        </w:rPr>
        <w:t>0.8</w:t>
      </w:r>
      <w:r w:rsidRPr="00EF5B00">
        <w:t>m</w:t>
      </w:r>
      <w:r w:rsidRPr="00EF5B00">
        <w:rPr>
          <w:vertAlign w:val="superscript"/>
        </w:rPr>
        <w:t>3</w:t>
      </w:r>
      <w:r w:rsidRPr="00EF5B00">
        <w:t>/</w:t>
      </w:r>
      <w:r w:rsidRPr="00EF5B00">
        <w:rPr>
          <w:rFonts w:hint="eastAsia"/>
        </w:rPr>
        <w:t>（</w:t>
      </w:r>
      <w:r w:rsidRPr="00EF5B00">
        <w:rPr>
          <w:rFonts w:hint="eastAsia"/>
        </w:rPr>
        <w:t>m</w:t>
      </w:r>
      <w:r w:rsidRPr="00EF5B00">
        <w:rPr>
          <w:rFonts w:hint="eastAsia"/>
          <w:vertAlign w:val="superscript"/>
        </w:rPr>
        <w:t>2</w:t>
      </w:r>
      <w:r w:rsidRPr="00EF5B00">
        <w:rPr>
          <w:rFonts w:hint="eastAsia"/>
        </w:rPr>
        <w:t>·</w:t>
      </w:r>
      <w:r w:rsidRPr="00EF5B00">
        <w:t>h</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,14)</w:instrText>
      </w:r>
      <w:r w:rsidRPr="00EF5B00">
        <w:fldChar w:fldCharType="end"/>
      </w:r>
      <w:r w:rsidRPr="00EF5B00">
        <w:rPr>
          <w:rFonts w:hint="eastAsia"/>
        </w:rPr>
        <w:t>小型装置的</w:t>
      </w:r>
      <w:r w:rsidRPr="00EF5B00">
        <w:t>污泥回流可采用气提泵。污泥</w:t>
      </w:r>
      <w:r w:rsidRPr="00EF5B00">
        <w:rPr>
          <w:rFonts w:hint="eastAsia"/>
        </w:rPr>
        <w:t>输送管</w:t>
      </w:r>
      <w:r w:rsidRPr="00EF5B00">
        <w:t>、污泥回流管应设置</w:t>
      </w:r>
      <w:r w:rsidRPr="00EF5B00">
        <w:rPr>
          <w:rFonts w:hint="eastAsia"/>
        </w:rPr>
        <w:t>足够</w:t>
      </w:r>
      <w:r w:rsidRPr="00EF5B00">
        <w:t>的坡度和管径，污泥管径不应小于</w:t>
      </w:r>
      <w:r w:rsidRPr="00EF5B00">
        <w:t>DN50</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,15)</w:instrText>
      </w:r>
      <w:r w:rsidRPr="00EF5B00">
        <w:fldChar w:fldCharType="end"/>
      </w:r>
      <w:r w:rsidRPr="00EF5B00">
        <w:t>MBBR</w:t>
      </w:r>
      <w:r w:rsidRPr="00EF5B00">
        <w:t>池进</w:t>
      </w:r>
      <w:r w:rsidRPr="00EF5B00">
        <w:rPr>
          <w:rFonts w:hint="eastAsia"/>
        </w:rPr>
        <w:t>出口</w:t>
      </w:r>
      <w:r w:rsidRPr="00EF5B00">
        <w:t>应设置格网，格网的网孔应小于填料的外形尺寸。</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,16)</w:instrText>
      </w:r>
      <w:r w:rsidRPr="00EF5B00">
        <w:fldChar w:fldCharType="end"/>
      </w:r>
      <w:r w:rsidRPr="00EF5B00">
        <w:rPr>
          <w:rFonts w:hint="eastAsia"/>
        </w:rPr>
        <w:t>宜</w:t>
      </w:r>
      <w:r w:rsidRPr="00EF5B00">
        <w:t>在</w:t>
      </w:r>
      <w:r w:rsidRPr="00EF5B00">
        <w:t>MBBR</w:t>
      </w:r>
      <w:r w:rsidRPr="00EF5B00">
        <w:rPr>
          <w:rFonts w:hint="eastAsia"/>
        </w:rPr>
        <w:t>池底部</w:t>
      </w:r>
      <w:r w:rsidRPr="00EF5B00">
        <w:t>设置格网，格网宜高于曝气孔</w:t>
      </w:r>
      <w:r w:rsidRPr="00EF5B00">
        <w:rPr>
          <w:rFonts w:hint="eastAsia"/>
        </w:rPr>
        <w:t>200</w:t>
      </w:r>
      <w:r w:rsidRPr="00EF5B00">
        <w:t>mm</w:t>
      </w:r>
      <w:r w:rsidRPr="00EF5B00">
        <w:t>以上。</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,17)</w:instrText>
      </w:r>
      <w:r w:rsidRPr="00EF5B00">
        <w:fldChar w:fldCharType="end"/>
      </w:r>
      <w:r w:rsidRPr="00EF5B00">
        <w:rPr>
          <w:rFonts w:hint="eastAsia"/>
        </w:rPr>
        <w:t>MBBR</w:t>
      </w:r>
      <w:r w:rsidRPr="00EF5B00">
        <w:t>填料的</w:t>
      </w:r>
      <w:proofErr w:type="gramStart"/>
      <w:r w:rsidRPr="00EF5B00">
        <w:t>填充率宜为</w:t>
      </w:r>
      <w:proofErr w:type="gramEnd"/>
      <w:r w:rsidRPr="00EF5B00">
        <w:t>有效容积的</w:t>
      </w:r>
      <w:r w:rsidRPr="00EF5B00">
        <w:rPr>
          <w:rFonts w:hint="eastAsia"/>
        </w:rPr>
        <w:t>20</w:t>
      </w:r>
      <w:r w:rsidRPr="00EF5B00">
        <w:t>%~50%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,18)</w:instrText>
      </w:r>
      <w:r w:rsidRPr="00EF5B00">
        <w:fldChar w:fldCharType="end"/>
      </w:r>
      <w:r w:rsidRPr="00EF5B00">
        <w:rPr>
          <w:rFonts w:hint="eastAsia"/>
        </w:rPr>
        <w:t>采取</w:t>
      </w:r>
      <w:r w:rsidRPr="00EF5B00">
        <w:t>保温措施的</w:t>
      </w:r>
      <w:r w:rsidRPr="00EF5B00">
        <w:rPr>
          <w:rFonts w:hint="eastAsia"/>
        </w:rPr>
        <w:t>潜流式</w:t>
      </w:r>
      <w:r w:rsidRPr="00EF5B00">
        <w:t>人工湿地冻土层深度约为</w:t>
      </w:r>
      <w:r w:rsidRPr="00EF5B00">
        <w:rPr>
          <w:rFonts w:hint="eastAsia"/>
        </w:rPr>
        <w:t>2</w:t>
      </w:r>
      <w:r w:rsidRPr="00EF5B00">
        <w:t>00~300 mm</w:t>
      </w:r>
      <w:r w:rsidRPr="00EF5B00">
        <w:t>，</w:t>
      </w:r>
      <w:r w:rsidRPr="00EF5B00">
        <w:rPr>
          <w:rFonts w:hint="eastAsia"/>
        </w:rPr>
        <w:t>未</w:t>
      </w:r>
      <w:r w:rsidRPr="00EF5B00">
        <w:t>采取保温措施的冻土层深度约为</w:t>
      </w:r>
      <w:r w:rsidRPr="00EF5B00">
        <w:rPr>
          <w:rFonts w:hint="eastAsia"/>
        </w:rPr>
        <w:t>600</w:t>
      </w:r>
      <w:r w:rsidRPr="00EF5B00">
        <w:t>~800 mm</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,19)</w:instrText>
      </w:r>
      <w:r w:rsidRPr="00EF5B00">
        <w:fldChar w:fldCharType="end"/>
      </w:r>
      <w:r w:rsidRPr="00EF5B00">
        <w:rPr>
          <w:rFonts w:hint="eastAsia"/>
        </w:rPr>
        <w:t>潜流式</w:t>
      </w:r>
      <w:r w:rsidRPr="00EF5B00">
        <w:lastRenderedPageBreak/>
        <w:t>人工湿地的深度宜取</w:t>
      </w:r>
      <w:r w:rsidRPr="00EF5B00">
        <w:rPr>
          <w:rFonts w:hint="eastAsia"/>
        </w:rPr>
        <w:t>1.0</w:t>
      </w:r>
      <w:r w:rsidRPr="00EF5B00">
        <w:t>~1.6 m</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,20)</w:instrText>
      </w:r>
      <w:r w:rsidRPr="00EF5B00">
        <w:fldChar w:fldCharType="end"/>
      </w:r>
      <w:r w:rsidRPr="00EF5B00">
        <w:rPr>
          <w:rFonts w:hint="eastAsia"/>
        </w:rPr>
        <w:t>湿地</w:t>
      </w:r>
      <w:r w:rsidRPr="00EF5B00">
        <w:t>水位应可调节，可通过在出水渠、出水管上设置闸板、溢流堰、可调</w:t>
      </w:r>
      <w:r w:rsidRPr="00EF5B00">
        <w:rPr>
          <w:rFonts w:hint="eastAsia"/>
        </w:rPr>
        <w:t>管道</w:t>
      </w:r>
      <w:r w:rsidRPr="00EF5B00">
        <w:t>等调节水位。</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,21)</w:instrText>
      </w:r>
      <w:r w:rsidRPr="00EF5B00">
        <w:fldChar w:fldCharType="end"/>
      </w:r>
      <w:r w:rsidRPr="00EF5B00">
        <w:rPr>
          <w:rFonts w:hint="eastAsia"/>
        </w:rPr>
        <w:t>湿地集水管</w:t>
      </w:r>
      <w:r w:rsidRPr="00EF5B00">
        <w:t>、配水管及进</w:t>
      </w:r>
      <w:r w:rsidRPr="00EF5B00">
        <w:rPr>
          <w:rFonts w:hint="eastAsia"/>
        </w:rPr>
        <w:t>、</w:t>
      </w:r>
      <w:r w:rsidRPr="00EF5B00">
        <w:t>出水</w:t>
      </w:r>
      <w:r w:rsidRPr="00EF5B00">
        <w:rPr>
          <w:rFonts w:hint="eastAsia"/>
        </w:rPr>
        <w:t>管</w:t>
      </w:r>
      <w:r w:rsidRPr="00EF5B00">
        <w:t>的设置应考虑防冻措施。</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,22)</w:instrText>
      </w:r>
      <w:r w:rsidRPr="00EF5B00">
        <w:fldChar w:fldCharType="end"/>
      </w:r>
      <w:r w:rsidRPr="00EF5B00">
        <w:rPr>
          <w:rFonts w:hint="eastAsia"/>
        </w:rPr>
        <w:t>湿地基质层</w:t>
      </w:r>
      <w:r w:rsidRPr="00EF5B00">
        <w:t>的填料可以选用土壤、砂子、砾石、高炉渣、粉煤灰、沸石等</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,23)</w:instrText>
      </w:r>
      <w:r w:rsidRPr="00EF5B00">
        <w:fldChar w:fldCharType="end"/>
      </w:r>
      <w:r w:rsidRPr="00EF5B00">
        <w:rPr>
          <w:rFonts w:hint="eastAsia"/>
        </w:rPr>
        <w:t>湿地</w:t>
      </w:r>
      <w:r w:rsidRPr="00EF5B00">
        <w:t>植物</w:t>
      </w:r>
      <w:r w:rsidRPr="00EF5B00">
        <w:rPr>
          <w:rFonts w:hint="eastAsia"/>
        </w:rPr>
        <w:t>宜选择</w:t>
      </w:r>
      <w:r w:rsidRPr="00EF5B00">
        <w:t>芦苇、菖蒲</w:t>
      </w:r>
      <w:r w:rsidRPr="00EF5B00">
        <w:rPr>
          <w:rFonts w:hint="eastAsia"/>
        </w:rPr>
        <w:t>等</w:t>
      </w:r>
      <w:proofErr w:type="gramStart"/>
      <w:r w:rsidRPr="00EF5B00">
        <w:t>挺</w:t>
      </w:r>
      <w:proofErr w:type="gramEnd"/>
      <w:r w:rsidRPr="00EF5B00">
        <w:t>水植物。</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,24)</w:instrText>
      </w:r>
      <w:r w:rsidRPr="00EF5B00">
        <w:fldChar w:fldCharType="end"/>
      </w:r>
      <w:r w:rsidRPr="00EF5B00">
        <w:rPr>
          <w:rFonts w:hint="eastAsia"/>
        </w:rPr>
        <w:t>湿地</w:t>
      </w:r>
      <w:r w:rsidRPr="00EF5B00">
        <w:t>的其他设计要求见</w:t>
      </w:r>
      <w:r w:rsidRPr="00EF5B00">
        <w:rPr>
          <w:rFonts w:hint="eastAsia"/>
        </w:rPr>
        <w:t>HJ</w:t>
      </w:r>
      <w:r w:rsidRPr="00EF5B00">
        <w:t xml:space="preserve"> 2005-2010</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,25)</w:instrText>
      </w:r>
      <w:r w:rsidRPr="00EF5B00">
        <w:fldChar w:fldCharType="end"/>
      </w:r>
      <w:r w:rsidRPr="00EF5B00">
        <w:rPr>
          <w:rFonts w:hint="eastAsia"/>
        </w:rPr>
        <w:t>调节池水力停留时间</w:t>
      </w:r>
      <w:r w:rsidRPr="00EF5B00">
        <w:t>一般不宜少于</w:t>
      </w:r>
      <w:r w:rsidRPr="00EF5B00">
        <w:rPr>
          <w:rFonts w:hint="eastAsia"/>
        </w:rPr>
        <w:t>12</w:t>
      </w:r>
      <w:r w:rsidRPr="00EF5B00">
        <w:t xml:space="preserve"> h</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,26)</w:instrText>
      </w:r>
      <w:r w:rsidRPr="00EF5B00">
        <w:fldChar w:fldCharType="end"/>
      </w:r>
      <w:r w:rsidRPr="00EF5B00">
        <w:rPr>
          <w:rFonts w:hint="eastAsia"/>
        </w:rPr>
        <w:t>污水</w:t>
      </w:r>
      <w:r w:rsidRPr="00EF5B00">
        <w:t>收集管道的断面尺寸应根据污水流量、坡度合理确定。干管</w:t>
      </w:r>
      <w:r w:rsidRPr="00EF5B00">
        <w:rPr>
          <w:rFonts w:hint="eastAsia"/>
        </w:rPr>
        <w:t>管</w:t>
      </w:r>
      <w:proofErr w:type="gramStart"/>
      <w:r w:rsidRPr="00EF5B00">
        <w:rPr>
          <w:rFonts w:hint="eastAsia"/>
        </w:rPr>
        <w:t>径</w:t>
      </w:r>
      <w:proofErr w:type="gramEnd"/>
      <w:r w:rsidRPr="00EF5B00">
        <w:t>不应小于</w:t>
      </w:r>
      <w:r w:rsidRPr="00EF5B00">
        <w:rPr>
          <w:rFonts w:hint="eastAsia"/>
        </w:rPr>
        <w:t>300</w:t>
      </w:r>
      <w:r w:rsidRPr="00EF5B00">
        <w:t xml:space="preserve"> mm</w:t>
      </w:r>
      <w:r w:rsidRPr="00EF5B00">
        <w:t>，一般不大于</w:t>
      </w:r>
      <w:r w:rsidRPr="00EF5B00">
        <w:rPr>
          <w:rFonts w:hint="eastAsia"/>
        </w:rPr>
        <w:t>800</w:t>
      </w:r>
      <w:r w:rsidRPr="00EF5B00">
        <w:t xml:space="preserve"> mm</w:t>
      </w:r>
      <w:r w:rsidRPr="00EF5B00">
        <w:t>；每隔</w:t>
      </w:r>
      <w:r w:rsidRPr="00EF5B00">
        <w:rPr>
          <w:rFonts w:hint="eastAsia"/>
        </w:rPr>
        <w:t>40</w:t>
      </w:r>
      <w:r w:rsidRPr="00EF5B00">
        <w:t>~80 m</w:t>
      </w:r>
      <w:r w:rsidRPr="00EF5B00">
        <w:t>应设置污水检查井。</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,27)</w:instrText>
      </w:r>
      <w:r w:rsidRPr="00EF5B00">
        <w:fldChar w:fldCharType="end"/>
      </w:r>
      <w:r w:rsidRPr="00EF5B00">
        <w:rPr>
          <w:rFonts w:hint="eastAsia"/>
        </w:rPr>
        <w:t>污水接户管</w:t>
      </w:r>
      <w:r w:rsidRPr="00EF5B00">
        <w:t>一般采用</w:t>
      </w:r>
      <w:r w:rsidRPr="00EF5B00">
        <w:rPr>
          <w:rFonts w:hint="eastAsia"/>
        </w:rPr>
        <w:t>200</w:t>
      </w:r>
      <w:r w:rsidRPr="00EF5B00">
        <w:t xml:space="preserve"> mm</w:t>
      </w:r>
      <w:r w:rsidRPr="00EF5B00">
        <w:t>管道，</w:t>
      </w:r>
      <w:r w:rsidRPr="00EF5B00">
        <w:rPr>
          <w:rFonts w:hint="eastAsia"/>
        </w:rPr>
        <w:t>以</w:t>
      </w:r>
      <w:r w:rsidRPr="00EF5B00">
        <w:t>坡度</w:t>
      </w:r>
      <w:r w:rsidRPr="00EF5B00">
        <w:rPr>
          <w:rFonts w:hint="eastAsia"/>
        </w:rPr>
        <w:t>0.003</w:t>
      </w:r>
      <w:r w:rsidRPr="00EF5B00">
        <w:rPr>
          <w:rFonts w:hint="eastAsia"/>
        </w:rPr>
        <w:t>将居民</w:t>
      </w:r>
      <w:r w:rsidRPr="00EF5B00">
        <w:t>排放的污水接入管网。</w:t>
      </w:r>
    </w:p>
    <w:p w14:paraId="749DE9DE" w14:textId="77777777" w:rsidR="00E609F3" w:rsidRPr="00EF5B00" w:rsidRDefault="00E609F3" w:rsidP="00E609F3">
      <w:pPr>
        <w:ind w:firstLine="643"/>
      </w:pPr>
      <w:r w:rsidRPr="00EF5B00">
        <w:rPr>
          <w:rFonts w:asciiTheme="minorEastAsia" w:eastAsiaTheme="minorEastAsia" w:hAnsiTheme="minorEastAsia" w:hint="eastAsia"/>
          <w:b/>
        </w:rPr>
        <w:t>工艺特点</w:t>
      </w:r>
      <w:r w:rsidRPr="00EF5B00">
        <w:t>。</w:t>
      </w:r>
      <w:r w:rsidRPr="00EF5B00">
        <w:rPr>
          <w:rFonts w:hint="eastAsia"/>
        </w:rPr>
        <w:t>对水质</w:t>
      </w:r>
      <w:r w:rsidRPr="00EF5B00">
        <w:t>、水量负荷变化适应能力强</w:t>
      </w:r>
      <w:r w:rsidRPr="00EF5B00">
        <w:rPr>
          <w:rFonts w:hint="eastAsia"/>
        </w:rPr>
        <w:t>；</w:t>
      </w:r>
      <w:r w:rsidRPr="00EF5B00">
        <w:t>不需要安装填料支架，建设成本低；不会产生曝气死角</w:t>
      </w:r>
      <w:r w:rsidRPr="00EF5B00">
        <w:rPr>
          <w:rFonts w:hint="eastAsia"/>
        </w:rPr>
        <w:t>。</w:t>
      </w:r>
    </w:p>
    <w:p w14:paraId="6921E4E7" w14:textId="77777777" w:rsidR="00E609F3" w:rsidRPr="00EF5B00" w:rsidRDefault="00E609F3" w:rsidP="00E609F3">
      <w:pPr>
        <w:ind w:firstLine="643"/>
      </w:pPr>
      <w:r w:rsidRPr="00EF5B00">
        <w:rPr>
          <w:rFonts w:asciiTheme="minorEastAsia" w:eastAsiaTheme="minorEastAsia" w:hAnsiTheme="minorEastAsia" w:hint="eastAsia"/>
          <w:b/>
        </w:rPr>
        <w:t>工艺缺点</w:t>
      </w:r>
      <w:r w:rsidRPr="00EF5B00">
        <w:t>。人工湿地易堵</w:t>
      </w:r>
      <w:r w:rsidRPr="00EF5B00">
        <w:rPr>
          <w:rFonts w:hint="eastAsia"/>
        </w:rPr>
        <w:t>，</w:t>
      </w:r>
      <w:r w:rsidRPr="00EF5B00">
        <w:t>且占用一定的土地资源</w:t>
      </w:r>
      <w:r w:rsidRPr="00EF5B00">
        <w:rPr>
          <w:rFonts w:hint="eastAsia"/>
        </w:rPr>
        <w:t>；需设置排泥</w:t>
      </w:r>
      <w:r w:rsidRPr="00EF5B00">
        <w:t>、回流系统，对日常运</w:t>
      </w:r>
      <w:proofErr w:type="gramStart"/>
      <w:r w:rsidRPr="00EF5B00">
        <w:t>维人员</w:t>
      </w:r>
      <w:proofErr w:type="gramEnd"/>
      <w:r w:rsidRPr="00EF5B00">
        <w:t>专业性要求较高；</w:t>
      </w:r>
      <w:r w:rsidRPr="00EF5B00">
        <w:rPr>
          <w:rFonts w:hint="eastAsia"/>
        </w:rPr>
        <w:t>该工艺的</w:t>
      </w:r>
      <w:r w:rsidRPr="00EF5B00">
        <w:t>提升、硝化液及污泥回流、曝气、搅拌等耗电耗能，增加了运行费用。</w:t>
      </w:r>
    </w:p>
    <w:p w14:paraId="54576A7A" w14:textId="77777777" w:rsidR="00E609F3" w:rsidRPr="00EF5B00" w:rsidRDefault="00E609F3" w:rsidP="00E609F3">
      <w:pPr>
        <w:ind w:firstLine="643"/>
      </w:pPr>
      <w:r w:rsidRPr="00EF5B00">
        <w:rPr>
          <w:rFonts w:asciiTheme="minorEastAsia" w:eastAsiaTheme="minorEastAsia" w:hAnsiTheme="minorEastAsia" w:hint="eastAsia"/>
          <w:b/>
        </w:rPr>
        <w:t>投资概算</w:t>
      </w:r>
      <w:r w:rsidRPr="00EF5B00">
        <w:t>。</w:t>
      </w:r>
      <w:r w:rsidRPr="00EF5B00">
        <w:rPr>
          <w:rFonts w:hint="eastAsia"/>
        </w:rPr>
        <w:t>三格式</w:t>
      </w:r>
      <w:r w:rsidRPr="00EF5B00">
        <w:t>化粪池约</w:t>
      </w:r>
      <w:r w:rsidRPr="00EF5B00">
        <w:rPr>
          <w:rFonts w:hint="eastAsia"/>
        </w:rPr>
        <w:t>0.3</w:t>
      </w:r>
      <w:r w:rsidRPr="00EF5B00">
        <w:t xml:space="preserve">0~0.40 </w:t>
      </w:r>
      <w:r w:rsidRPr="00EF5B00">
        <w:rPr>
          <w:rFonts w:hint="eastAsia"/>
        </w:rPr>
        <w:t>万元</w:t>
      </w:r>
      <w:r w:rsidRPr="00EF5B00">
        <w:rPr>
          <w:rFonts w:hint="eastAsia"/>
        </w:rPr>
        <w:t>/m</w:t>
      </w:r>
      <w:r w:rsidRPr="00EF5B00">
        <w:rPr>
          <w:vertAlign w:val="superscript"/>
        </w:rPr>
        <w:t>3</w:t>
      </w:r>
      <w:r w:rsidRPr="00EF5B00">
        <w:rPr>
          <w:rFonts w:hint="eastAsia"/>
        </w:rPr>
        <w:t>或</w:t>
      </w:r>
      <w:r w:rsidRPr="00EF5B00">
        <w:rPr>
          <w:rFonts w:hint="eastAsia"/>
        </w:rPr>
        <w:t>0.2</w:t>
      </w:r>
      <w:r w:rsidRPr="00EF5B00">
        <w:t>0~0.40</w:t>
      </w:r>
      <w:r w:rsidRPr="00EF5B00">
        <w:rPr>
          <w:rFonts w:hint="eastAsia"/>
        </w:rPr>
        <w:t>万元</w:t>
      </w:r>
      <w:r w:rsidRPr="00EF5B00">
        <w:rPr>
          <w:rFonts w:hint="eastAsia"/>
        </w:rPr>
        <w:t>/</w:t>
      </w:r>
      <w:r w:rsidRPr="00EF5B00">
        <w:rPr>
          <w:rFonts w:hint="eastAsia"/>
        </w:rPr>
        <w:t>户</w:t>
      </w:r>
      <w:r w:rsidRPr="00EF5B00">
        <w:t>。</w:t>
      </w:r>
      <w:r w:rsidRPr="00EF5B00">
        <w:rPr>
          <w:rFonts w:hint="eastAsia"/>
        </w:rPr>
        <w:t>调节池约</w:t>
      </w:r>
      <w:r w:rsidRPr="00EF5B00">
        <w:rPr>
          <w:rFonts w:hint="eastAsia"/>
        </w:rPr>
        <w:t>0.</w:t>
      </w:r>
      <w:r w:rsidRPr="00EF5B00">
        <w:t xml:space="preserve">40~0.50 </w:t>
      </w:r>
      <w:r w:rsidRPr="00EF5B00">
        <w:rPr>
          <w:rFonts w:hint="eastAsia"/>
        </w:rPr>
        <w:t>万元</w:t>
      </w:r>
      <w:r w:rsidRPr="00EF5B00">
        <w:rPr>
          <w:rFonts w:hint="eastAsia"/>
        </w:rPr>
        <w:t>/m</w:t>
      </w:r>
      <w:r w:rsidRPr="00EF5B00">
        <w:rPr>
          <w:vertAlign w:val="superscript"/>
        </w:rPr>
        <w:t>3</w:t>
      </w:r>
      <w:r w:rsidRPr="00EF5B00">
        <w:rPr>
          <w:rFonts w:hint="eastAsia"/>
        </w:rPr>
        <w:t>。一体化</w:t>
      </w:r>
      <w:r w:rsidRPr="00EF5B00">
        <w:t>污水处理装置</w:t>
      </w:r>
      <w:r w:rsidRPr="00EF5B00">
        <w:rPr>
          <w:rFonts w:hint="eastAsia"/>
        </w:rPr>
        <w:t>约</w:t>
      </w:r>
      <w:r w:rsidRPr="00EF5B00">
        <w:rPr>
          <w:rFonts w:hint="eastAsia"/>
        </w:rPr>
        <w:t>0.6</w:t>
      </w:r>
      <w:r w:rsidRPr="00EF5B00">
        <w:t>~1.4</w:t>
      </w:r>
      <w:r w:rsidRPr="00EF5B00">
        <w:rPr>
          <w:rFonts w:hint="eastAsia"/>
        </w:rPr>
        <w:t>万元</w:t>
      </w:r>
      <w:r w:rsidRPr="00EF5B00">
        <w:rPr>
          <w:rFonts w:hint="eastAsia"/>
        </w:rPr>
        <w:t>/m</w:t>
      </w:r>
      <w:r w:rsidRPr="00EF5B00">
        <w:rPr>
          <w:vertAlign w:val="superscript"/>
        </w:rPr>
        <w:t>3</w:t>
      </w:r>
      <w:r w:rsidRPr="00EF5B00">
        <w:rPr>
          <w:rFonts w:hint="eastAsia"/>
        </w:rPr>
        <w:t>。沉淀池约</w:t>
      </w:r>
      <w:r w:rsidRPr="00EF5B00">
        <w:rPr>
          <w:rFonts w:hint="eastAsia"/>
        </w:rPr>
        <w:t>0.</w:t>
      </w:r>
      <w:r w:rsidRPr="00EF5B00">
        <w:t xml:space="preserve">50~0.60 </w:t>
      </w:r>
      <w:r w:rsidRPr="00EF5B00">
        <w:rPr>
          <w:rFonts w:hint="eastAsia"/>
        </w:rPr>
        <w:t>万元</w:t>
      </w:r>
      <w:r w:rsidRPr="00EF5B00">
        <w:rPr>
          <w:rFonts w:hint="eastAsia"/>
        </w:rPr>
        <w:t>/m</w:t>
      </w:r>
      <w:r w:rsidRPr="00EF5B00">
        <w:rPr>
          <w:vertAlign w:val="superscript"/>
        </w:rPr>
        <w:t>3</w:t>
      </w:r>
      <w:r w:rsidRPr="00EF5B00">
        <w:rPr>
          <w:rFonts w:hint="eastAsia"/>
        </w:rPr>
        <w:t>。潜流式</w:t>
      </w:r>
      <w:r w:rsidRPr="00EF5B00">
        <w:t>人工湿地约</w:t>
      </w:r>
      <w:r w:rsidRPr="00EF5B00">
        <w:t>0.</w:t>
      </w:r>
      <w:r w:rsidRPr="00EF5B00">
        <w:rPr>
          <w:rFonts w:hint="eastAsia"/>
        </w:rPr>
        <w:t>25</w:t>
      </w:r>
      <w:r w:rsidRPr="00EF5B00">
        <w:t>~0.35</w:t>
      </w:r>
      <w:r w:rsidRPr="00EF5B00">
        <w:rPr>
          <w:rFonts w:hint="eastAsia"/>
        </w:rPr>
        <w:t>万元</w:t>
      </w:r>
      <w:r w:rsidRPr="00EF5B00">
        <w:rPr>
          <w:rFonts w:hint="eastAsia"/>
        </w:rPr>
        <w:t>/m</w:t>
      </w:r>
      <w:r w:rsidRPr="00EF5B00">
        <w:rPr>
          <w:vertAlign w:val="superscript"/>
        </w:rPr>
        <w:t>3</w:t>
      </w:r>
      <w:r w:rsidRPr="00EF5B00">
        <w:rPr>
          <w:rFonts w:hint="eastAsia"/>
        </w:rPr>
        <w:t>。</w:t>
      </w:r>
    </w:p>
    <w:p w14:paraId="389CAE20" w14:textId="77777777" w:rsidR="00E609F3" w:rsidRPr="00EF5B00" w:rsidRDefault="00E609F3" w:rsidP="00E609F3">
      <w:pPr>
        <w:ind w:firstLine="643"/>
      </w:pPr>
      <w:r w:rsidRPr="00EF5B00">
        <w:rPr>
          <w:rFonts w:asciiTheme="minorEastAsia" w:eastAsiaTheme="minorEastAsia" w:hAnsiTheme="minorEastAsia" w:hint="eastAsia"/>
          <w:b/>
        </w:rPr>
        <w:t>注意事项</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w:instrText>
      </w:r>
      <w:r w:rsidRPr="00EF5B00">
        <w:fldChar w:fldCharType="end"/>
      </w:r>
      <w:r w:rsidRPr="00EF5B00">
        <w:rPr>
          <w:rFonts w:hint="eastAsia"/>
        </w:rPr>
        <w:t>化学除磷</w:t>
      </w:r>
      <w:r w:rsidRPr="00EF5B00">
        <w:t>适用于除</w:t>
      </w:r>
      <w:proofErr w:type="gramStart"/>
      <w:r w:rsidRPr="00EF5B00">
        <w:t>磷要求</w:t>
      </w:r>
      <w:proofErr w:type="gramEnd"/>
      <w:r w:rsidRPr="00EF5B00">
        <w:t>较高的工程。</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w:instrText>
      </w:r>
      <w:r w:rsidRPr="00EF5B00">
        <w:fldChar w:fldCharType="end"/>
      </w:r>
      <w:r w:rsidRPr="00EF5B00">
        <w:t>对原水</w:t>
      </w:r>
      <w:r w:rsidRPr="00EF5B00">
        <w:rPr>
          <w:rFonts w:hint="eastAsia"/>
        </w:rPr>
        <w:t>浓度</w:t>
      </w:r>
      <w:r w:rsidRPr="00EF5B00">
        <w:t>较低可采用一级</w:t>
      </w:r>
      <w:r w:rsidRPr="00EF5B00">
        <w:t>MBBR</w:t>
      </w:r>
      <w:r w:rsidRPr="00EF5B00">
        <w:t>工艺，浓度较高时可采用二级</w:t>
      </w:r>
      <w:r w:rsidRPr="00EF5B00">
        <w:t>MBBR</w:t>
      </w:r>
      <w:r w:rsidRPr="00EF5B00">
        <w:t>工艺。</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,3)</w:instrText>
      </w:r>
      <w:r w:rsidRPr="00EF5B00">
        <w:fldChar w:fldCharType="end"/>
      </w:r>
      <w:r w:rsidRPr="00EF5B00">
        <w:rPr>
          <w:rFonts w:hint="eastAsia"/>
        </w:rPr>
        <w:t>采用</w:t>
      </w:r>
      <w:r w:rsidRPr="00EF5B00">
        <w:t>潜流式人工湿地时</w:t>
      </w:r>
      <w:r w:rsidRPr="00EF5B00">
        <w:rPr>
          <w:rFonts w:hint="eastAsia"/>
        </w:rPr>
        <w:t>，</w:t>
      </w:r>
      <w:r w:rsidRPr="00EF5B00">
        <w:t>后端</w:t>
      </w:r>
      <w:proofErr w:type="gramStart"/>
      <w:r w:rsidRPr="00EF5B00">
        <w:t>宜</w:t>
      </w:r>
      <w:r w:rsidRPr="00EF5B00">
        <w:lastRenderedPageBreak/>
        <w:t>设置</w:t>
      </w:r>
      <w:r w:rsidRPr="00EF5B00">
        <w:rPr>
          <w:rFonts w:hint="eastAsia"/>
        </w:rPr>
        <w:t>稳定塘</w:t>
      </w:r>
      <w:r w:rsidRPr="00EF5B00">
        <w:t>或具保温功能</w:t>
      </w:r>
      <w:proofErr w:type="gramEnd"/>
      <w:r w:rsidRPr="00EF5B00">
        <w:t>的储水池，用于非灌溉季节污水的储存</w:t>
      </w:r>
      <w:r w:rsidRPr="00EF5B00">
        <w:rPr>
          <w:rFonts w:hint="eastAsia"/>
        </w:rPr>
        <w:t>；</w:t>
      </w:r>
      <w:r w:rsidRPr="00EF5B00">
        <w:t>冬季</w:t>
      </w:r>
      <w:r w:rsidRPr="00EF5B00">
        <w:rPr>
          <w:rFonts w:hint="eastAsia"/>
        </w:rPr>
        <w:t>改用</w:t>
      </w:r>
      <w:r w:rsidRPr="00EF5B00">
        <w:t>土地渗滤，停用潜流人工</w:t>
      </w:r>
      <w:r w:rsidRPr="00EF5B00">
        <w:rPr>
          <w:rFonts w:hint="eastAsia"/>
        </w:rPr>
        <w:t>湿地</w:t>
      </w:r>
      <w:r w:rsidRPr="00EF5B00">
        <w:t>。</w:t>
      </w:r>
    </w:p>
    <w:p w14:paraId="6DD0D95D" w14:textId="77777777" w:rsidR="00E609F3" w:rsidRPr="00EF5B00" w:rsidRDefault="00E609F3" w:rsidP="00E609F3">
      <w:pPr>
        <w:pStyle w:val="6"/>
        <w:ind w:firstLine="640"/>
      </w:pPr>
      <w:r w:rsidRPr="00EF5B00">
        <w:rPr>
          <w:rFonts w:hint="eastAsia"/>
        </w:rPr>
        <w:t>（</w:t>
      </w:r>
      <w:r w:rsidRPr="00EF5B00">
        <w:t>5</w:t>
      </w:r>
      <w:r w:rsidRPr="00EF5B00">
        <w:rPr>
          <w:rFonts w:hint="eastAsia"/>
        </w:rPr>
        <w:t>）化粪池</w:t>
      </w:r>
      <w:r w:rsidRPr="00EF5B00">
        <w:t>-</w:t>
      </w:r>
      <w:r w:rsidRPr="00EF5B00">
        <w:t>调节池</w:t>
      </w:r>
      <w:r w:rsidRPr="00EF5B00">
        <w:t>-</w:t>
      </w:r>
      <w:proofErr w:type="gramStart"/>
      <w:r w:rsidRPr="00EF5B00">
        <w:rPr>
          <w:rFonts w:hint="eastAsia"/>
        </w:rPr>
        <w:t>兼氧</w:t>
      </w:r>
      <w:proofErr w:type="gramEnd"/>
      <w:r w:rsidRPr="00EF5B00">
        <w:t>MBR</w:t>
      </w:r>
    </w:p>
    <w:p w14:paraId="002FB987" w14:textId="77777777" w:rsidR="00E609F3" w:rsidRPr="00EF5B00" w:rsidRDefault="00E609F3" w:rsidP="00E609F3">
      <w:pPr>
        <w:ind w:firstLine="643"/>
      </w:pPr>
      <w:r w:rsidRPr="00EF5B00">
        <w:rPr>
          <w:rFonts w:asciiTheme="minorEastAsia" w:eastAsiaTheme="minorEastAsia" w:hAnsiTheme="minorEastAsia" w:hint="eastAsia"/>
          <w:b/>
        </w:rPr>
        <w:t>适用范围</w:t>
      </w:r>
      <w:r w:rsidRPr="00EF5B00">
        <w:t>。</w:t>
      </w:r>
      <w:r w:rsidRPr="00EF5B00">
        <w:rPr>
          <w:rFonts w:hint="eastAsia"/>
        </w:rPr>
        <w:t>适用于经济条件</w:t>
      </w:r>
      <w:r w:rsidRPr="00EF5B00">
        <w:t>好</w:t>
      </w:r>
      <w:r w:rsidRPr="00EF5B00">
        <w:rPr>
          <w:rFonts w:hint="eastAsia"/>
        </w:rPr>
        <w:t>、</w:t>
      </w:r>
      <w:r w:rsidRPr="00EF5B00">
        <w:t>对</w:t>
      </w:r>
      <w:r w:rsidRPr="00EF5B00">
        <w:rPr>
          <w:rFonts w:hint="eastAsia"/>
        </w:rPr>
        <w:t>出水水质要求</w:t>
      </w:r>
      <w:r w:rsidRPr="00EF5B00">
        <w:t>高、有回</w:t>
      </w:r>
      <w:proofErr w:type="gramStart"/>
      <w:r w:rsidRPr="00EF5B00">
        <w:t>用需求</w:t>
      </w:r>
      <w:proofErr w:type="gramEnd"/>
      <w:r w:rsidRPr="00EF5B00">
        <w:t>的</w:t>
      </w:r>
      <w:r w:rsidRPr="00EF5B00">
        <w:rPr>
          <w:rFonts w:hint="eastAsia"/>
        </w:rPr>
        <w:t>村落。</w:t>
      </w:r>
    </w:p>
    <w:p w14:paraId="41ED2385" w14:textId="77777777" w:rsidR="00E609F3" w:rsidRPr="00EF5B00" w:rsidRDefault="00E609F3" w:rsidP="00E609F3">
      <w:pPr>
        <w:ind w:firstLine="640"/>
      </w:pPr>
      <w:r w:rsidRPr="00EF5B00">
        <w:rPr>
          <w:noProof/>
        </w:rPr>
        <w:drawing>
          <wp:anchor distT="0" distB="0" distL="114300" distR="114300" simplePos="0" relativeHeight="251697152" behindDoc="0" locked="0" layoutInCell="1" allowOverlap="1" wp14:anchorId="39B876D3" wp14:editId="74B3428F">
            <wp:simplePos x="0" y="0"/>
            <wp:positionH relativeFrom="column">
              <wp:posOffset>-511175</wp:posOffset>
            </wp:positionH>
            <wp:positionV relativeFrom="paragraph">
              <wp:posOffset>2555240</wp:posOffset>
            </wp:positionV>
            <wp:extent cx="6570980" cy="3444240"/>
            <wp:effectExtent l="0" t="0" r="1270" b="381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70980" cy="3444240"/>
                    </a:xfrm>
                    <a:prstGeom prst="rect">
                      <a:avLst/>
                    </a:prstGeom>
                    <a:noFill/>
                  </pic:spPr>
                </pic:pic>
              </a:graphicData>
            </a:graphic>
            <wp14:sizeRelH relativeFrom="page">
              <wp14:pctWidth>0</wp14:pctWidth>
            </wp14:sizeRelH>
            <wp14:sizeRelV relativeFrom="page">
              <wp14:pctHeight>0</wp14:pctHeight>
            </wp14:sizeRelV>
          </wp:anchor>
        </w:drawing>
      </w:r>
      <w:r w:rsidRPr="00EF5B00">
        <w:rPr>
          <w:rFonts w:asciiTheme="minorEastAsia" w:eastAsiaTheme="minorEastAsia" w:hAnsiTheme="minorEastAsia" w:hint="eastAsia"/>
          <w:b/>
        </w:rPr>
        <w:t>工艺流程</w:t>
      </w:r>
      <w:r w:rsidRPr="00EF5B00">
        <w:t>。</w:t>
      </w:r>
      <w:r w:rsidRPr="00EF5B00">
        <w:rPr>
          <w:rFonts w:hint="eastAsia"/>
        </w:rPr>
        <w:t>化粪池</w:t>
      </w:r>
      <w:r w:rsidRPr="00EF5B00">
        <w:t>-</w:t>
      </w:r>
      <w:r w:rsidRPr="00EF5B00">
        <w:t>调节池</w:t>
      </w:r>
      <w:r w:rsidRPr="00EF5B00">
        <w:t>-</w:t>
      </w:r>
      <w:proofErr w:type="gramStart"/>
      <w:r w:rsidRPr="00EF5B00">
        <w:rPr>
          <w:rFonts w:hint="eastAsia"/>
        </w:rPr>
        <w:t>兼氧</w:t>
      </w:r>
      <w:proofErr w:type="gramEnd"/>
      <w:r w:rsidRPr="00EF5B00">
        <w:t>MBR</w:t>
      </w:r>
      <w:r w:rsidRPr="00EF5B00">
        <w:rPr>
          <w:rFonts w:hint="eastAsia"/>
        </w:rPr>
        <w:t>工艺流程图</w:t>
      </w:r>
      <w:r w:rsidRPr="00EF5B00">
        <w:t>见图</w:t>
      </w:r>
      <w:r w:rsidRPr="00EF5B00">
        <w:rPr>
          <w:rFonts w:hint="eastAsia"/>
        </w:rPr>
        <w:t>4</w:t>
      </w:r>
      <w:r w:rsidRPr="00EF5B00">
        <w:t>-20</w:t>
      </w:r>
      <w:r w:rsidRPr="00EF5B00">
        <w:rPr>
          <w:rFonts w:hint="eastAsia"/>
        </w:rPr>
        <w:t>。</w:t>
      </w:r>
      <w:r w:rsidRPr="00EF5B00">
        <w:t>散户</w:t>
      </w:r>
      <w:r w:rsidRPr="00EF5B00">
        <w:rPr>
          <w:rFonts w:hint="eastAsia"/>
        </w:rPr>
        <w:t>的厕所</w:t>
      </w:r>
      <w:r w:rsidRPr="00EF5B00">
        <w:t>污水、养殖废水</w:t>
      </w:r>
      <w:r w:rsidRPr="00EF5B00">
        <w:rPr>
          <w:rFonts w:hint="eastAsia"/>
        </w:rPr>
        <w:t>经</w:t>
      </w:r>
      <w:r w:rsidRPr="00EF5B00">
        <w:t>管道收集后，</w:t>
      </w:r>
      <w:r w:rsidRPr="00EF5B00">
        <w:rPr>
          <w:rFonts w:hint="eastAsia"/>
        </w:rPr>
        <w:t>进入</w:t>
      </w:r>
      <w:r w:rsidRPr="00EF5B00">
        <w:t>化粪池沉淀，经过</w:t>
      </w:r>
      <w:r w:rsidRPr="00EF5B00">
        <w:rPr>
          <w:rFonts w:hint="eastAsia"/>
        </w:rPr>
        <w:t>缺氧池去除</w:t>
      </w:r>
      <w:r w:rsidRPr="00EF5B00">
        <w:t>硝态氮，同时去除部分</w:t>
      </w:r>
      <w:r w:rsidRPr="00EF5B00">
        <w:t>BOD</w:t>
      </w:r>
      <w:r w:rsidRPr="00EF5B00">
        <w:rPr>
          <w:rFonts w:hint="eastAsia"/>
        </w:rPr>
        <w:t>，</w:t>
      </w:r>
      <w:r w:rsidRPr="00EF5B00">
        <w:t>提高污水的可生化性。</w:t>
      </w:r>
      <w:r w:rsidRPr="00EF5B00">
        <w:rPr>
          <w:rFonts w:hint="eastAsia"/>
        </w:rPr>
        <w:t>污水在</w:t>
      </w:r>
      <w:r w:rsidRPr="00EF5B00">
        <w:t>MBR</w:t>
      </w:r>
      <w:r w:rsidRPr="00EF5B00">
        <w:rPr>
          <w:rFonts w:hint="eastAsia"/>
        </w:rPr>
        <w:t>系统</w:t>
      </w:r>
      <w:r w:rsidRPr="00EF5B00">
        <w:t>内</w:t>
      </w:r>
      <w:r w:rsidRPr="00EF5B00">
        <w:rPr>
          <w:rFonts w:hint="eastAsia"/>
        </w:rPr>
        <w:t>好氧曝气</w:t>
      </w:r>
      <w:r w:rsidRPr="00EF5B00">
        <w:t>和生物处理后实现对污染物的分解</w:t>
      </w:r>
      <w:r w:rsidRPr="00EF5B00">
        <w:rPr>
          <w:rFonts w:hint="eastAsia"/>
        </w:rPr>
        <w:t>与</w:t>
      </w:r>
      <w:r w:rsidRPr="00EF5B00">
        <w:t>消减</w:t>
      </w:r>
      <w:r w:rsidRPr="00EF5B00">
        <w:rPr>
          <w:rFonts w:hint="eastAsia"/>
        </w:rPr>
        <w:t>，不能</w:t>
      </w:r>
      <w:r w:rsidRPr="00EF5B00">
        <w:t>被</w:t>
      </w:r>
      <w:r w:rsidRPr="00EF5B00">
        <w:rPr>
          <w:rFonts w:hint="eastAsia"/>
        </w:rPr>
        <w:t>降解</w:t>
      </w:r>
      <w:r w:rsidRPr="00EF5B00">
        <w:t>的</w:t>
      </w:r>
      <w:r w:rsidRPr="00EF5B00">
        <w:rPr>
          <w:rFonts w:hint="eastAsia"/>
        </w:rPr>
        <w:t>杂质</w:t>
      </w:r>
      <w:r w:rsidRPr="00EF5B00">
        <w:t>和</w:t>
      </w:r>
      <w:r w:rsidRPr="00EF5B00">
        <w:rPr>
          <w:rFonts w:hint="eastAsia"/>
        </w:rPr>
        <w:t>活性污泥被</w:t>
      </w:r>
      <w:r w:rsidRPr="00EF5B00">
        <w:t>膜</w:t>
      </w:r>
      <w:r w:rsidRPr="00EF5B00">
        <w:rPr>
          <w:rFonts w:hint="eastAsia"/>
        </w:rPr>
        <w:t>组件</w:t>
      </w:r>
      <w:r w:rsidRPr="00EF5B00">
        <w:t>分离后留在膜池内</w:t>
      </w:r>
      <w:r w:rsidRPr="00EF5B00">
        <w:rPr>
          <w:rFonts w:hint="eastAsia"/>
        </w:rPr>
        <w:t>，</w:t>
      </w:r>
      <w:r w:rsidRPr="00EF5B00">
        <w:t>膜过滤产水达标排放</w:t>
      </w:r>
      <w:r w:rsidRPr="00EF5B00">
        <w:rPr>
          <w:rFonts w:hint="eastAsia"/>
        </w:rPr>
        <w:t>或</w:t>
      </w:r>
      <w:r w:rsidRPr="00EF5B00">
        <w:t>回用。</w:t>
      </w:r>
    </w:p>
    <w:p w14:paraId="417876FD" w14:textId="77777777" w:rsidR="00E609F3" w:rsidRPr="00EF5B00" w:rsidRDefault="00E609F3" w:rsidP="00E609F3">
      <w:pPr>
        <w:ind w:firstLine="640"/>
      </w:pPr>
    </w:p>
    <w:p w14:paraId="4579AFB0" w14:textId="77777777" w:rsidR="00E609F3" w:rsidRPr="00EF5B00" w:rsidRDefault="00E609F3" w:rsidP="00A25C1E">
      <w:pPr>
        <w:pStyle w:val="7"/>
      </w:pPr>
      <w:r w:rsidRPr="00EF5B00">
        <w:rPr>
          <w:rFonts w:hint="eastAsia"/>
        </w:rPr>
        <w:t>图</w:t>
      </w:r>
      <w:r w:rsidRPr="00EF5B00">
        <w:rPr>
          <w:rFonts w:hint="eastAsia"/>
        </w:rPr>
        <w:t>4</w:t>
      </w:r>
      <w:r w:rsidRPr="00EF5B00">
        <w:t xml:space="preserve">-20 </w:t>
      </w:r>
      <w:r w:rsidRPr="00EF5B00">
        <w:rPr>
          <w:rFonts w:hint="eastAsia"/>
        </w:rPr>
        <w:t>化粪池</w:t>
      </w:r>
      <w:r w:rsidRPr="00EF5B00">
        <w:t>-</w:t>
      </w:r>
      <w:r w:rsidRPr="00EF5B00">
        <w:t>调节池</w:t>
      </w:r>
      <w:r w:rsidRPr="00EF5B00">
        <w:t>-</w:t>
      </w:r>
      <w:proofErr w:type="gramStart"/>
      <w:r w:rsidRPr="00EF5B00">
        <w:rPr>
          <w:rFonts w:hint="eastAsia"/>
        </w:rPr>
        <w:t>兼氧</w:t>
      </w:r>
      <w:proofErr w:type="gramEnd"/>
      <w:r w:rsidRPr="00EF5B00">
        <w:t>MBR</w:t>
      </w:r>
      <w:r w:rsidRPr="00EF5B00">
        <w:rPr>
          <w:rFonts w:hint="eastAsia"/>
        </w:rPr>
        <w:t>工艺流程图</w:t>
      </w:r>
    </w:p>
    <w:p w14:paraId="6855BC5D" w14:textId="77777777" w:rsidR="00E609F3" w:rsidRPr="00EF5B00" w:rsidRDefault="00E609F3" w:rsidP="00E609F3">
      <w:pPr>
        <w:ind w:firstLine="643"/>
        <w:rPr>
          <w:rFonts w:asciiTheme="minorEastAsia" w:eastAsiaTheme="minorEastAsia" w:hAnsiTheme="minorEastAsia"/>
          <w:b/>
        </w:rPr>
      </w:pPr>
    </w:p>
    <w:p w14:paraId="3C283C4A" w14:textId="77777777" w:rsidR="00E609F3" w:rsidRPr="00EF5B00" w:rsidRDefault="00E609F3" w:rsidP="00E609F3">
      <w:pPr>
        <w:ind w:firstLine="643"/>
      </w:pPr>
      <w:r w:rsidRPr="00EF5B00">
        <w:rPr>
          <w:rFonts w:asciiTheme="minorEastAsia" w:eastAsiaTheme="minorEastAsia" w:hAnsiTheme="minorEastAsia" w:hint="eastAsia"/>
          <w:b/>
        </w:rPr>
        <w:lastRenderedPageBreak/>
        <w:t>技术要求</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w:instrText>
      </w:r>
      <w:r w:rsidRPr="00EF5B00">
        <w:fldChar w:fldCharType="end"/>
      </w:r>
      <w:r w:rsidRPr="00EF5B00">
        <w:rPr>
          <w:rFonts w:hint="eastAsia"/>
        </w:rPr>
        <w:t>宜</w:t>
      </w:r>
      <w:r w:rsidRPr="00EF5B00">
        <w:t>采用两格</w:t>
      </w:r>
      <w:r w:rsidRPr="00EF5B00">
        <w:rPr>
          <w:rFonts w:hint="eastAsia"/>
        </w:rPr>
        <w:t>化粪池</w:t>
      </w:r>
      <w:r w:rsidRPr="00EF5B00">
        <w:t>或三格式化粪池。两格</w:t>
      </w:r>
      <w:r w:rsidRPr="00EF5B00">
        <w:rPr>
          <w:rFonts w:hint="eastAsia"/>
        </w:rPr>
        <w:t>化粪池的</w:t>
      </w:r>
      <w:r w:rsidRPr="00EF5B00">
        <w:t>第一个容积宜占总容积的</w:t>
      </w:r>
      <w:r w:rsidRPr="00EF5B00">
        <w:rPr>
          <w:rFonts w:hint="eastAsia"/>
        </w:rPr>
        <w:t>65</w:t>
      </w:r>
      <w:r w:rsidRPr="00EF5B00">
        <w:t>%~80%</w:t>
      </w:r>
      <w:r w:rsidRPr="00EF5B00">
        <w:t>，第二格容积宜占总容积的</w:t>
      </w:r>
      <w:r w:rsidRPr="00EF5B00">
        <w:rPr>
          <w:rFonts w:hint="eastAsia"/>
        </w:rPr>
        <w:t>20</w:t>
      </w:r>
      <w:r w:rsidRPr="00EF5B00">
        <w:t>%~35%</w:t>
      </w:r>
      <w:r w:rsidRPr="00EF5B00">
        <w:rPr>
          <w:rFonts w:hint="eastAsia"/>
        </w:rPr>
        <w:t>；</w:t>
      </w:r>
      <w:r w:rsidRPr="00EF5B00">
        <w:t>三格式化粪池的第一格容积宜占总容积的</w:t>
      </w:r>
      <w:r w:rsidRPr="00EF5B00">
        <w:rPr>
          <w:rFonts w:hint="eastAsia"/>
        </w:rPr>
        <w:t>50</w:t>
      </w:r>
      <w:r w:rsidRPr="00EF5B00">
        <w:t>%~60%</w:t>
      </w:r>
      <w:r w:rsidRPr="00EF5B00">
        <w:t>，第二格容积宜占总容积的</w:t>
      </w:r>
      <w:r w:rsidRPr="00EF5B00">
        <w:rPr>
          <w:rFonts w:hint="eastAsia"/>
        </w:rPr>
        <w:t>20</w:t>
      </w:r>
      <w:r w:rsidRPr="00EF5B00">
        <w:t>%~30%</w:t>
      </w:r>
      <w:r w:rsidRPr="00EF5B00">
        <w:t>，</w:t>
      </w:r>
      <w:r w:rsidRPr="00EF5B00">
        <w:rPr>
          <w:rFonts w:hint="eastAsia"/>
        </w:rPr>
        <w:t>第三格</w:t>
      </w:r>
      <w:r w:rsidRPr="00EF5B00">
        <w:t>容积宜占总容积的</w:t>
      </w:r>
      <w:r w:rsidRPr="00EF5B00">
        <w:rPr>
          <w:rFonts w:hint="eastAsia"/>
        </w:rPr>
        <w:t>20</w:t>
      </w:r>
      <w:r w:rsidRPr="00EF5B00">
        <w:t>%~30%</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,2)</w:instrText>
      </w:r>
      <w:r w:rsidRPr="00EF5B00">
        <w:fldChar w:fldCharType="end"/>
      </w:r>
      <w:r w:rsidRPr="00EF5B00">
        <w:rPr>
          <w:rFonts w:hint="eastAsia"/>
        </w:rPr>
        <w:t>化粪池设计</w:t>
      </w:r>
      <w:r w:rsidRPr="00EF5B00">
        <w:t>停留时间一般为</w:t>
      </w:r>
      <w:r w:rsidRPr="00EF5B00">
        <w:rPr>
          <w:rFonts w:hint="eastAsia"/>
        </w:rPr>
        <w:t>36</w:t>
      </w:r>
      <w:r w:rsidRPr="00EF5B00">
        <w:t>~48 h</w:t>
      </w:r>
      <w:r w:rsidRPr="00EF5B00">
        <w:rPr>
          <w:rFonts w:hint="eastAsia"/>
        </w:rPr>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,3)</w:instrText>
      </w:r>
      <w:r w:rsidRPr="00EF5B00">
        <w:fldChar w:fldCharType="end"/>
      </w:r>
      <w:r w:rsidRPr="00EF5B00">
        <w:rPr>
          <w:rFonts w:hint="eastAsia"/>
        </w:rPr>
        <w:t>为防止污染地下水</w:t>
      </w:r>
      <w:r w:rsidRPr="00EF5B00">
        <w:t>，</w:t>
      </w:r>
      <w:r w:rsidRPr="00EF5B00">
        <w:rPr>
          <w:rFonts w:hint="eastAsia"/>
        </w:rPr>
        <w:t>化粪池应做防渗设计，</w:t>
      </w:r>
      <w:r w:rsidRPr="00EF5B00">
        <w:t>现有化粪池达不到标准要求的，需进行更换和完善。</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,4)</w:instrText>
      </w:r>
      <w:r w:rsidRPr="00EF5B00">
        <w:fldChar w:fldCharType="end"/>
      </w:r>
      <w:r w:rsidRPr="00EF5B00">
        <w:rPr>
          <w:rFonts w:hint="eastAsia"/>
        </w:rPr>
        <w:t>化粪池</w:t>
      </w:r>
      <w:r w:rsidRPr="00EF5B00">
        <w:t>局地下给水构筑物距离</w:t>
      </w:r>
      <w:r w:rsidRPr="00EF5B00">
        <w:rPr>
          <w:rFonts w:hint="eastAsia"/>
        </w:rPr>
        <w:t>应</w:t>
      </w:r>
      <w:r w:rsidRPr="00EF5B00">
        <w:t>不小于</w:t>
      </w:r>
      <w:r w:rsidRPr="00EF5B00">
        <w:rPr>
          <w:rFonts w:hint="eastAsia"/>
        </w:rPr>
        <w:t xml:space="preserve">30 </w:t>
      </w:r>
      <w:r w:rsidRPr="00EF5B00">
        <w:t>m</w:t>
      </w:r>
      <w:r w:rsidRPr="00EF5B00">
        <w:t>，距建筑物外墙距离不宜小于</w:t>
      </w:r>
      <w:r w:rsidRPr="00EF5B00">
        <w:rPr>
          <w:rFonts w:hint="eastAsia"/>
        </w:rPr>
        <w:t xml:space="preserve">5 </w:t>
      </w:r>
      <w:r w:rsidRPr="00EF5B00">
        <w:t>m</w:t>
      </w:r>
      <w:r w:rsidRPr="00EF5B00">
        <w:t>，化粪池位置应便于清掏污泥。</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,5)</w:instrText>
      </w:r>
      <w:r w:rsidRPr="00EF5B00">
        <w:fldChar w:fldCharType="end"/>
      </w:r>
      <w:r w:rsidRPr="00EF5B00">
        <w:rPr>
          <w:rFonts w:hint="eastAsia"/>
        </w:rPr>
        <w:t>化粪池</w:t>
      </w:r>
      <w:r w:rsidRPr="00EF5B00">
        <w:t>可采用成品化粪池，也可现场施工。离水体较远</w:t>
      </w:r>
      <w:r w:rsidRPr="00EF5B00">
        <w:rPr>
          <w:rFonts w:hint="eastAsia"/>
        </w:rPr>
        <w:t>，</w:t>
      </w:r>
      <w:r w:rsidRPr="00EF5B00">
        <w:t>地质条件好，土壤渗透系数小的地区可采用砖砌化粪池，否则宜采用钢筋混凝土化粪池或玻璃钢等材质的成品化粪池。</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,6)</w:instrText>
      </w:r>
      <w:r w:rsidRPr="00EF5B00">
        <w:fldChar w:fldCharType="end"/>
      </w:r>
      <w:r w:rsidRPr="00EF5B00">
        <w:t>MBR</w:t>
      </w:r>
      <w:r w:rsidRPr="00EF5B00">
        <w:t>膜组件可采用中空纤维膜或平板膜。</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,7)</w:instrText>
      </w:r>
      <w:r w:rsidRPr="00EF5B00">
        <w:fldChar w:fldCharType="end"/>
      </w:r>
      <w:r w:rsidRPr="00EF5B00">
        <w:t>MBR</w:t>
      </w:r>
      <w:r w:rsidRPr="00EF5B00">
        <w:rPr>
          <w:rFonts w:hint="eastAsia"/>
        </w:rPr>
        <w:t>膜元件</w:t>
      </w:r>
      <w:r w:rsidRPr="00EF5B00">
        <w:t>的安装应便于清洗、检修和更换。</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,8)</w:instrText>
      </w:r>
      <w:r w:rsidRPr="00EF5B00">
        <w:fldChar w:fldCharType="end"/>
      </w:r>
      <w:r w:rsidRPr="00EF5B00">
        <w:t>MBR</w:t>
      </w:r>
      <w:r w:rsidRPr="00EF5B00">
        <w:t>曝气装置的设计应考虑地形、有效水深、池内活性污泥的有效搅拌混合、硝化反应、膜元件表面清洗等所需的空气量。</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,9)</w:instrText>
      </w:r>
      <w:r w:rsidRPr="00EF5B00">
        <w:fldChar w:fldCharType="end"/>
      </w:r>
      <w:r w:rsidRPr="00EF5B00">
        <w:t>MBR</w:t>
      </w:r>
      <w:r w:rsidRPr="00EF5B00">
        <w:t>膜生物反应器</w:t>
      </w:r>
      <w:proofErr w:type="gramStart"/>
      <w:r w:rsidRPr="00EF5B00">
        <w:t>宜设置</w:t>
      </w:r>
      <w:proofErr w:type="gramEnd"/>
      <w:r w:rsidRPr="00EF5B00">
        <w:t>溢流口或超越口。</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,11)</w:instrText>
      </w:r>
      <w:r w:rsidRPr="00EF5B00">
        <w:fldChar w:fldCharType="end"/>
      </w:r>
      <w:r w:rsidRPr="00EF5B00">
        <w:t>MBR</w:t>
      </w:r>
      <w:r w:rsidRPr="00EF5B00">
        <w:t>宜采用自吸泵抽水，控制抽吸流量，间歇抽吸，抽吸与曝气连锁控制，</w:t>
      </w:r>
      <w:proofErr w:type="gramStart"/>
      <w:r w:rsidRPr="00EF5B00">
        <w:t>宜设置液</w:t>
      </w:r>
      <w:proofErr w:type="gramEnd"/>
      <w:r w:rsidRPr="00EF5B00">
        <w:t>位开关</w:t>
      </w:r>
      <w:r w:rsidRPr="00EF5B00">
        <w:rPr>
          <w:rFonts w:hint="eastAsia"/>
        </w:rPr>
        <w:t>及</w:t>
      </w:r>
      <w:r w:rsidRPr="00EF5B00">
        <w:t>流量计。</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,12)</w:instrText>
      </w:r>
      <w:r w:rsidRPr="00EF5B00">
        <w:fldChar w:fldCharType="end"/>
      </w:r>
      <w:r w:rsidRPr="00EF5B00">
        <w:t>MBR</w:t>
      </w:r>
      <w:r w:rsidRPr="00EF5B00">
        <w:t>膜分离装置出水抽吸管路上应设置压差计，对膜分离装置的过膜压差进行监控。</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,13)</w:instrText>
      </w:r>
      <w:r w:rsidRPr="00EF5B00">
        <w:fldChar w:fldCharType="end"/>
      </w:r>
      <w:r w:rsidRPr="00EF5B00">
        <w:rPr>
          <w:rFonts w:hint="eastAsia"/>
        </w:rPr>
        <w:t>调节池水力停留时间</w:t>
      </w:r>
      <w:r w:rsidRPr="00EF5B00">
        <w:t>一般不宜少于</w:t>
      </w:r>
      <w:r w:rsidRPr="00EF5B00">
        <w:rPr>
          <w:rFonts w:hint="eastAsia"/>
        </w:rPr>
        <w:t>12</w:t>
      </w:r>
      <w:r w:rsidRPr="00EF5B00">
        <w:t xml:space="preserve"> h</w:t>
      </w:r>
      <w:r w:rsidRPr="00EF5B00">
        <w:t>。</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,14)</w:instrText>
      </w:r>
      <w:r w:rsidRPr="00EF5B00">
        <w:fldChar w:fldCharType="end"/>
      </w:r>
      <w:r w:rsidRPr="00EF5B00">
        <w:rPr>
          <w:rFonts w:hint="eastAsia"/>
        </w:rPr>
        <w:t>污水</w:t>
      </w:r>
      <w:r w:rsidRPr="00EF5B00">
        <w:t>收集管道的断面尺寸应根据污水流量、坡度合理确定。干管</w:t>
      </w:r>
      <w:r w:rsidRPr="00EF5B00">
        <w:rPr>
          <w:rFonts w:hint="eastAsia"/>
        </w:rPr>
        <w:t>管</w:t>
      </w:r>
      <w:proofErr w:type="gramStart"/>
      <w:r w:rsidRPr="00EF5B00">
        <w:rPr>
          <w:rFonts w:hint="eastAsia"/>
        </w:rPr>
        <w:t>径</w:t>
      </w:r>
      <w:proofErr w:type="gramEnd"/>
      <w:r w:rsidRPr="00EF5B00">
        <w:t>不应小于</w:t>
      </w:r>
      <w:r w:rsidRPr="00EF5B00">
        <w:rPr>
          <w:rFonts w:hint="eastAsia"/>
        </w:rPr>
        <w:t>300</w:t>
      </w:r>
      <w:r w:rsidRPr="00EF5B00">
        <w:t xml:space="preserve"> mm</w:t>
      </w:r>
      <w:r w:rsidRPr="00EF5B00">
        <w:t>，一般不大于</w:t>
      </w:r>
      <w:r w:rsidRPr="00EF5B00">
        <w:rPr>
          <w:rFonts w:hint="eastAsia"/>
        </w:rPr>
        <w:t>800</w:t>
      </w:r>
      <w:r w:rsidRPr="00EF5B00">
        <w:t xml:space="preserve"> mm</w:t>
      </w:r>
      <w:r w:rsidRPr="00EF5B00">
        <w:t>；每隔</w:t>
      </w:r>
      <w:r w:rsidRPr="00EF5B00">
        <w:rPr>
          <w:rFonts w:hint="eastAsia"/>
        </w:rPr>
        <w:t>40</w:t>
      </w:r>
      <w:r w:rsidRPr="00EF5B00">
        <w:t>~80 m</w:t>
      </w:r>
      <w:r w:rsidRPr="00EF5B00">
        <w:t>应设置污水检查井。</w:t>
      </w:r>
      <w:r w:rsidRPr="00EF5B00">
        <w:fldChar w:fldCharType="begin"/>
      </w:r>
      <w:r w:rsidRPr="00EF5B00">
        <w:instrText xml:space="preserve"> </w:instrText>
      </w:r>
      <w:r w:rsidRPr="00EF5B00">
        <w:rPr>
          <w:rFonts w:hint="eastAsia"/>
        </w:rPr>
        <w:instrText>eq \o\ac(</w:instrText>
      </w:r>
      <w:r w:rsidRPr="00EF5B00">
        <w:rPr>
          <w:rFonts w:ascii="仿宋" w:hint="eastAsia"/>
          <w:position w:val="-6"/>
          <w:sz w:val="48"/>
        </w:rPr>
        <w:instrText>○</w:instrText>
      </w:r>
      <w:r w:rsidRPr="00EF5B00">
        <w:rPr>
          <w:rFonts w:hint="eastAsia"/>
        </w:rPr>
        <w:instrText>,15)</w:instrText>
      </w:r>
      <w:r w:rsidRPr="00EF5B00">
        <w:fldChar w:fldCharType="end"/>
      </w:r>
      <w:r w:rsidRPr="00EF5B00">
        <w:rPr>
          <w:rFonts w:hint="eastAsia"/>
        </w:rPr>
        <w:t>污水接户管</w:t>
      </w:r>
      <w:r w:rsidRPr="00EF5B00">
        <w:t>一般采用</w:t>
      </w:r>
      <w:r w:rsidRPr="00EF5B00">
        <w:rPr>
          <w:rFonts w:hint="eastAsia"/>
        </w:rPr>
        <w:t>200</w:t>
      </w:r>
      <w:r w:rsidRPr="00EF5B00">
        <w:t xml:space="preserve"> mm</w:t>
      </w:r>
      <w:r w:rsidRPr="00EF5B00">
        <w:t>管道，</w:t>
      </w:r>
      <w:r w:rsidRPr="00EF5B00">
        <w:rPr>
          <w:rFonts w:hint="eastAsia"/>
        </w:rPr>
        <w:t>以</w:t>
      </w:r>
      <w:r w:rsidRPr="00EF5B00">
        <w:t>坡度</w:t>
      </w:r>
      <w:r w:rsidRPr="00EF5B00">
        <w:rPr>
          <w:rFonts w:hint="eastAsia"/>
        </w:rPr>
        <w:t>0.003</w:t>
      </w:r>
      <w:r w:rsidRPr="00EF5B00">
        <w:rPr>
          <w:rFonts w:hint="eastAsia"/>
        </w:rPr>
        <w:t>将居民</w:t>
      </w:r>
      <w:r w:rsidRPr="00EF5B00">
        <w:lastRenderedPageBreak/>
        <w:t>排放的污水接入管网。</w:t>
      </w:r>
    </w:p>
    <w:p w14:paraId="6E9DAA10" w14:textId="77777777" w:rsidR="00E609F3" w:rsidRPr="00EF5B00" w:rsidRDefault="00E609F3" w:rsidP="00E609F3">
      <w:pPr>
        <w:ind w:firstLine="643"/>
      </w:pPr>
      <w:r w:rsidRPr="00EF5B00">
        <w:rPr>
          <w:rFonts w:asciiTheme="minorEastAsia" w:eastAsiaTheme="minorEastAsia" w:hAnsiTheme="minorEastAsia" w:hint="eastAsia"/>
          <w:b/>
        </w:rPr>
        <w:t>工艺特点</w:t>
      </w:r>
      <w:r w:rsidRPr="00EF5B00">
        <w:t>。</w:t>
      </w:r>
      <w:r w:rsidRPr="00EF5B00">
        <w:rPr>
          <w:rFonts w:hint="eastAsia"/>
        </w:rPr>
        <w:t>污染物</w:t>
      </w:r>
      <w:r w:rsidRPr="00EF5B00">
        <w:t>去除率高，出水水质好，</w:t>
      </w:r>
      <w:r w:rsidRPr="00EF5B00">
        <w:rPr>
          <w:rFonts w:hint="eastAsia"/>
        </w:rPr>
        <w:t>污泥量少</w:t>
      </w:r>
      <w:r w:rsidRPr="00EF5B00">
        <w:t>，特别适用于对污水深度处理回用有要求的地区。</w:t>
      </w:r>
    </w:p>
    <w:p w14:paraId="31921715" w14:textId="77777777" w:rsidR="00E609F3" w:rsidRPr="00EF5B00" w:rsidRDefault="00E609F3" w:rsidP="00E609F3">
      <w:pPr>
        <w:ind w:firstLine="643"/>
      </w:pPr>
      <w:r w:rsidRPr="00EF5B00">
        <w:rPr>
          <w:rFonts w:asciiTheme="minorEastAsia" w:eastAsiaTheme="minorEastAsia" w:hAnsiTheme="minorEastAsia" w:hint="eastAsia"/>
          <w:b/>
        </w:rPr>
        <w:t>工艺缺点</w:t>
      </w:r>
      <w:r w:rsidRPr="00EF5B00">
        <w:t>。</w:t>
      </w:r>
      <w:r w:rsidRPr="00EF5B00">
        <w:rPr>
          <w:rFonts w:hint="eastAsia"/>
        </w:rPr>
        <w:t>需要</w:t>
      </w:r>
      <w:r w:rsidRPr="00EF5B00">
        <w:t>定期清洗，维护管理技术水平要求</w:t>
      </w:r>
      <w:r w:rsidRPr="00EF5B00">
        <w:rPr>
          <w:rFonts w:hint="eastAsia"/>
        </w:rPr>
        <w:t>较高</w:t>
      </w:r>
      <w:r w:rsidRPr="00EF5B00">
        <w:t>。</w:t>
      </w:r>
      <w:r w:rsidRPr="00EF5B00">
        <w:t>MBR</w:t>
      </w:r>
      <w:r w:rsidRPr="00EF5B00">
        <w:rPr>
          <w:rFonts w:hint="eastAsia"/>
        </w:rPr>
        <w:t>的</w:t>
      </w:r>
      <w:r w:rsidRPr="00EF5B00">
        <w:t>曝气、抽吸泵等</w:t>
      </w:r>
      <w:r w:rsidRPr="00EF5B00">
        <w:rPr>
          <w:rFonts w:hint="eastAsia"/>
        </w:rPr>
        <w:t>耗电耗能</w:t>
      </w:r>
      <w:r w:rsidRPr="00EF5B00">
        <w:t>，增加了运行费用</w:t>
      </w:r>
      <w:r w:rsidRPr="00EF5B00">
        <w:rPr>
          <w:rFonts w:hint="eastAsia"/>
        </w:rPr>
        <w:t>。</w:t>
      </w:r>
    </w:p>
    <w:p w14:paraId="4C8C506D" w14:textId="77777777" w:rsidR="00E609F3" w:rsidRPr="00EF5B00" w:rsidRDefault="00E609F3" w:rsidP="00E609F3">
      <w:pPr>
        <w:ind w:firstLine="643"/>
      </w:pPr>
      <w:r w:rsidRPr="00EF5B00">
        <w:rPr>
          <w:rFonts w:asciiTheme="minorEastAsia" w:eastAsiaTheme="minorEastAsia" w:hAnsiTheme="minorEastAsia" w:hint="eastAsia"/>
          <w:b/>
        </w:rPr>
        <w:t>投资概算</w:t>
      </w:r>
      <w:r w:rsidRPr="00EF5B00">
        <w:t>。</w:t>
      </w:r>
      <w:r w:rsidRPr="00EF5B00">
        <w:rPr>
          <w:rFonts w:hint="eastAsia"/>
        </w:rPr>
        <w:t>三格式</w:t>
      </w:r>
      <w:r w:rsidRPr="00EF5B00">
        <w:t>化粪池约</w:t>
      </w:r>
      <w:r w:rsidRPr="00EF5B00">
        <w:rPr>
          <w:rFonts w:hint="eastAsia"/>
        </w:rPr>
        <w:t>0.3</w:t>
      </w:r>
      <w:r w:rsidRPr="00EF5B00">
        <w:t xml:space="preserve">0~0.40 </w:t>
      </w:r>
      <w:r w:rsidRPr="00EF5B00">
        <w:rPr>
          <w:rFonts w:hint="eastAsia"/>
        </w:rPr>
        <w:t>万元</w:t>
      </w:r>
      <w:r w:rsidRPr="00EF5B00">
        <w:rPr>
          <w:rFonts w:hint="eastAsia"/>
        </w:rPr>
        <w:t>/m</w:t>
      </w:r>
      <w:r w:rsidRPr="00EF5B00">
        <w:rPr>
          <w:vertAlign w:val="superscript"/>
        </w:rPr>
        <w:t>3</w:t>
      </w:r>
      <w:r w:rsidRPr="00EF5B00">
        <w:rPr>
          <w:rFonts w:hint="eastAsia"/>
        </w:rPr>
        <w:t>或</w:t>
      </w:r>
      <w:r w:rsidRPr="00EF5B00">
        <w:rPr>
          <w:rFonts w:hint="eastAsia"/>
        </w:rPr>
        <w:t>0.2</w:t>
      </w:r>
      <w:r w:rsidRPr="00EF5B00">
        <w:t>0~0.40</w:t>
      </w:r>
      <w:r w:rsidRPr="00EF5B00">
        <w:rPr>
          <w:rFonts w:hint="eastAsia"/>
        </w:rPr>
        <w:t>万元</w:t>
      </w:r>
      <w:r w:rsidRPr="00EF5B00">
        <w:rPr>
          <w:rFonts w:hint="eastAsia"/>
        </w:rPr>
        <w:t>/</w:t>
      </w:r>
      <w:r w:rsidRPr="00EF5B00">
        <w:rPr>
          <w:rFonts w:hint="eastAsia"/>
        </w:rPr>
        <w:t>户</w:t>
      </w:r>
      <w:r w:rsidRPr="00EF5B00">
        <w:t>。</w:t>
      </w:r>
      <w:r w:rsidRPr="00EF5B00">
        <w:rPr>
          <w:rFonts w:hint="eastAsia"/>
        </w:rPr>
        <w:t>调节池约</w:t>
      </w:r>
      <w:r w:rsidRPr="00EF5B00">
        <w:rPr>
          <w:rFonts w:hint="eastAsia"/>
        </w:rPr>
        <w:t>0.</w:t>
      </w:r>
      <w:r w:rsidRPr="00EF5B00">
        <w:t xml:space="preserve">40~0.50 </w:t>
      </w:r>
      <w:r w:rsidRPr="00EF5B00">
        <w:rPr>
          <w:rFonts w:hint="eastAsia"/>
        </w:rPr>
        <w:t>万元</w:t>
      </w:r>
      <w:r w:rsidRPr="00EF5B00">
        <w:rPr>
          <w:rFonts w:hint="eastAsia"/>
        </w:rPr>
        <w:t>/m</w:t>
      </w:r>
      <w:r w:rsidRPr="00EF5B00">
        <w:rPr>
          <w:vertAlign w:val="superscript"/>
        </w:rPr>
        <w:t>3</w:t>
      </w:r>
      <w:r w:rsidRPr="00EF5B00">
        <w:rPr>
          <w:rFonts w:hint="eastAsia"/>
        </w:rPr>
        <w:t>。一体化</w:t>
      </w:r>
      <w:r w:rsidRPr="00EF5B00">
        <w:t>污水处理装置</w:t>
      </w:r>
      <w:r w:rsidRPr="00EF5B00">
        <w:rPr>
          <w:rFonts w:hint="eastAsia"/>
        </w:rPr>
        <w:t>约</w:t>
      </w:r>
      <w:r w:rsidRPr="00EF5B00">
        <w:rPr>
          <w:rFonts w:hint="eastAsia"/>
        </w:rPr>
        <w:t>0.</w:t>
      </w:r>
      <w:r w:rsidRPr="00EF5B00">
        <w:t>5~1.8</w:t>
      </w:r>
      <w:r w:rsidRPr="00EF5B00">
        <w:rPr>
          <w:rFonts w:hint="eastAsia"/>
        </w:rPr>
        <w:t>万元</w:t>
      </w:r>
      <w:r w:rsidRPr="00EF5B00">
        <w:rPr>
          <w:rFonts w:hint="eastAsia"/>
        </w:rPr>
        <w:t>/m</w:t>
      </w:r>
      <w:r w:rsidRPr="00EF5B00">
        <w:rPr>
          <w:vertAlign w:val="superscript"/>
        </w:rPr>
        <w:t>3</w:t>
      </w:r>
      <w:r w:rsidRPr="00EF5B00">
        <w:rPr>
          <w:rFonts w:hint="eastAsia"/>
        </w:rPr>
        <w:t>。</w:t>
      </w:r>
    </w:p>
    <w:p w14:paraId="3DF65099" w14:textId="77777777" w:rsidR="00E609F3" w:rsidRPr="00EF5B00" w:rsidRDefault="00E609F3" w:rsidP="00E609F3">
      <w:pPr>
        <w:ind w:firstLine="643"/>
      </w:pPr>
      <w:r w:rsidRPr="00EF5B00">
        <w:rPr>
          <w:rFonts w:asciiTheme="minorEastAsia" w:eastAsiaTheme="minorEastAsia" w:hAnsiTheme="minorEastAsia" w:hint="eastAsia"/>
          <w:b/>
        </w:rPr>
        <w:t>注意事项</w:t>
      </w:r>
      <w:r w:rsidRPr="00EF5B00">
        <w:t>。</w:t>
      </w:r>
      <w:r w:rsidRPr="00EF5B00">
        <w:rPr>
          <w:rFonts w:hint="eastAsia"/>
        </w:rPr>
        <w:t>MBR</w:t>
      </w:r>
      <w:r w:rsidRPr="00EF5B00">
        <w:t>的膜元件</w:t>
      </w:r>
      <w:r w:rsidRPr="00EF5B00">
        <w:rPr>
          <w:rFonts w:hint="eastAsia"/>
        </w:rPr>
        <w:t>5</w:t>
      </w:r>
      <w:r w:rsidRPr="00EF5B00">
        <w:rPr>
          <w:rFonts w:hint="eastAsia"/>
        </w:rPr>
        <w:t>年</w:t>
      </w:r>
      <w:r w:rsidRPr="00EF5B00">
        <w:t>左右需更换。</w:t>
      </w:r>
      <w:r w:rsidRPr="00EF5B00">
        <w:rPr>
          <w:rFonts w:hint="eastAsia"/>
        </w:rPr>
        <w:t>出水</w:t>
      </w:r>
      <w:r w:rsidRPr="00EF5B00">
        <w:t>可作为杂用水回用于绿化、道路清扫、车辆冲洗等。</w:t>
      </w:r>
    </w:p>
    <w:p w14:paraId="09708773" w14:textId="77777777" w:rsidR="00257DDE" w:rsidRPr="00EF5B00" w:rsidRDefault="00257DDE" w:rsidP="00257DDE">
      <w:pPr>
        <w:pStyle w:val="3"/>
        <w:ind w:firstLine="640"/>
      </w:pPr>
      <w:bookmarkStart w:id="46" w:name="_Toc40950349"/>
      <w:bookmarkStart w:id="47" w:name="_Toc48671194"/>
      <w:r w:rsidRPr="00EF5B00">
        <w:rPr>
          <w:rFonts w:hint="eastAsia"/>
        </w:rPr>
        <w:t xml:space="preserve">4.4 </w:t>
      </w:r>
      <w:r w:rsidRPr="00EF5B00">
        <w:rPr>
          <w:rFonts w:hint="eastAsia"/>
        </w:rPr>
        <w:t>推荐</w:t>
      </w:r>
      <w:r w:rsidRPr="00EF5B00">
        <w:t>排水体制</w:t>
      </w:r>
      <w:bookmarkEnd w:id="46"/>
      <w:bookmarkEnd w:id="47"/>
    </w:p>
    <w:p w14:paraId="3D08F130" w14:textId="77777777" w:rsidR="00257DDE" w:rsidRPr="00EF5B00" w:rsidRDefault="00257DDE" w:rsidP="00257DDE">
      <w:pPr>
        <w:pStyle w:val="4"/>
        <w:ind w:firstLine="643"/>
      </w:pPr>
      <w:r w:rsidRPr="00EF5B00">
        <w:t xml:space="preserve">4.4.1 </w:t>
      </w:r>
      <w:r w:rsidRPr="00EF5B00">
        <w:rPr>
          <w:rFonts w:hint="eastAsia"/>
        </w:rPr>
        <w:t>完全分流制</w:t>
      </w:r>
    </w:p>
    <w:p w14:paraId="1B1990F0" w14:textId="77777777" w:rsidR="00257DDE" w:rsidRPr="00EF5B00" w:rsidRDefault="00257DDE" w:rsidP="00257DDE">
      <w:pPr>
        <w:ind w:firstLine="640"/>
      </w:pPr>
      <w:r w:rsidRPr="00EF5B00">
        <w:rPr>
          <w:rFonts w:hint="eastAsia"/>
        </w:rPr>
        <w:t>（</w:t>
      </w:r>
      <w:r w:rsidRPr="00EF5B00">
        <w:rPr>
          <w:rFonts w:hint="eastAsia"/>
        </w:rPr>
        <w:t>1</w:t>
      </w:r>
      <w:r w:rsidRPr="00EF5B00">
        <w:rPr>
          <w:rFonts w:hint="eastAsia"/>
        </w:rPr>
        <w:t>）概述</w:t>
      </w:r>
      <w:r w:rsidRPr="00EF5B00">
        <w:t>。</w:t>
      </w:r>
      <w:r w:rsidRPr="00EF5B00">
        <w:rPr>
          <w:rFonts w:hint="eastAsia"/>
        </w:rPr>
        <w:t>完全</w:t>
      </w:r>
      <w:r w:rsidRPr="00EF5B00">
        <w:t>分流制排水系统既有污水排水系统，又有雨水排水系统。生活</w:t>
      </w:r>
      <w:r w:rsidRPr="00EF5B00">
        <w:rPr>
          <w:rFonts w:hint="eastAsia"/>
        </w:rPr>
        <w:t>污水</w:t>
      </w:r>
      <w:r w:rsidRPr="00EF5B00">
        <w:t>、养殖污水等，均通过</w:t>
      </w:r>
      <w:r w:rsidRPr="00EF5B00">
        <w:rPr>
          <w:rFonts w:hint="eastAsia"/>
        </w:rPr>
        <w:t>污水</w:t>
      </w:r>
      <w:r w:rsidRPr="00EF5B00">
        <w:t>排水系统进入</w:t>
      </w:r>
      <w:r w:rsidRPr="00EF5B00">
        <w:rPr>
          <w:rFonts w:hint="eastAsia"/>
        </w:rPr>
        <w:t>污水</w:t>
      </w:r>
      <w:r w:rsidRPr="00EF5B00">
        <w:t>处理终端，</w:t>
      </w:r>
      <w:r w:rsidRPr="00EF5B00">
        <w:rPr>
          <w:rFonts w:hint="eastAsia"/>
        </w:rPr>
        <w:t>经</w:t>
      </w:r>
      <w:r w:rsidRPr="00EF5B00">
        <w:t>有效处理后排入周边水体或农用；而村内雨水则通过雨水排水系统直接排入周边水体。</w:t>
      </w:r>
    </w:p>
    <w:p w14:paraId="3ED9FA24" w14:textId="77777777" w:rsidR="00257DDE" w:rsidRPr="00EF5B00" w:rsidRDefault="00257DDE" w:rsidP="00257DDE">
      <w:pPr>
        <w:ind w:firstLine="640"/>
      </w:pPr>
      <w:r w:rsidRPr="00EF5B00">
        <w:rPr>
          <w:rFonts w:hint="eastAsia"/>
        </w:rPr>
        <w:t>（</w:t>
      </w:r>
      <w:r w:rsidRPr="00EF5B00">
        <w:rPr>
          <w:rFonts w:hint="eastAsia"/>
        </w:rPr>
        <w:t>2</w:t>
      </w:r>
      <w:r w:rsidRPr="00EF5B00">
        <w:rPr>
          <w:rFonts w:hint="eastAsia"/>
        </w:rPr>
        <w:t>）措施。</w:t>
      </w:r>
      <w:r w:rsidRPr="00EF5B00">
        <w:t>沿村内道路、村民住房铺设污水</w:t>
      </w:r>
      <w:r w:rsidRPr="00EF5B00">
        <w:rPr>
          <w:rFonts w:hint="eastAsia"/>
        </w:rPr>
        <w:t>排水</w:t>
      </w:r>
      <w:r w:rsidRPr="00EF5B00">
        <w:t>管线</w:t>
      </w:r>
      <w:r w:rsidRPr="00EF5B00">
        <w:rPr>
          <w:rFonts w:hint="eastAsia"/>
        </w:rPr>
        <w:t>和</w:t>
      </w:r>
      <w:r w:rsidRPr="00EF5B00">
        <w:t>雨水</w:t>
      </w:r>
      <w:r w:rsidRPr="00EF5B00">
        <w:rPr>
          <w:rFonts w:hint="eastAsia"/>
        </w:rPr>
        <w:t>排水</w:t>
      </w:r>
      <w:r w:rsidRPr="00EF5B00">
        <w:t>管线</w:t>
      </w:r>
      <w:r w:rsidRPr="00EF5B00">
        <w:rPr>
          <w:rFonts w:hint="eastAsia"/>
        </w:rPr>
        <w:t>，污水</w:t>
      </w:r>
      <w:r w:rsidRPr="00EF5B00">
        <w:t>经收</w:t>
      </w:r>
      <w:r w:rsidRPr="00EF5B00">
        <w:rPr>
          <w:rFonts w:hint="eastAsia"/>
        </w:rPr>
        <w:t>污水</w:t>
      </w:r>
      <w:r w:rsidRPr="00EF5B00">
        <w:t>排水管线集后排入村屯周边市政污水管线或污水处理终端</w:t>
      </w:r>
      <w:r w:rsidRPr="00EF5B00">
        <w:rPr>
          <w:rFonts w:hint="eastAsia"/>
        </w:rPr>
        <w:t>，</w:t>
      </w:r>
      <w:r w:rsidRPr="00EF5B00">
        <w:t>村内雨水</w:t>
      </w:r>
      <w:r w:rsidRPr="00EF5B00">
        <w:rPr>
          <w:rFonts w:hint="eastAsia"/>
        </w:rPr>
        <w:t>经</w:t>
      </w:r>
      <w:r w:rsidRPr="00EF5B00">
        <w:t>雨水</w:t>
      </w:r>
      <w:r w:rsidRPr="00EF5B00">
        <w:rPr>
          <w:rFonts w:hint="eastAsia"/>
        </w:rPr>
        <w:t>排水</w:t>
      </w:r>
      <w:r w:rsidRPr="00EF5B00">
        <w:t>管线</w:t>
      </w:r>
      <w:r w:rsidRPr="00EF5B00">
        <w:rPr>
          <w:rFonts w:hint="eastAsia"/>
        </w:rPr>
        <w:t>收集后排至</w:t>
      </w:r>
      <w:r w:rsidRPr="00EF5B00">
        <w:t>村外沟渠、河道等。</w:t>
      </w:r>
    </w:p>
    <w:p w14:paraId="4B5DFE56" w14:textId="77777777" w:rsidR="00257DDE" w:rsidRPr="00EF5B00" w:rsidRDefault="00257DDE" w:rsidP="00257DDE">
      <w:pPr>
        <w:ind w:firstLine="640"/>
      </w:pPr>
      <w:r w:rsidRPr="00EF5B00">
        <w:rPr>
          <w:rFonts w:hint="eastAsia"/>
        </w:rPr>
        <w:t>（</w:t>
      </w:r>
      <w:r w:rsidRPr="00EF5B00">
        <w:rPr>
          <w:rFonts w:hint="eastAsia"/>
        </w:rPr>
        <w:t>3</w:t>
      </w:r>
      <w:r w:rsidRPr="00EF5B00">
        <w:rPr>
          <w:rFonts w:hint="eastAsia"/>
        </w:rPr>
        <w:t>）特点</w:t>
      </w:r>
      <w:r w:rsidRPr="00EF5B00">
        <w:t>。环保效益较好</w:t>
      </w:r>
      <w:r w:rsidRPr="00EF5B00">
        <w:rPr>
          <w:rFonts w:hint="eastAsia"/>
        </w:rPr>
        <w:t>，但设计</w:t>
      </w:r>
      <w:r w:rsidRPr="00EF5B00">
        <w:t>相对复杂，施工量相对较多；投资较高</w:t>
      </w:r>
      <w:r w:rsidRPr="00EF5B00">
        <w:rPr>
          <w:rFonts w:hint="eastAsia"/>
        </w:rPr>
        <w:t>。</w:t>
      </w:r>
    </w:p>
    <w:p w14:paraId="6FF2F91D" w14:textId="77777777" w:rsidR="00257DDE" w:rsidRPr="00EF5B00" w:rsidRDefault="00257DDE" w:rsidP="00257DDE">
      <w:pPr>
        <w:ind w:firstLine="640"/>
      </w:pPr>
      <w:r w:rsidRPr="00EF5B00">
        <w:rPr>
          <w:rFonts w:hint="eastAsia"/>
        </w:rPr>
        <w:t>（</w:t>
      </w:r>
      <w:r w:rsidRPr="00EF5B00">
        <w:t>4</w:t>
      </w:r>
      <w:r w:rsidRPr="00EF5B00">
        <w:rPr>
          <w:rFonts w:hint="eastAsia"/>
        </w:rPr>
        <w:t>）适用</w:t>
      </w:r>
      <w:r w:rsidRPr="00EF5B00">
        <w:t>范围。</w:t>
      </w:r>
      <w:r w:rsidRPr="00EF5B00">
        <w:rPr>
          <w:rFonts w:hint="eastAsia"/>
        </w:rPr>
        <w:t>适用于</w:t>
      </w:r>
      <w:r w:rsidRPr="00EF5B00">
        <w:t>一些经济条件较好的村屯，以及新建农民</w:t>
      </w:r>
      <w:r w:rsidRPr="00EF5B00">
        <w:rPr>
          <w:rFonts w:hint="eastAsia"/>
        </w:rPr>
        <w:t>新村</w:t>
      </w:r>
      <w:r w:rsidRPr="00EF5B00">
        <w:t>、村民搬迁</w:t>
      </w:r>
      <w:r w:rsidRPr="00EF5B00">
        <w:rPr>
          <w:rFonts w:hint="eastAsia"/>
        </w:rPr>
        <w:t>聚居区</w:t>
      </w:r>
      <w:r w:rsidRPr="00EF5B00">
        <w:t>等农村新建规划小区应采</w:t>
      </w:r>
      <w:r w:rsidRPr="00EF5B00">
        <w:lastRenderedPageBreak/>
        <w:t>用完全分流制。</w:t>
      </w:r>
    </w:p>
    <w:p w14:paraId="574BBF80" w14:textId="77777777" w:rsidR="00257DDE" w:rsidRPr="00EF5B00" w:rsidRDefault="00257DDE" w:rsidP="00257DDE">
      <w:pPr>
        <w:ind w:firstLine="640"/>
      </w:pPr>
      <w:r w:rsidRPr="00EF5B00">
        <w:rPr>
          <w:rFonts w:hint="eastAsia"/>
        </w:rPr>
        <w:t>（</w:t>
      </w:r>
      <w:r w:rsidRPr="00EF5B00">
        <w:t>5</w:t>
      </w:r>
      <w:r w:rsidRPr="00EF5B00">
        <w:rPr>
          <w:rFonts w:hint="eastAsia"/>
        </w:rPr>
        <w:t>）注意</w:t>
      </w:r>
      <w:r w:rsidRPr="00EF5B00">
        <w:t>事项</w:t>
      </w:r>
      <w:r w:rsidRPr="00EF5B00">
        <w:rPr>
          <w:rFonts w:hint="eastAsia"/>
        </w:rPr>
        <w:t>。</w:t>
      </w:r>
      <w:r w:rsidRPr="00EF5B00">
        <w:t>须同时兼有污水排水系统和</w:t>
      </w:r>
      <w:r w:rsidRPr="00EF5B00">
        <w:rPr>
          <w:rFonts w:hint="eastAsia"/>
        </w:rPr>
        <w:t>雨水</w:t>
      </w:r>
      <w:r w:rsidRPr="00EF5B00">
        <w:t>排水系统。</w:t>
      </w:r>
    </w:p>
    <w:p w14:paraId="0FFE75FB" w14:textId="77777777" w:rsidR="00257DDE" w:rsidRPr="00EF5B00" w:rsidRDefault="00257DDE" w:rsidP="00257DDE">
      <w:pPr>
        <w:ind w:firstLine="640"/>
      </w:pPr>
      <w:r w:rsidRPr="00EF5B00">
        <w:rPr>
          <w:noProof/>
        </w:rPr>
        <w:drawing>
          <wp:anchor distT="0" distB="0" distL="114300" distR="114300" simplePos="0" relativeHeight="251685888" behindDoc="0" locked="0" layoutInCell="1" allowOverlap="1" wp14:anchorId="1C0D53D9" wp14:editId="465674E3">
            <wp:simplePos x="0" y="0"/>
            <wp:positionH relativeFrom="column">
              <wp:posOffset>1032510</wp:posOffset>
            </wp:positionH>
            <wp:positionV relativeFrom="paragraph">
              <wp:posOffset>583565</wp:posOffset>
            </wp:positionV>
            <wp:extent cx="3074670" cy="2879725"/>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74670" cy="2879725"/>
                    </a:xfrm>
                    <a:prstGeom prst="rect">
                      <a:avLst/>
                    </a:prstGeom>
                    <a:noFill/>
                  </pic:spPr>
                </pic:pic>
              </a:graphicData>
            </a:graphic>
          </wp:anchor>
        </w:drawing>
      </w:r>
    </w:p>
    <w:p w14:paraId="3000E7EA" w14:textId="77777777" w:rsidR="00257DDE" w:rsidRPr="00EF5B00" w:rsidRDefault="00257DDE" w:rsidP="00A25C1E">
      <w:pPr>
        <w:pStyle w:val="7"/>
      </w:pPr>
      <w:r w:rsidRPr="00EF5B00">
        <w:rPr>
          <w:rFonts w:hint="eastAsia"/>
        </w:rPr>
        <w:t>图</w:t>
      </w:r>
      <w:r w:rsidRPr="00EF5B00">
        <w:rPr>
          <w:rFonts w:hint="eastAsia"/>
        </w:rPr>
        <w:t>4</w:t>
      </w:r>
      <w:r w:rsidRPr="00EF5B00">
        <w:t>-</w:t>
      </w:r>
      <w:r w:rsidR="00E609F3" w:rsidRPr="00EF5B00">
        <w:t>21</w:t>
      </w:r>
      <w:r w:rsidRPr="00EF5B00">
        <w:t xml:space="preserve"> </w:t>
      </w:r>
      <w:r w:rsidRPr="00EF5B00">
        <w:rPr>
          <w:rFonts w:hint="eastAsia"/>
        </w:rPr>
        <w:t>完全</w:t>
      </w:r>
      <w:r w:rsidRPr="00EF5B00">
        <w:t>分流制排水体制</w:t>
      </w:r>
      <w:r w:rsidRPr="00EF5B00">
        <w:rPr>
          <w:rFonts w:hint="eastAsia"/>
        </w:rPr>
        <w:t>示意图</w:t>
      </w:r>
    </w:p>
    <w:p w14:paraId="2DCDCBA8" w14:textId="77777777" w:rsidR="00257DDE" w:rsidRPr="00EF5B00" w:rsidRDefault="00257DDE" w:rsidP="00257DDE">
      <w:pPr>
        <w:ind w:firstLine="640"/>
      </w:pPr>
    </w:p>
    <w:p w14:paraId="4B0AC918" w14:textId="77777777" w:rsidR="00257DDE" w:rsidRPr="00EF5B00" w:rsidRDefault="00257DDE" w:rsidP="00257DDE">
      <w:pPr>
        <w:ind w:firstLine="640"/>
      </w:pPr>
    </w:p>
    <w:p w14:paraId="77D1681F" w14:textId="77777777" w:rsidR="00257DDE" w:rsidRPr="00EF5B00" w:rsidRDefault="00257DDE" w:rsidP="00257DDE">
      <w:pPr>
        <w:pStyle w:val="4"/>
        <w:ind w:firstLine="643"/>
      </w:pPr>
      <w:r w:rsidRPr="00EF5B00">
        <w:rPr>
          <w:noProof/>
        </w:rPr>
        <w:lastRenderedPageBreak/>
        <w:drawing>
          <wp:anchor distT="0" distB="0" distL="114300" distR="114300" simplePos="0" relativeHeight="251686912" behindDoc="0" locked="0" layoutInCell="1" allowOverlap="1" wp14:anchorId="7DCF061F" wp14:editId="0A2AD56A">
            <wp:simplePos x="0" y="0"/>
            <wp:positionH relativeFrom="column">
              <wp:posOffset>-329656</wp:posOffset>
            </wp:positionH>
            <wp:positionV relativeFrom="paragraph">
              <wp:posOffset>647881</wp:posOffset>
            </wp:positionV>
            <wp:extent cx="5885815" cy="2879725"/>
            <wp:effectExtent l="0" t="0" r="635"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85815" cy="2879725"/>
                    </a:xfrm>
                    <a:prstGeom prst="rect">
                      <a:avLst/>
                    </a:prstGeom>
                    <a:noFill/>
                  </pic:spPr>
                </pic:pic>
              </a:graphicData>
            </a:graphic>
          </wp:anchor>
        </w:drawing>
      </w:r>
      <w:r w:rsidRPr="00EF5B00">
        <w:rPr>
          <w:rFonts w:hint="eastAsia"/>
        </w:rPr>
        <w:t xml:space="preserve">4.4.2 </w:t>
      </w:r>
      <w:r w:rsidRPr="00EF5B00">
        <w:rPr>
          <w:rFonts w:hint="eastAsia"/>
        </w:rPr>
        <w:t>不完全</w:t>
      </w:r>
      <w:r w:rsidRPr="00EF5B00">
        <w:t>分流制</w:t>
      </w:r>
    </w:p>
    <w:p w14:paraId="37945543" w14:textId="77777777" w:rsidR="00257DDE" w:rsidRPr="00EF5B00" w:rsidRDefault="00257DDE" w:rsidP="00A25C1E">
      <w:pPr>
        <w:pStyle w:val="7"/>
      </w:pPr>
      <w:r w:rsidRPr="00EF5B00">
        <w:rPr>
          <w:rFonts w:hint="eastAsia"/>
        </w:rPr>
        <w:t>图</w:t>
      </w:r>
      <w:r w:rsidRPr="00EF5B00">
        <w:rPr>
          <w:rFonts w:hint="eastAsia"/>
        </w:rPr>
        <w:t>4</w:t>
      </w:r>
      <w:r w:rsidRPr="00EF5B00">
        <w:t>-</w:t>
      </w:r>
      <w:r w:rsidR="00E609F3" w:rsidRPr="00EF5B00">
        <w:t>22</w:t>
      </w:r>
      <w:r w:rsidRPr="00EF5B00">
        <w:t xml:space="preserve"> </w:t>
      </w:r>
      <w:r w:rsidRPr="00EF5B00">
        <w:rPr>
          <w:rFonts w:hint="eastAsia"/>
        </w:rPr>
        <w:t>不完全</w:t>
      </w:r>
      <w:r w:rsidRPr="00EF5B00">
        <w:t>分流制排水体制</w:t>
      </w:r>
      <w:r w:rsidRPr="00EF5B00">
        <w:rPr>
          <w:rFonts w:hint="eastAsia"/>
        </w:rPr>
        <w:t>示意图</w:t>
      </w:r>
    </w:p>
    <w:p w14:paraId="5097C9AD" w14:textId="77777777" w:rsidR="00257DDE" w:rsidRPr="00EF5B00" w:rsidRDefault="00257DDE" w:rsidP="00257DDE">
      <w:pPr>
        <w:ind w:firstLine="640"/>
      </w:pPr>
    </w:p>
    <w:p w14:paraId="6A20BF9F" w14:textId="77777777" w:rsidR="00257DDE" w:rsidRPr="00EF5B00" w:rsidRDefault="00257DDE" w:rsidP="00257DDE">
      <w:pPr>
        <w:ind w:firstLine="640"/>
      </w:pPr>
      <w:r w:rsidRPr="00EF5B00">
        <w:rPr>
          <w:rFonts w:hint="eastAsia"/>
        </w:rPr>
        <w:t>（</w:t>
      </w:r>
      <w:r w:rsidRPr="00EF5B00">
        <w:rPr>
          <w:rFonts w:hint="eastAsia"/>
        </w:rPr>
        <w:t>1</w:t>
      </w:r>
      <w:r w:rsidRPr="00EF5B00">
        <w:rPr>
          <w:rFonts w:hint="eastAsia"/>
        </w:rPr>
        <w:t>）概述</w:t>
      </w:r>
      <w:r w:rsidRPr="00EF5B00">
        <w:t>。</w:t>
      </w:r>
      <w:r w:rsidRPr="00EF5B00">
        <w:rPr>
          <w:rFonts w:hint="eastAsia"/>
        </w:rPr>
        <w:t>不完全</w:t>
      </w:r>
      <w:r w:rsidRPr="00EF5B00">
        <w:t>分流制只建有污水排水系统，没有完整的雨水排水系统。村内</w:t>
      </w:r>
      <w:r w:rsidRPr="00EF5B00">
        <w:rPr>
          <w:rFonts w:hint="eastAsia"/>
        </w:rPr>
        <w:t>污水</w:t>
      </w:r>
      <w:r w:rsidRPr="00EF5B00">
        <w:t>通过污水排水系统</w:t>
      </w:r>
      <w:r w:rsidRPr="00EF5B00">
        <w:rPr>
          <w:rFonts w:hint="eastAsia"/>
        </w:rPr>
        <w:t>进入</w:t>
      </w:r>
      <w:r w:rsidRPr="00EF5B00">
        <w:t>污水处理终端</w:t>
      </w:r>
      <w:r w:rsidRPr="00EF5B00">
        <w:rPr>
          <w:rFonts w:hint="eastAsia"/>
        </w:rPr>
        <w:t>，</w:t>
      </w:r>
      <w:r w:rsidRPr="00EF5B00">
        <w:t>经有效处理后排入周边水体。而</w:t>
      </w:r>
      <w:r w:rsidRPr="00EF5B00">
        <w:rPr>
          <w:rFonts w:hint="eastAsia"/>
        </w:rPr>
        <w:t>雨水</w:t>
      </w:r>
      <w:r w:rsidRPr="00EF5B00">
        <w:t>则沿天然地面</w:t>
      </w:r>
      <w:r w:rsidRPr="00EF5B00">
        <w:rPr>
          <w:rFonts w:hint="eastAsia"/>
        </w:rPr>
        <w:t>、道路边沟</w:t>
      </w:r>
      <w:r w:rsidRPr="00EF5B00">
        <w:t>、</w:t>
      </w:r>
      <w:r w:rsidRPr="00EF5B00">
        <w:rPr>
          <w:rFonts w:hint="eastAsia"/>
        </w:rPr>
        <w:t>水渠</w:t>
      </w:r>
      <w:r w:rsidRPr="00EF5B00">
        <w:t>等排出村外。</w:t>
      </w:r>
    </w:p>
    <w:p w14:paraId="0564256F" w14:textId="77777777" w:rsidR="00257DDE" w:rsidRPr="00EF5B00" w:rsidRDefault="00257DDE" w:rsidP="00257DDE">
      <w:pPr>
        <w:ind w:firstLine="640"/>
      </w:pPr>
      <w:r w:rsidRPr="00EF5B00">
        <w:rPr>
          <w:rFonts w:hint="eastAsia"/>
        </w:rPr>
        <w:t>（</w:t>
      </w:r>
      <w:r w:rsidRPr="00EF5B00">
        <w:rPr>
          <w:rFonts w:hint="eastAsia"/>
        </w:rPr>
        <w:t>2</w:t>
      </w:r>
      <w:r w:rsidRPr="00EF5B00">
        <w:rPr>
          <w:rFonts w:hint="eastAsia"/>
        </w:rPr>
        <w:t>）措施。</w:t>
      </w:r>
      <w:r w:rsidRPr="00EF5B00">
        <w:t>沿村内道路、村民住房铺设污水管线，</w:t>
      </w:r>
      <w:r w:rsidRPr="00EF5B00">
        <w:rPr>
          <w:rFonts w:hint="eastAsia"/>
        </w:rPr>
        <w:t>污水</w:t>
      </w:r>
      <w:r w:rsidRPr="00EF5B00">
        <w:t>经收集后排入村屯周边市政污水管线或污水处理终端。村内雨水采用边沟排水，对村内原有边沟进行修复和补建；对部分道</w:t>
      </w:r>
      <w:proofErr w:type="gramStart"/>
      <w:r w:rsidRPr="00EF5B00">
        <w:t>侣</w:t>
      </w:r>
      <w:proofErr w:type="gramEnd"/>
      <w:r w:rsidRPr="00EF5B00">
        <w:t>狭窄区域，通过控制道路坡向将雨水导入周边雨水边沟，最终排至村外沟渠、河道</w:t>
      </w:r>
      <w:r w:rsidRPr="00EF5B00">
        <w:rPr>
          <w:rFonts w:hint="eastAsia"/>
        </w:rPr>
        <w:t>。</w:t>
      </w:r>
    </w:p>
    <w:p w14:paraId="6DFCD1A9" w14:textId="77777777" w:rsidR="00257DDE" w:rsidRPr="00EF5B00" w:rsidRDefault="00257DDE" w:rsidP="00257DDE">
      <w:pPr>
        <w:ind w:firstLine="640"/>
      </w:pPr>
      <w:r w:rsidRPr="00EF5B00">
        <w:rPr>
          <w:rFonts w:hint="eastAsia"/>
        </w:rPr>
        <w:t>（</w:t>
      </w:r>
      <w:r w:rsidRPr="00EF5B00">
        <w:rPr>
          <w:rFonts w:hint="eastAsia"/>
        </w:rPr>
        <w:t>3</w:t>
      </w:r>
      <w:r w:rsidRPr="00EF5B00">
        <w:rPr>
          <w:rFonts w:hint="eastAsia"/>
        </w:rPr>
        <w:t>）特点</w:t>
      </w:r>
      <w:r w:rsidRPr="00EF5B00">
        <w:t>。</w:t>
      </w:r>
      <w:r w:rsidRPr="00EF5B00">
        <w:rPr>
          <w:rFonts w:hint="eastAsia"/>
        </w:rPr>
        <w:t>可充分利用</w:t>
      </w:r>
      <w:r w:rsidRPr="00EF5B00">
        <w:t>现有雨水边沟，降低污水收纳管网管径规模，</w:t>
      </w:r>
      <w:r w:rsidRPr="00EF5B00">
        <w:rPr>
          <w:rFonts w:hint="eastAsia"/>
        </w:rPr>
        <w:t>进而</w:t>
      </w:r>
      <w:r w:rsidRPr="00EF5B00">
        <w:t>降低整体工程造价</w:t>
      </w:r>
      <w:r w:rsidRPr="00EF5B00">
        <w:rPr>
          <w:rFonts w:hint="eastAsia"/>
        </w:rPr>
        <w:t>。</w:t>
      </w:r>
    </w:p>
    <w:p w14:paraId="17044565" w14:textId="77777777" w:rsidR="00257DDE" w:rsidRPr="00EF5B00" w:rsidRDefault="00257DDE" w:rsidP="00257DDE">
      <w:pPr>
        <w:ind w:firstLine="640"/>
      </w:pPr>
      <w:r w:rsidRPr="00EF5B00">
        <w:rPr>
          <w:rFonts w:hint="eastAsia"/>
        </w:rPr>
        <w:t>（</w:t>
      </w:r>
      <w:r w:rsidRPr="00EF5B00">
        <w:rPr>
          <w:rFonts w:hint="eastAsia"/>
        </w:rPr>
        <w:t>4</w:t>
      </w:r>
      <w:r w:rsidRPr="00EF5B00">
        <w:rPr>
          <w:rFonts w:hint="eastAsia"/>
        </w:rPr>
        <w:t>）适用</w:t>
      </w:r>
      <w:r w:rsidRPr="00EF5B00">
        <w:t>范围。</w:t>
      </w:r>
      <w:r w:rsidRPr="00EF5B00">
        <w:rPr>
          <w:rFonts w:hint="eastAsia"/>
        </w:rPr>
        <w:t>适用于</w:t>
      </w:r>
      <w:r w:rsidRPr="00EF5B00">
        <w:t>地形适宜，由地面水体，可顺</w:t>
      </w:r>
      <w:r w:rsidRPr="00EF5B00">
        <w:lastRenderedPageBreak/>
        <w:t>利排泄雨水</w:t>
      </w:r>
      <w:r w:rsidRPr="00EF5B00">
        <w:rPr>
          <w:rFonts w:hint="eastAsia"/>
        </w:rPr>
        <w:t>，</w:t>
      </w:r>
      <w:r w:rsidRPr="00EF5B00">
        <w:t>经济条件一般的村屯。</w:t>
      </w:r>
    </w:p>
    <w:p w14:paraId="19E6F70E" w14:textId="77777777" w:rsidR="00257DDE" w:rsidRPr="00EF5B00" w:rsidRDefault="00257DDE" w:rsidP="00257DDE">
      <w:pPr>
        <w:ind w:firstLine="640"/>
      </w:pPr>
      <w:r w:rsidRPr="00EF5B00">
        <w:rPr>
          <w:rFonts w:hint="eastAsia"/>
        </w:rPr>
        <w:t>（</w:t>
      </w:r>
      <w:r w:rsidRPr="00EF5B00">
        <w:t>5</w:t>
      </w:r>
      <w:r w:rsidRPr="00EF5B00">
        <w:rPr>
          <w:rFonts w:hint="eastAsia"/>
        </w:rPr>
        <w:t>）注意</w:t>
      </w:r>
      <w:r w:rsidRPr="00EF5B00">
        <w:t>事项</w:t>
      </w:r>
      <w:r w:rsidRPr="00EF5B00">
        <w:rPr>
          <w:rFonts w:hint="eastAsia"/>
        </w:rPr>
        <w:t>。可</w:t>
      </w:r>
      <w:r w:rsidRPr="00EF5B00">
        <w:t>先建污水排水系统，再完善雨水排水系统。</w:t>
      </w:r>
    </w:p>
    <w:p w14:paraId="4CA092E0" w14:textId="77777777" w:rsidR="00257DDE" w:rsidRPr="00EF5B00" w:rsidRDefault="00257DDE" w:rsidP="00257DDE">
      <w:pPr>
        <w:pStyle w:val="3"/>
        <w:ind w:firstLine="640"/>
      </w:pPr>
      <w:bookmarkStart w:id="48" w:name="_Toc48671195"/>
      <w:r w:rsidRPr="00EF5B00">
        <w:rPr>
          <w:rStyle w:val="6Char"/>
        </w:rPr>
        <w:t>4.</w:t>
      </w:r>
      <w:r w:rsidR="00355D40" w:rsidRPr="00EF5B00">
        <w:rPr>
          <w:rStyle w:val="6Char"/>
        </w:rPr>
        <w:t>5</w:t>
      </w:r>
      <w:r w:rsidRPr="00EF5B00">
        <w:rPr>
          <w:rStyle w:val="6Char"/>
        </w:rPr>
        <w:t xml:space="preserve"> </w:t>
      </w:r>
      <w:r w:rsidRPr="00EF5B00">
        <w:rPr>
          <w:rFonts w:hint="eastAsia"/>
        </w:rPr>
        <w:t>污泥</w:t>
      </w:r>
      <w:r w:rsidRPr="00EF5B00">
        <w:t>处理</w:t>
      </w:r>
      <w:bookmarkEnd w:id="48"/>
    </w:p>
    <w:p w14:paraId="472F7D75" w14:textId="77777777" w:rsidR="00257DDE" w:rsidRPr="00EF5B00" w:rsidRDefault="00257DDE" w:rsidP="00257DDE">
      <w:pPr>
        <w:ind w:firstLine="640"/>
      </w:pPr>
      <w:r w:rsidRPr="00EF5B00">
        <w:rPr>
          <w:rFonts w:hint="eastAsia"/>
        </w:rPr>
        <w:t>提升</w:t>
      </w:r>
      <w:r w:rsidRPr="00EF5B00">
        <w:t>改造过程中需要对生物处理单元进行清掏，在对积存的浮渣、淤泥以及填料进行清掏的过程中，应加强卫生安全管理，妥善处置清掏产生的废弃物，减少废弃物产生的环境与卫生危害。</w:t>
      </w:r>
      <w:r w:rsidRPr="00EF5B00">
        <w:rPr>
          <w:rFonts w:hint="eastAsia"/>
        </w:rPr>
        <w:t>污泥</w:t>
      </w:r>
      <w:r w:rsidRPr="00EF5B00">
        <w:t>的最终处置应满足</w:t>
      </w:r>
      <w:r w:rsidRPr="00EF5B00">
        <w:rPr>
          <w:rFonts w:hint="eastAsia"/>
        </w:rPr>
        <w:t>现行</w:t>
      </w:r>
      <w:r w:rsidRPr="00EF5B00">
        <w:t>《</w:t>
      </w:r>
      <w:r w:rsidRPr="00EF5B00">
        <w:rPr>
          <w:rFonts w:hint="eastAsia"/>
        </w:rPr>
        <w:t>城镇污水处理厂污染物排放标准</w:t>
      </w:r>
      <w:r w:rsidRPr="00EF5B00">
        <w:t>（</w:t>
      </w:r>
      <w:r w:rsidRPr="00EF5B00">
        <w:rPr>
          <w:rFonts w:hint="eastAsia"/>
        </w:rPr>
        <w:t>GB</w:t>
      </w:r>
      <w:r w:rsidRPr="00EF5B00">
        <w:t>18918-2002</w:t>
      </w:r>
      <w:r w:rsidRPr="00EF5B00">
        <w:t>）》</w:t>
      </w:r>
      <w:r w:rsidRPr="00EF5B00">
        <w:rPr>
          <w:rFonts w:hint="eastAsia"/>
        </w:rPr>
        <w:t>和</w:t>
      </w:r>
      <w:r w:rsidRPr="00EF5B00">
        <w:t>《</w:t>
      </w:r>
      <w:r w:rsidRPr="00EF5B00">
        <w:rPr>
          <w:rFonts w:hint="eastAsia"/>
        </w:rPr>
        <w:t>城镇污水</w:t>
      </w:r>
      <w:r w:rsidRPr="00EF5B00">
        <w:t>处理厂污泥处置园林绿化用泥质</w:t>
      </w:r>
      <w:r w:rsidRPr="00EF5B00">
        <w:rPr>
          <w:rFonts w:hint="eastAsia"/>
        </w:rPr>
        <w:t>（</w:t>
      </w:r>
      <w:r w:rsidRPr="00EF5B00">
        <w:rPr>
          <w:rFonts w:hint="eastAsia"/>
        </w:rPr>
        <w:t>GB</w:t>
      </w:r>
      <w:r w:rsidRPr="00EF5B00">
        <w:t>/T23486-2009</w:t>
      </w:r>
      <w:r w:rsidRPr="00EF5B00">
        <w:rPr>
          <w:rFonts w:hint="eastAsia"/>
        </w:rPr>
        <w:t>）</w:t>
      </w:r>
      <w:r w:rsidRPr="00EF5B00">
        <w:t>》</w:t>
      </w:r>
      <w:r w:rsidRPr="00EF5B00">
        <w:rPr>
          <w:rFonts w:hint="eastAsia"/>
        </w:rPr>
        <w:t>等</w:t>
      </w:r>
      <w:r w:rsidRPr="00EF5B00">
        <w:t>相关要求。</w:t>
      </w:r>
    </w:p>
    <w:p w14:paraId="03ECC26E" w14:textId="77777777" w:rsidR="00257DDE" w:rsidRPr="00EF5B00" w:rsidRDefault="00257DDE" w:rsidP="00257DDE">
      <w:pPr>
        <w:ind w:firstLine="640"/>
      </w:pPr>
      <w:r w:rsidRPr="00EF5B00">
        <w:rPr>
          <w:rFonts w:hint="eastAsia"/>
        </w:rPr>
        <w:t>（</w:t>
      </w:r>
      <w:r w:rsidRPr="00EF5B00">
        <w:rPr>
          <w:rFonts w:hint="eastAsia"/>
        </w:rPr>
        <w:t>1</w:t>
      </w:r>
      <w:r w:rsidRPr="00EF5B00">
        <w:rPr>
          <w:rFonts w:hint="eastAsia"/>
        </w:rPr>
        <w:t>）庭院</w:t>
      </w:r>
      <w:r w:rsidRPr="00EF5B00">
        <w:t>和小型分散处理</w:t>
      </w:r>
      <w:r w:rsidRPr="00EF5B00">
        <w:rPr>
          <w:rFonts w:hint="eastAsia"/>
        </w:rPr>
        <w:t>系统</w:t>
      </w:r>
    </w:p>
    <w:p w14:paraId="2CEBB008" w14:textId="77777777" w:rsidR="00257DDE" w:rsidRPr="00EF5B00" w:rsidRDefault="00257DDE" w:rsidP="00257DDE">
      <w:pPr>
        <w:ind w:firstLine="640"/>
      </w:pPr>
      <w:r w:rsidRPr="00EF5B00">
        <w:rPr>
          <w:rFonts w:hint="eastAsia"/>
        </w:rPr>
        <w:t>农村</w:t>
      </w:r>
      <w:r w:rsidRPr="00EF5B00">
        <w:t>生活污水分户原位处理</w:t>
      </w:r>
      <w:r w:rsidRPr="00EF5B00">
        <w:rPr>
          <w:rFonts w:hint="eastAsia"/>
        </w:rPr>
        <w:t>系统或</w:t>
      </w:r>
      <w:proofErr w:type="gramStart"/>
      <w:r w:rsidRPr="00EF5B00">
        <w:t>小型农村</w:t>
      </w:r>
      <w:proofErr w:type="gramEnd"/>
      <w:r w:rsidRPr="00EF5B00">
        <w:t>生活污水区域集中处理</w:t>
      </w:r>
      <w:r w:rsidRPr="00EF5B00">
        <w:rPr>
          <w:rFonts w:hint="eastAsia"/>
        </w:rPr>
        <w:t>系统规模</w:t>
      </w:r>
      <w:r w:rsidRPr="00EF5B00">
        <w:t>较小，</w:t>
      </w:r>
      <w:r w:rsidRPr="00EF5B00">
        <w:rPr>
          <w:rFonts w:hint="eastAsia"/>
        </w:rPr>
        <w:t>污泥产生量也较小</w:t>
      </w:r>
      <w:r w:rsidRPr="00EF5B00">
        <w:t>，故该模式下的污泥从污水处理设备</w:t>
      </w:r>
      <w:r w:rsidRPr="00EF5B00">
        <w:rPr>
          <w:rFonts w:hint="eastAsia"/>
        </w:rPr>
        <w:t>或</w:t>
      </w:r>
      <w:r w:rsidRPr="00EF5B00">
        <w:t>设施排出后</w:t>
      </w:r>
      <w:r w:rsidRPr="00EF5B00">
        <w:rPr>
          <w:rFonts w:hint="eastAsia"/>
        </w:rPr>
        <w:t>可以</w:t>
      </w:r>
      <w:r w:rsidRPr="00EF5B00">
        <w:t>不处理，经过</w:t>
      </w:r>
      <w:r w:rsidRPr="00EF5B00">
        <w:rPr>
          <w:rFonts w:hint="eastAsia"/>
        </w:rPr>
        <w:t>堆肥</w:t>
      </w:r>
      <w:r w:rsidRPr="00EF5B00">
        <w:t>腐熟后</w:t>
      </w:r>
      <w:r w:rsidRPr="00EF5B00">
        <w:rPr>
          <w:rFonts w:hint="eastAsia"/>
        </w:rPr>
        <w:t>直接</w:t>
      </w:r>
      <w:r w:rsidRPr="00EF5B00">
        <w:t>以厩肥形式施入农田。</w:t>
      </w:r>
    </w:p>
    <w:p w14:paraId="68CCF3FA" w14:textId="77777777" w:rsidR="00257DDE" w:rsidRPr="00EF5B00" w:rsidRDefault="00257DDE" w:rsidP="00257DDE">
      <w:pPr>
        <w:ind w:firstLine="640"/>
      </w:pPr>
      <w:r w:rsidRPr="00EF5B00">
        <w:rPr>
          <w:rFonts w:hint="eastAsia"/>
        </w:rPr>
        <w:t>（</w:t>
      </w:r>
      <w:r w:rsidRPr="00EF5B00">
        <w:rPr>
          <w:rFonts w:hint="eastAsia"/>
        </w:rPr>
        <w:t>2</w:t>
      </w:r>
      <w:r w:rsidRPr="00EF5B00">
        <w:rPr>
          <w:rFonts w:hint="eastAsia"/>
        </w:rPr>
        <w:t>）分散</w:t>
      </w:r>
      <w:r w:rsidRPr="00EF5B00">
        <w:t>处理系统</w:t>
      </w:r>
    </w:p>
    <w:p w14:paraId="19B8AC31" w14:textId="77777777" w:rsidR="00257DDE" w:rsidRPr="00EF5B00" w:rsidRDefault="00257DDE" w:rsidP="00257DDE">
      <w:pPr>
        <w:ind w:firstLine="640"/>
      </w:pPr>
      <w:r w:rsidRPr="00EF5B00">
        <w:rPr>
          <w:rFonts w:hint="eastAsia"/>
        </w:rPr>
        <w:t>对</w:t>
      </w:r>
      <w:r w:rsidRPr="00EF5B00">
        <w:t>于离</w:t>
      </w:r>
      <w:r w:rsidRPr="00EF5B00">
        <w:rPr>
          <w:rFonts w:hint="eastAsia"/>
        </w:rPr>
        <w:t>城区</w:t>
      </w:r>
      <w:r w:rsidRPr="00EF5B00">
        <w:t>、乡镇较远的村庄，建议</w:t>
      </w:r>
      <w:r w:rsidRPr="00EF5B00">
        <w:rPr>
          <w:rFonts w:hint="eastAsia"/>
        </w:rPr>
        <w:t>采用</w:t>
      </w:r>
      <w:r w:rsidRPr="00EF5B00">
        <w:t>移动式分散污泥脱水处置设施进行就地压滤脱水，脱水后产生的泥饼可</w:t>
      </w:r>
      <w:r w:rsidRPr="00EF5B00">
        <w:rPr>
          <w:rFonts w:hint="eastAsia"/>
        </w:rPr>
        <w:t>建议</w:t>
      </w:r>
      <w:r w:rsidRPr="00EF5B00">
        <w:t>按照减量化、无害化、资源化的原则，就近进行土地利用。</w:t>
      </w:r>
    </w:p>
    <w:p w14:paraId="5CB29CA1" w14:textId="77777777" w:rsidR="00257DDE" w:rsidRPr="00EF5B00" w:rsidRDefault="00257DDE" w:rsidP="00257DDE">
      <w:pPr>
        <w:ind w:firstLine="640"/>
      </w:pPr>
      <w:r w:rsidRPr="00EF5B00">
        <w:rPr>
          <w:rFonts w:hint="eastAsia"/>
        </w:rPr>
        <w:t>（</w:t>
      </w:r>
      <w:r w:rsidRPr="00EF5B00">
        <w:t>3</w:t>
      </w:r>
      <w:r w:rsidRPr="00EF5B00">
        <w:rPr>
          <w:rFonts w:hint="eastAsia"/>
        </w:rPr>
        <w:t>）统一</w:t>
      </w:r>
      <w:r w:rsidRPr="00EF5B00">
        <w:t>收集、</w:t>
      </w:r>
      <w:r w:rsidRPr="00EF5B00">
        <w:rPr>
          <w:rFonts w:hint="eastAsia"/>
        </w:rPr>
        <w:t>集中处理系统</w:t>
      </w:r>
    </w:p>
    <w:p w14:paraId="4B2FBB9B" w14:textId="77777777" w:rsidR="00257DDE" w:rsidRPr="00EF5B00" w:rsidRDefault="00257DDE" w:rsidP="00257DDE">
      <w:pPr>
        <w:ind w:firstLine="640"/>
      </w:pPr>
      <w:r w:rsidRPr="00EF5B00">
        <w:rPr>
          <w:rFonts w:hint="eastAsia"/>
        </w:rPr>
        <w:t>规模</w:t>
      </w:r>
      <w:r w:rsidRPr="00EF5B00">
        <w:t>较大的农村生活污水区域集中处理系统</w:t>
      </w:r>
      <w:r w:rsidRPr="00EF5B00">
        <w:rPr>
          <w:rFonts w:hint="eastAsia"/>
        </w:rPr>
        <w:t>因其</w:t>
      </w:r>
      <w:r w:rsidRPr="00EF5B00">
        <w:t>规模较大，位置相对分散，故该模式下的污泥从</w:t>
      </w:r>
      <w:r w:rsidRPr="00EF5B00">
        <w:rPr>
          <w:rFonts w:hint="eastAsia"/>
        </w:rPr>
        <w:t>污水</w:t>
      </w:r>
      <w:r w:rsidRPr="00EF5B00">
        <w:t>处理设施排出后</w:t>
      </w:r>
      <w:r w:rsidRPr="00EF5B00">
        <w:rPr>
          <w:rFonts w:hint="eastAsia"/>
        </w:rPr>
        <w:t>，</w:t>
      </w:r>
      <w:r w:rsidRPr="00EF5B00">
        <w:t>根据</w:t>
      </w:r>
      <w:r w:rsidRPr="00EF5B00">
        <w:rPr>
          <w:rFonts w:hint="eastAsia"/>
        </w:rPr>
        <w:t>农村生活</w:t>
      </w:r>
      <w:r w:rsidRPr="00EF5B00">
        <w:t>污水区域集中处理中心的位置，建议</w:t>
      </w:r>
      <w:r w:rsidRPr="00EF5B00">
        <w:rPr>
          <w:rFonts w:hint="eastAsia"/>
        </w:rPr>
        <w:t>采取</w:t>
      </w:r>
      <w:r w:rsidRPr="00EF5B00">
        <w:t>“</w:t>
      </w:r>
      <w:r w:rsidRPr="00EF5B00">
        <w:rPr>
          <w:rFonts w:hint="eastAsia"/>
        </w:rPr>
        <w:t>中心转运</w:t>
      </w:r>
      <w:r w:rsidRPr="00EF5B00">
        <w:t>、乡镇处理</w:t>
      </w:r>
      <w:r w:rsidRPr="00EF5B00">
        <w:t>”</w:t>
      </w:r>
      <w:r w:rsidRPr="00EF5B00">
        <w:rPr>
          <w:rFonts w:hint="eastAsia"/>
        </w:rPr>
        <w:t>或</w:t>
      </w:r>
      <w:r w:rsidRPr="00EF5B00">
        <w:t>“</w:t>
      </w:r>
      <w:r w:rsidRPr="00EF5B00">
        <w:rPr>
          <w:rFonts w:hint="eastAsia"/>
        </w:rPr>
        <w:t>中心</w:t>
      </w:r>
      <w:r w:rsidRPr="00EF5B00">
        <w:t>转运、</w:t>
      </w:r>
      <w:r w:rsidRPr="00EF5B00">
        <w:rPr>
          <w:rFonts w:hint="eastAsia"/>
        </w:rPr>
        <w:t>城区</w:t>
      </w:r>
      <w:r w:rsidRPr="00EF5B00">
        <w:t>处理</w:t>
      </w:r>
      <w:r w:rsidRPr="00EF5B00">
        <w:t>”</w:t>
      </w:r>
      <w:r w:rsidRPr="00EF5B00">
        <w:rPr>
          <w:rFonts w:hint="eastAsia"/>
        </w:rPr>
        <w:t>的</w:t>
      </w:r>
      <w:r w:rsidRPr="00EF5B00">
        <w:t>模式，</w:t>
      </w:r>
      <w:r w:rsidRPr="00EF5B00">
        <w:rPr>
          <w:rFonts w:hint="eastAsia"/>
        </w:rPr>
        <w:lastRenderedPageBreak/>
        <w:t>由</w:t>
      </w:r>
      <w:r w:rsidRPr="00EF5B00">
        <w:t>区域集中处理中心负责</w:t>
      </w:r>
      <w:r w:rsidRPr="00EF5B00">
        <w:rPr>
          <w:rFonts w:hint="eastAsia"/>
        </w:rPr>
        <w:t>收集</w:t>
      </w:r>
      <w:r w:rsidRPr="00EF5B00">
        <w:t>污水处理设施日常产生</w:t>
      </w:r>
      <w:proofErr w:type="gramStart"/>
      <w:r w:rsidRPr="00EF5B00">
        <w:t>的栅渣或</w:t>
      </w:r>
      <w:proofErr w:type="gramEnd"/>
      <w:r w:rsidRPr="00EF5B00">
        <w:t>污泥，</w:t>
      </w:r>
      <w:r w:rsidRPr="00EF5B00">
        <w:rPr>
          <w:rFonts w:hint="eastAsia"/>
        </w:rPr>
        <w:t>并</w:t>
      </w:r>
      <w:r w:rsidRPr="00EF5B00">
        <w:t>将固体废弃物转运至乡镇污水处理厂或望花区污水处理厂</w:t>
      </w:r>
      <w:r w:rsidRPr="00EF5B00">
        <w:rPr>
          <w:rFonts w:hint="eastAsia"/>
        </w:rPr>
        <w:t>污泥处理设施内进行</w:t>
      </w:r>
      <w:r w:rsidRPr="00EF5B00">
        <w:t>集中处理。</w:t>
      </w:r>
    </w:p>
    <w:p w14:paraId="013D1177" w14:textId="77777777" w:rsidR="00355D40" w:rsidRPr="00EF5B00" w:rsidRDefault="00355D40" w:rsidP="00355D40">
      <w:pPr>
        <w:pStyle w:val="3"/>
        <w:ind w:firstLine="640"/>
      </w:pPr>
      <w:bookmarkStart w:id="49" w:name="_Toc40950351"/>
      <w:bookmarkStart w:id="50" w:name="_Toc48671196"/>
      <w:r w:rsidRPr="00EF5B00">
        <w:rPr>
          <w:rFonts w:hint="eastAsia"/>
        </w:rPr>
        <w:t xml:space="preserve">4.6 </w:t>
      </w:r>
      <w:r w:rsidRPr="00EF5B00">
        <w:rPr>
          <w:rFonts w:hint="eastAsia"/>
        </w:rPr>
        <w:t>尾水</w:t>
      </w:r>
      <w:r w:rsidRPr="00EF5B00">
        <w:t>处置</w:t>
      </w:r>
      <w:bookmarkEnd w:id="49"/>
      <w:bookmarkEnd w:id="50"/>
    </w:p>
    <w:p w14:paraId="1ED3A1C7" w14:textId="77777777" w:rsidR="00355D40" w:rsidRPr="00EF5B00" w:rsidRDefault="00355D40" w:rsidP="00355D40">
      <w:pPr>
        <w:ind w:firstLine="640"/>
      </w:pPr>
      <w:r w:rsidRPr="00EF5B00">
        <w:rPr>
          <w:rFonts w:hint="eastAsia"/>
        </w:rPr>
        <w:t>污水经处理后</w:t>
      </w:r>
      <w:r w:rsidRPr="00EF5B00">
        <w:t>的</w:t>
      </w:r>
      <w:r w:rsidRPr="00EF5B00">
        <w:rPr>
          <w:rFonts w:hint="eastAsia"/>
        </w:rPr>
        <w:t>处置</w:t>
      </w:r>
      <w:r w:rsidRPr="00EF5B00">
        <w:t>方式建议如下：</w:t>
      </w:r>
    </w:p>
    <w:p w14:paraId="37F214D4" w14:textId="77777777" w:rsidR="00355D40" w:rsidRPr="00EF5B00" w:rsidRDefault="00355D40" w:rsidP="00355D40">
      <w:pPr>
        <w:ind w:firstLine="640"/>
      </w:pPr>
      <w:r w:rsidRPr="00EF5B00">
        <w:rPr>
          <w:rFonts w:hint="eastAsia"/>
        </w:rPr>
        <w:t>（</w:t>
      </w:r>
      <w:r w:rsidRPr="00EF5B00">
        <w:rPr>
          <w:rFonts w:hint="eastAsia"/>
        </w:rPr>
        <w:t>1</w:t>
      </w:r>
      <w:r w:rsidRPr="00EF5B00">
        <w:rPr>
          <w:rFonts w:hint="eastAsia"/>
        </w:rPr>
        <w:t>）排入</w:t>
      </w:r>
      <w:r w:rsidRPr="00EF5B00">
        <w:t>水体。自然水体对达标排放的污水具有一定稀释和净化能力</w:t>
      </w:r>
      <w:r w:rsidRPr="00EF5B00">
        <w:rPr>
          <w:rFonts w:hint="eastAsia"/>
        </w:rPr>
        <w:t>。</w:t>
      </w:r>
    </w:p>
    <w:p w14:paraId="5D15DD92" w14:textId="77777777" w:rsidR="00355D40" w:rsidRPr="00EF5B00" w:rsidRDefault="00355D40" w:rsidP="00355D40">
      <w:pPr>
        <w:ind w:firstLine="640"/>
      </w:pPr>
      <w:r w:rsidRPr="00EF5B00">
        <w:rPr>
          <w:rFonts w:hint="eastAsia"/>
        </w:rPr>
        <w:t>（</w:t>
      </w:r>
      <w:r w:rsidRPr="00EF5B00">
        <w:rPr>
          <w:rFonts w:hint="eastAsia"/>
        </w:rPr>
        <w:t>2</w:t>
      </w:r>
      <w:r w:rsidRPr="00EF5B00">
        <w:rPr>
          <w:rFonts w:hint="eastAsia"/>
        </w:rPr>
        <w:t>）残留</w:t>
      </w:r>
      <w:r w:rsidRPr="00EF5B00">
        <w:t>有机物的</w:t>
      </w:r>
      <w:r w:rsidRPr="00EF5B00">
        <w:t>“</w:t>
      </w:r>
      <w:r w:rsidRPr="00EF5B00">
        <w:rPr>
          <w:rFonts w:hint="eastAsia"/>
        </w:rPr>
        <w:t>肥水</w:t>
      </w:r>
      <w:r w:rsidRPr="00EF5B00">
        <w:t>”</w:t>
      </w:r>
      <w:r w:rsidRPr="00EF5B00">
        <w:rPr>
          <w:rFonts w:hint="eastAsia"/>
        </w:rPr>
        <w:t>可</w:t>
      </w:r>
      <w:r w:rsidRPr="00EF5B00">
        <w:t>重新用于农田灌溉，实现</w:t>
      </w:r>
      <w:r w:rsidRPr="00EF5B00">
        <w:rPr>
          <w:rFonts w:hint="eastAsia"/>
        </w:rPr>
        <w:t>污水</w:t>
      </w:r>
      <w:r w:rsidRPr="00EF5B00">
        <w:t>处理终端</w:t>
      </w:r>
      <w:r w:rsidRPr="00EF5B00">
        <w:t>“</w:t>
      </w:r>
      <w:r w:rsidRPr="00EF5B00">
        <w:rPr>
          <w:rFonts w:hint="eastAsia"/>
        </w:rPr>
        <w:t>肥水</w:t>
      </w:r>
      <w:r w:rsidRPr="00EF5B00">
        <w:t>”</w:t>
      </w:r>
      <w:r w:rsidRPr="00EF5B00">
        <w:rPr>
          <w:rFonts w:hint="eastAsia"/>
        </w:rPr>
        <w:t>农用</w:t>
      </w:r>
      <w:r w:rsidRPr="00EF5B00">
        <w:t>和</w:t>
      </w:r>
      <w:r w:rsidRPr="00EF5B00">
        <w:rPr>
          <w:rFonts w:hint="eastAsia"/>
        </w:rPr>
        <w:t>农业产业</w:t>
      </w:r>
      <w:r w:rsidRPr="00EF5B00">
        <w:t>相结合，既减少了化学肥料的使用，又可以降低面源污染、减少直排对地表水的影响。</w:t>
      </w:r>
    </w:p>
    <w:p w14:paraId="2AE21663" w14:textId="77777777" w:rsidR="00355D40" w:rsidRPr="00EF5B00" w:rsidRDefault="00355D40" w:rsidP="00355D40">
      <w:pPr>
        <w:ind w:firstLine="640"/>
      </w:pPr>
      <w:r w:rsidRPr="00EF5B00">
        <w:rPr>
          <w:rFonts w:hint="eastAsia"/>
        </w:rPr>
        <w:t>（</w:t>
      </w:r>
      <w:r w:rsidRPr="00EF5B00">
        <w:rPr>
          <w:rFonts w:hint="eastAsia"/>
        </w:rPr>
        <w:t>3</w:t>
      </w:r>
      <w:r w:rsidRPr="00EF5B00">
        <w:rPr>
          <w:rFonts w:hint="eastAsia"/>
        </w:rPr>
        <w:t>）景观</w:t>
      </w:r>
      <w:r w:rsidRPr="00EF5B00">
        <w:t>浇灌，可作为</w:t>
      </w:r>
      <w:r w:rsidRPr="00EF5B00">
        <w:rPr>
          <w:rFonts w:hint="eastAsia"/>
        </w:rPr>
        <w:t>道路</w:t>
      </w:r>
      <w:r w:rsidRPr="00EF5B00">
        <w:t>、</w:t>
      </w:r>
      <w:r w:rsidRPr="00EF5B00">
        <w:rPr>
          <w:rFonts w:hint="eastAsia"/>
        </w:rPr>
        <w:t>公园</w:t>
      </w:r>
      <w:r w:rsidRPr="00EF5B00">
        <w:t>等</w:t>
      </w:r>
      <w:r w:rsidRPr="00EF5B00">
        <w:rPr>
          <w:rFonts w:hint="eastAsia"/>
        </w:rPr>
        <w:t>绿化</w:t>
      </w:r>
      <w:r w:rsidRPr="00EF5B00">
        <w:t>浇灌用水。</w:t>
      </w:r>
    </w:p>
    <w:p w14:paraId="3E81A078" w14:textId="77777777" w:rsidR="00355D40" w:rsidRPr="00EF5B00" w:rsidRDefault="00355D40" w:rsidP="00355D40">
      <w:pPr>
        <w:ind w:firstLine="640"/>
      </w:pPr>
      <w:r w:rsidRPr="00EF5B00">
        <w:rPr>
          <w:rFonts w:hint="eastAsia"/>
        </w:rPr>
        <w:t>（</w:t>
      </w:r>
      <w:r w:rsidRPr="00EF5B00">
        <w:rPr>
          <w:rFonts w:hint="eastAsia"/>
        </w:rPr>
        <w:t>4</w:t>
      </w:r>
      <w:r w:rsidRPr="00EF5B00">
        <w:rPr>
          <w:rFonts w:hint="eastAsia"/>
        </w:rPr>
        <w:t>）冲厕</w:t>
      </w:r>
      <w:r w:rsidRPr="00EF5B00">
        <w:t>、公园</w:t>
      </w:r>
      <w:r w:rsidRPr="00EF5B00">
        <w:rPr>
          <w:rFonts w:hint="eastAsia"/>
        </w:rPr>
        <w:t>、</w:t>
      </w:r>
      <w:r w:rsidRPr="00EF5B00">
        <w:t>道路清扫等公共用水</w:t>
      </w:r>
      <w:r w:rsidRPr="00EF5B00">
        <w:rPr>
          <w:rFonts w:hint="eastAsia"/>
        </w:rPr>
        <w:t>及</w:t>
      </w:r>
      <w:r w:rsidRPr="00EF5B00">
        <w:t>景观用水</w:t>
      </w:r>
      <w:r w:rsidRPr="00EF5B00">
        <w:rPr>
          <w:rFonts w:hint="eastAsia"/>
        </w:rPr>
        <w:t>，</w:t>
      </w:r>
      <w:r w:rsidRPr="00EF5B00">
        <w:t>对出水水质达到《</w:t>
      </w:r>
      <w:r w:rsidRPr="00EF5B00">
        <w:rPr>
          <w:rFonts w:hint="eastAsia"/>
        </w:rPr>
        <w:t>城市</w:t>
      </w:r>
      <w:r w:rsidRPr="00EF5B00">
        <w:t>污水再生利用城市杂用水水质》</w:t>
      </w:r>
      <w:r w:rsidRPr="00EF5B00">
        <w:rPr>
          <w:rFonts w:hint="eastAsia"/>
        </w:rPr>
        <w:t>（</w:t>
      </w:r>
      <w:r w:rsidRPr="00EF5B00">
        <w:rPr>
          <w:rFonts w:hint="eastAsia"/>
        </w:rPr>
        <w:t>GB</w:t>
      </w:r>
      <w:r w:rsidRPr="00EF5B00">
        <w:t>18920-2002</w:t>
      </w:r>
      <w:r w:rsidRPr="00EF5B00">
        <w:rPr>
          <w:rFonts w:hint="eastAsia"/>
        </w:rPr>
        <w:t>）的</w:t>
      </w:r>
      <w:r w:rsidRPr="00EF5B00">
        <w:t>污水，可将中水用于</w:t>
      </w:r>
      <w:r w:rsidRPr="00EF5B00">
        <w:rPr>
          <w:rFonts w:hint="eastAsia"/>
        </w:rPr>
        <w:t>建筑清洗和</w:t>
      </w:r>
      <w:r w:rsidRPr="00EF5B00">
        <w:t>消防、空调等市政杂用</w:t>
      </w:r>
      <w:r w:rsidRPr="00EF5B00">
        <w:rPr>
          <w:rFonts w:hint="eastAsia"/>
        </w:rPr>
        <w:t>。</w:t>
      </w:r>
    </w:p>
    <w:p w14:paraId="0DF5E088" w14:textId="77777777" w:rsidR="00866B91" w:rsidRPr="00EF5B00" w:rsidRDefault="00866B91" w:rsidP="00866B91">
      <w:pPr>
        <w:pStyle w:val="3"/>
        <w:ind w:firstLine="640"/>
      </w:pPr>
      <w:bookmarkStart w:id="51" w:name="_Toc40982996"/>
      <w:bookmarkStart w:id="52" w:name="_Toc48671197"/>
      <w:r w:rsidRPr="00EF5B00">
        <w:rPr>
          <w:rFonts w:hint="eastAsia"/>
        </w:rPr>
        <w:t>4.</w:t>
      </w:r>
      <w:r w:rsidR="00355D40" w:rsidRPr="00EF5B00">
        <w:t>7</w:t>
      </w:r>
      <w:r w:rsidRPr="00EF5B00">
        <w:rPr>
          <w:rFonts w:hint="eastAsia"/>
        </w:rPr>
        <w:t xml:space="preserve"> </w:t>
      </w:r>
      <w:r w:rsidRPr="00EF5B00">
        <w:rPr>
          <w:rFonts w:hint="eastAsia"/>
        </w:rPr>
        <w:t>污水处理设施建设</w:t>
      </w:r>
      <w:r w:rsidRPr="00EF5B00">
        <w:t>标准</w:t>
      </w:r>
      <w:bookmarkEnd w:id="51"/>
      <w:bookmarkEnd w:id="52"/>
    </w:p>
    <w:p w14:paraId="2CB37914" w14:textId="77777777" w:rsidR="00866B91" w:rsidRPr="00EF5B00" w:rsidRDefault="00866B91" w:rsidP="00866B91">
      <w:pPr>
        <w:pStyle w:val="4"/>
        <w:ind w:firstLine="643"/>
      </w:pPr>
      <w:r w:rsidRPr="00EF5B00">
        <w:rPr>
          <w:rFonts w:hint="eastAsia"/>
        </w:rPr>
        <w:t>4</w:t>
      </w:r>
      <w:r w:rsidRPr="00EF5B00">
        <w:t>.</w:t>
      </w:r>
      <w:r w:rsidR="00355D40" w:rsidRPr="00EF5B00">
        <w:t>7</w:t>
      </w:r>
      <w:r w:rsidRPr="00EF5B00">
        <w:t xml:space="preserve">.1 </w:t>
      </w:r>
      <w:r w:rsidRPr="00EF5B00">
        <w:rPr>
          <w:rFonts w:hint="eastAsia"/>
        </w:rPr>
        <w:t>户内</w:t>
      </w:r>
      <w:r w:rsidRPr="00EF5B00">
        <w:t>处理设施</w:t>
      </w:r>
    </w:p>
    <w:p w14:paraId="7C38CC87" w14:textId="77777777" w:rsidR="00866B91" w:rsidRPr="00EF5B00" w:rsidRDefault="00866B91" w:rsidP="00866B91">
      <w:pPr>
        <w:pStyle w:val="5"/>
      </w:pPr>
      <w:r w:rsidRPr="00EF5B00">
        <w:rPr>
          <w:rFonts w:hint="eastAsia"/>
        </w:rPr>
        <w:t>4</w:t>
      </w:r>
      <w:r w:rsidRPr="00EF5B00">
        <w:t>.</w:t>
      </w:r>
      <w:r w:rsidR="00355D40" w:rsidRPr="00EF5B00">
        <w:t>7</w:t>
      </w:r>
      <w:r w:rsidRPr="00EF5B00">
        <w:t xml:space="preserve">.1.1 </w:t>
      </w:r>
      <w:r w:rsidRPr="00EF5B00">
        <w:rPr>
          <w:rFonts w:hint="eastAsia"/>
        </w:rPr>
        <w:t>户内管道</w:t>
      </w:r>
    </w:p>
    <w:p w14:paraId="2A0B5633"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w:t>
      </w:r>
      <w:r w:rsidRPr="00EF5B00">
        <w:t>室内管道宜采用厕所污水和生活杂排水（</w:t>
      </w:r>
      <w:proofErr w:type="gramStart"/>
      <w:r w:rsidRPr="00EF5B00">
        <w:rPr>
          <w:rFonts w:hint="eastAsia"/>
        </w:rPr>
        <w:t>亦称</w:t>
      </w:r>
      <w:r w:rsidRPr="00EF5B00">
        <w:t>灰水</w:t>
      </w:r>
      <w:proofErr w:type="gramEnd"/>
      <w:r w:rsidRPr="00EF5B00">
        <w:t>，</w:t>
      </w:r>
      <w:r w:rsidRPr="00EF5B00">
        <w:rPr>
          <w:rFonts w:hint="eastAsia"/>
        </w:rPr>
        <w:t>包括</w:t>
      </w:r>
      <w:r w:rsidRPr="00EF5B00">
        <w:t>厨房污水、洗涤废水、洗浴废水）</w:t>
      </w:r>
      <w:r w:rsidRPr="00EF5B00">
        <w:rPr>
          <w:rFonts w:hint="eastAsia"/>
        </w:rPr>
        <w:t>的</w:t>
      </w:r>
      <w:r w:rsidRPr="00EF5B00">
        <w:t>排水系统。</w:t>
      </w:r>
    </w:p>
    <w:p w14:paraId="0FF69F73"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）户内管道</w:t>
      </w:r>
      <w:r w:rsidRPr="00EF5B00">
        <w:t>宜采用建筑排水塑料管或球磨铸铁管。</w:t>
      </w:r>
    </w:p>
    <w:p w14:paraId="034FA5BE"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）室内排水器</w:t>
      </w:r>
      <w:r w:rsidRPr="00EF5B00">
        <w:t>具应设置室内存水弯，水封高度不应小于</w:t>
      </w:r>
      <w:r w:rsidRPr="00EF5B00">
        <w:rPr>
          <w:rFonts w:hint="eastAsia"/>
        </w:rPr>
        <w:t>5</w:t>
      </w:r>
      <w:r w:rsidRPr="00EF5B00">
        <w:t>mm</w:t>
      </w:r>
      <w:r w:rsidRPr="00EF5B00">
        <w:t>。</w:t>
      </w:r>
    </w:p>
    <w:p w14:paraId="21962EE2"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）农户</w:t>
      </w:r>
      <w:r w:rsidRPr="00EF5B00">
        <w:t>厨房洗涤池排水管管径应不小于</w:t>
      </w:r>
      <w:r w:rsidRPr="00EF5B00">
        <w:t>DN50</w:t>
      </w:r>
      <w:r w:rsidRPr="00EF5B00">
        <w:rPr>
          <w:rFonts w:hint="eastAsia"/>
        </w:rPr>
        <w:t>，</w:t>
      </w:r>
      <w:r w:rsidRPr="00EF5B00">
        <w:t>农家</w:t>
      </w:r>
      <w:r w:rsidRPr="00EF5B00">
        <w:lastRenderedPageBreak/>
        <w:t>乐、民宿、餐饮厨房洗涤池排水管管径不应小于</w:t>
      </w:r>
      <w:r w:rsidRPr="00EF5B00">
        <w:t>DN75</w:t>
      </w:r>
      <w:r w:rsidRPr="00EF5B00">
        <w:rPr>
          <w:rFonts w:hint="eastAsia"/>
        </w:rPr>
        <w:t>，</w:t>
      </w:r>
      <w:r w:rsidRPr="00EF5B00">
        <w:t>卫生间粪便排水管管径不应小于</w:t>
      </w:r>
      <w:r w:rsidRPr="00EF5B00">
        <w:t>DN100</w:t>
      </w:r>
      <w:r w:rsidRPr="00EF5B00">
        <w:rPr>
          <w:rFonts w:hint="eastAsia"/>
        </w:rPr>
        <w:t>。</w:t>
      </w:r>
      <w:r w:rsidRPr="00EF5B00">
        <w:t>化粪池</w:t>
      </w:r>
      <w:r w:rsidRPr="00EF5B00">
        <w:rPr>
          <w:rFonts w:hint="eastAsia"/>
        </w:rPr>
        <w:t>、</w:t>
      </w:r>
      <w:r w:rsidRPr="00EF5B00">
        <w:t>隔油池排水管管径不应小于</w:t>
      </w:r>
      <w:r w:rsidRPr="00EF5B00">
        <w:t>DN100</w:t>
      </w:r>
      <w:r w:rsidRPr="00EF5B00">
        <w:rPr>
          <w:rFonts w:hint="eastAsia"/>
        </w:rPr>
        <w:t>，</w:t>
      </w:r>
      <w:r w:rsidRPr="00EF5B00">
        <w:t>坡度不宜小于</w:t>
      </w:r>
      <w:r w:rsidRPr="00EF5B00">
        <w:rPr>
          <w:rFonts w:hint="eastAsia"/>
        </w:rPr>
        <w:t>1</w:t>
      </w:r>
      <w:r w:rsidRPr="00EF5B00">
        <w:t>%</w:t>
      </w:r>
      <w:r w:rsidRPr="00EF5B00">
        <w:t>。</w:t>
      </w:r>
    </w:p>
    <w:p w14:paraId="19916B2C" w14:textId="77777777" w:rsidR="00866B91" w:rsidRPr="00EF5B00" w:rsidRDefault="00866B91" w:rsidP="00866B91">
      <w:pPr>
        <w:ind w:firstLine="640"/>
      </w:pPr>
      <w:r w:rsidRPr="00EF5B00">
        <w:rPr>
          <w:rFonts w:hint="eastAsia"/>
        </w:rPr>
        <w:t>（</w:t>
      </w:r>
      <w:r w:rsidRPr="00EF5B00">
        <w:rPr>
          <w:rFonts w:hint="eastAsia"/>
        </w:rPr>
        <w:t>5</w:t>
      </w:r>
      <w:r w:rsidRPr="00EF5B00">
        <w:rPr>
          <w:rFonts w:hint="eastAsia"/>
        </w:rPr>
        <w:t>）普通农户</w:t>
      </w:r>
      <w:r w:rsidRPr="00EF5B00">
        <w:t>接井前的室外管道在交汇、转弯、跌落、管径改变及直线管段大于</w:t>
      </w:r>
      <w:r w:rsidRPr="00EF5B00">
        <w:rPr>
          <w:rFonts w:hint="eastAsia"/>
        </w:rPr>
        <w:t>20</w:t>
      </w:r>
      <w:r w:rsidRPr="00EF5B00">
        <w:t>m</w:t>
      </w:r>
      <w:r w:rsidRPr="00EF5B00">
        <w:t>时，应设置检查井或检查口。</w:t>
      </w:r>
    </w:p>
    <w:p w14:paraId="7AC94402" w14:textId="77777777" w:rsidR="00866B91" w:rsidRPr="00EF5B00" w:rsidRDefault="00866B91" w:rsidP="00866B91">
      <w:pPr>
        <w:ind w:firstLine="640"/>
      </w:pPr>
      <w:r w:rsidRPr="00EF5B00">
        <w:rPr>
          <w:rFonts w:hint="eastAsia"/>
        </w:rPr>
        <w:t>（</w:t>
      </w:r>
      <w:r w:rsidRPr="00EF5B00">
        <w:rPr>
          <w:rFonts w:hint="eastAsia"/>
        </w:rPr>
        <w:t>6</w:t>
      </w:r>
      <w:r w:rsidRPr="00EF5B00">
        <w:rPr>
          <w:rFonts w:hint="eastAsia"/>
        </w:rPr>
        <w:t>）室外</w:t>
      </w:r>
      <w:r w:rsidRPr="00EF5B00">
        <w:t>裸露的塑料管应采取防冻、防晒、防撞等防护措施，并应符合周边环境及景观要求。</w:t>
      </w:r>
    </w:p>
    <w:p w14:paraId="1642F671" w14:textId="77777777" w:rsidR="00866B91" w:rsidRPr="00EF5B00" w:rsidRDefault="00866B91" w:rsidP="00866B91">
      <w:pPr>
        <w:pStyle w:val="5"/>
      </w:pPr>
      <w:r w:rsidRPr="00EF5B00">
        <w:rPr>
          <w:rFonts w:hint="eastAsia"/>
        </w:rPr>
        <w:t>4.</w:t>
      </w:r>
      <w:r w:rsidR="00B56138" w:rsidRPr="00EF5B00">
        <w:t>7</w:t>
      </w:r>
      <w:r w:rsidRPr="00EF5B00">
        <w:rPr>
          <w:rFonts w:hint="eastAsia"/>
        </w:rPr>
        <w:t xml:space="preserve">.1.2 </w:t>
      </w:r>
      <w:r w:rsidRPr="00EF5B00">
        <w:rPr>
          <w:rFonts w:hint="eastAsia"/>
        </w:rPr>
        <w:t>化粪池</w:t>
      </w:r>
    </w:p>
    <w:p w14:paraId="21F50E51"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）化粪池</w:t>
      </w:r>
      <w:r w:rsidRPr="00EF5B00">
        <w:t>宜用于处理厕所污水，</w:t>
      </w:r>
      <w:r w:rsidRPr="00EF5B00">
        <w:rPr>
          <w:rFonts w:hint="eastAsia"/>
        </w:rPr>
        <w:t>生活</w:t>
      </w:r>
      <w:r w:rsidRPr="00EF5B00">
        <w:t>杂</w:t>
      </w:r>
      <w:r w:rsidRPr="00EF5B00">
        <w:rPr>
          <w:rFonts w:hint="eastAsia"/>
        </w:rPr>
        <w:t>排水</w:t>
      </w:r>
      <w:r w:rsidRPr="00EF5B00">
        <w:t>不得排入化粪池。</w:t>
      </w:r>
    </w:p>
    <w:p w14:paraId="5132F4EB"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）化粪池应</w:t>
      </w:r>
      <w:r w:rsidRPr="00EF5B00">
        <w:t>采用三格式化粪池，充分考虑出租户、民宿等流动人口</w:t>
      </w:r>
      <w:r w:rsidRPr="00EF5B00">
        <w:rPr>
          <w:rFonts w:hint="eastAsia"/>
        </w:rPr>
        <w:t>。</w:t>
      </w:r>
    </w:p>
    <w:p w14:paraId="2AEABDC1"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）化粪池宜</w:t>
      </w:r>
      <w:r w:rsidRPr="00EF5B00">
        <w:t>采用成品。非成品</w:t>
      </w:r>
      <w:r w:rsidRPr="00EF5B00">
        <w:rPr>
          <w:rFonts w:hint="eastAsia"/>
        </w:rPr>
        <w:t>的</w:t>
      </w:r>
      <w:r w:rsidRPr="00EF5B00">
        <w:t>宜</w:t>
      </w:r>
      <w:r w:rsidRPr="00EF5B00">
        <w:rPr>
          <w:rFonts w:hint="eastAsia"/>
        </w:rPr>
        <w:t>优先</w:t>
      </w:r>
      <w:r w:rsidRPr="00EF5B00">
        <w:t>选用钢筋混凝土化粪池，池壁和池底应进行防渗处理，不得使用漏底化粪池。</w:t>
      </w:r>
    </w:p>
    <w:p w14:paraId="0A7E5B8D"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）化粪池</w:t>
      </w:r>
      <w:r w:rsidRPr="00EF5B00">
        <w:t>应设置检查口、透气管</w:t>
      </w:r>
      <w:r w:rsidRPr="00EF5B00">
        <w:rPr>
          <w:rFonts w:hint="eastAsia"/>
        </w:rPr>
        <w:t>，</w:t>
      </w:r>
      <w:r w:rsidRPr="00EF5B00">
        <w:t>并应采取防臭、防爆、防冻和防坠措施。</w:t>
      </w:r>
    </w:p>
    <w:p w14:paraId="2C8AD9CF" w14:textId="77777777" w:rsidR="00866B91" w:rsidRPr="00EF5B00" w:rsidRDefault="00866B91" w:rsidP="00866B91">
      <w:pPr>
        <w:ind w:firstLine="640"/>
      </w:pPr>
      <w:r w:rsidRPr="00EF5B00">
        <w:rPr>
          <w:rFonts w:hint="eastAsia"/>
        </w:rPr>
        <w:t>（</w:t>
      </w:r>
      <w:r w:rsidRPr="00EF5B00">
        <w:rPr>
          <w:rFonts w:hint="eastAsia"/>
        </w:rPr>
        <w:t>5</w:t>
      </w:r>
      <w:r w:rsidRPr="00EF5B00">
        <w:rPr>
          <w:rFonts w:hint="eastAsia"/>
        </w:rPr>
        <w:t>）车行道下</w:t>
      </w:r>
      <w:r w:rsidRPr="00EF5B00">
        <w:t>宜采用钢筋混凝土化粪池，顶部应进行加固处理，并采用重型双层井盖及盖座</w:t>
      </w:r>
      <w:r w:rsidRPr="00EF5B00">
        <w:rPr>
          <w:rFonts w:hint="eastAsia"/>
        </w:rPr>
        <w:t>；</w:t>
      </w:r>
      <w:r w:rsidRPr="00EF5B00">
        <w:t>非行车道下时，可采用轻型双层井盖及井座。</w:t>
      </w:r>
    </w:p>
    <w:p w14:paraId="65D2ACC5" w14:textId="77777777" w:rsidR="00B56138" w:rsidRPr="00EF5B00" w:rsidRDefault="00B56138" w:rsidP="00B56138">
      <w:pPr>
        <w:pStyle w:val="5"/>
      </w:pPr>
      <w:r w:rsidRPr="00EF5B00">
        <w:rPr>
          <w:rFonts w:hint="eastAsia"/>
        </w:rPr>
        <w:t>4.</w:t>
      </w:r>
      <w:r w:rsidRPr="00EF5B00">
        <w:t>7</w:t>
      </w:r>
      <w:r w:rsidRPr="00EF5B00">
        <w:rPr>
          <w:rFonts w:hint="eastAsia"/>
        </w:rPr>
        <w:t xml:space="preserve">.1.3 </w:t>
      </w:r>
      <w:r w:rsidRPr="00EF5B00">
        <w:t>地下渗滤坑</w:t>
      </w:r>
      <w:r w:rsidRPr="00EF5B00">
        <w:rPr>
          <w:rFonts w:hint="eastAsia"/>
        </w:rPr>
        <w:t>（渗井）</w:t>
      </w:r>
    </w:p>
    <w:p w14:paraId="5E3AE1D9" w14:textId="77777777" w:rsidR="00B56138" w:rsidRPr="00EF5B00" w:rsidRDefault="00B56138" w:rsidP="00B56138">
      <w:pPr>
        <w:ind w:firstLine="640"/>
      </w:pPr>
      <w:r w:rsidRPr="00EF5B00">
        <w:rPr>
          <w:rFonts w:hint="eastAsia"/>
        </w:rPr>
        <w:t>（</w:t>
      </w:r>
      <w:r w:rsidRPr="00EF5B00">
        <w:rPr>
          <w:rFonts w:hint="eastAsia"/>
        </w:rPr>
        <w:t>1</w:t>
      </w:r>
      <w:r w:rsidRPr="00EF5B00">
        <w:rPr>
          <w:rFonts w:hint="eastAsia"/>
        </w:rPr>
        <w:t>）输</w:t>
      </w:r>
      <w:proofErr w:type="gramStart"/>
      <w:r w:rsidRPr="00EF5B00">
        <w:rPr>
          <w:rFonts w:hint="eastAsia"/>
        </w:rPr>
        <w:t>水管渠应</w:t>
      </w:r>
      <w:r w:rsidRPr="00EF5B00">
        <w:t>按</w:t>
      </w:r>
      <w:proofErr w:type="gramEnd"/>
      <w:r w:rsidRPr="00EF5B00">
        <w:t>污水管渠</w:t>
      </w:r>
      <w:r w:rsidRPr="00EF5B00">
        <w:rPr>
          <w:rFonts w:hint="eastAsia"/>
        </w:rPr>
        <w:t>设计</w:t>
      </w:r>
      <w:r w:rsidRPr="00EF5B00">
        <w:t>，且宜</w:t>
      </w:r>
      <w:proofErr w:type="gramStart"/>
      <w:r w:rsidRPr="00EF5B00">
        <w:t>按非满流</w:t>
      </w:r>
      <w:proofErr w:type="gramEnd"/>
      <w:r w:rsidRPr="00EF5B00">
        <w:t>计算。</w:t>
      </w:r>
    </w:p>
    <w:p w14:paraId="13F72B56" w14:textId="77777777" w:rsidR="00B56138" w:rsidRPr="00EF5B00" w:rsidRDefault="00B56138" w:rsidP="00B56138">
      <w:pPr>
        <w:ind w:firstLine="640"/>
      </w:pPr>
      <w:r w:rsidRPr="00EF5B00">
        <w:rPr>
          <w:rFonts w:hint="eastAsia"/>
        </w:rPr>
        <w:t>（</w:t>
      </w:r>
      <w:r w:rsidRPr="00EF5B00">
        <w:rPr>
          <w:rFonts w:hint="eastAsia"/>
        </w:rPr>
        <w:t>2</w:t>
      </w:r>
      <w:r w:rsidRPr="00EF5B00">
        <w:rPr>
          <w:rFonts w:hint="eastAsia"/>
        </w:rPr>
        <w:t>）管径</w:t>
      </w:r>
      <w:r w:rsidRPr="00EF5B00">
        <w:t>最小不宜小于</w:t>
      </w:r>
      <w:r w:rsidRPr="00EF5B00">
        <w:rPr>
          <w:rFonts w:hint="eastAsia"/>
        </w:rPr>
        <w:t>100</w:t>
      </w:r>
      <w:r w:rsidRPr="00EF5B00">
        <w:t>mm</w:t>
      </w:r>
      <w:r w:rsidRPr="00EF5B00">
        <w:t>。</w:t>
      </w:r>
    </w:p>
    <w:p w14:paraId="0C462C21" w14:textId="77777777" w:rsidR="00B56138" w:rsidRPr="00EF5B00" w:rsidRDefault="00B56138" w:rsidP="00B56138">
      <w:pPr>
        <w:ind w:firstLine="640"/>
      </w:pPr>
      <w:r w:rsidRPr="00EF5B00">
        <w:rPr>
          <w:rFonts w:hint="eastAsia"/>
        </w:rPr>
        <w:t>（</w:t>
      </w:r>
      <w:r w:rsidRPr="00EF5B00">
        <w:rPr>
          <w:rFonts w:hint="eastAsia"/>
        </w:rPr>
        <w:t>3</w:t>
      </w:r>
      <w:r w:rsidRPr="00EF5B00">
        <w:rPr>
          <w:rFonts w:hint="eastAsia"/>
        </w:rPr>
        <w:t>）</w:t>
      </w:r>
      <w:proofErr w:type="gramStart"/>
      <w:r w:rsidRPr="00EF5B00">
        <w:rPr>
          <w:rFonts w:hint="eastAsia"/>
        </w:rPr>
        <w:t>砂石池</w:t>
      </w:r>
      <w:r w:rsidRPr="00EF5B00">
        <w:t>宜尽量</w:t>
      </w:r>
      <w:proofErr w:type="gramEnd"/>
      <w:r w:rsidRPr="00EF5B00">
        <w:t>设在地下或半地下，</w:t>
      </w:r>
      <w:r w:rsidRPr="00EF5B00">
        <w:rPr>
          <w:rFonts w:hint="eastAsia"/>
        </w:rPr>
        <w:t>池外</w:t>
      </w:r>
      <w:r w:rsidRPr="00EF5B00">
        <w:t>最好设保</w:t>
      </w:r>
      <w:r w:rsidRPr="00EF5B00">
        <w:lastRenderedPageBreak/>
        <w:t>温层或加盖。</w:t>
      </w:r>
    </w:p>
    <w:p w14:paraId="7B17B611" w14:textId="77777777" w:rsidR="00B56138" w:rsidRPr="00EF5B00" w:rsidRDefault="00B56138" w:rsidP="00866B91">
      <w:pPr>
        <w:ind w:firstLine="640"/>
      </w:pPr>
      <w:r w:rsidRPr="00EF5B00">
        <w:rPr>
          <w:rFonts w:hint="eastAsia"/>
        </w:rPr>
        <w:t>（</w:t>
      </w:r>
      <w:r w:rsidRPr="00EF5B00">
        <w:rPr>
          <w:rFonts w:hint="eastAsia"/>
        </w:rPr>
        <w:t>4</w:t>
      </w:r>
      <w:r w:rsidRPr="00EF5B00">
        <w:rPr>
          <w:rFonts w:hint="eastAsia"/>
        </w:rPr>
        <w:t>）为避免</w:t>
      </w:r>
      <w:r w:rsidRPr="00EF5B00">
        <w:t>污染地下水，输水管渠、砂石池应采取防渗措施。</w:t>
      </w:r>
    </w:p>
    <w:p w14:paraId="57B0A056" w14:textId="77777777" w:rsidR="00866B91" w:rsidRPr="00EF5B00" w:rsidRDefault="00866B91" w:rsidP="00866B91">
      <w:pPr>
        <w:pStyle w:val="5"/>
      </w:pPr>
      <w:r w:rsidRPr="00EF5B00">
        <w:rPr>
          <w:rFonts w:hint="eastAsia"/>
        </w:rPr>
        <w:t>4.</w:t>
      </w:r>
      <w:r w:rsidR="00B56138" w:rsidRPr="00EF5B00">
        <w:t>7</w:t>
      </w:r>
      <w:r w:rsidRPr="00EF5B00">
        <w:rPr>
          <w:rFonts w:hint="eastAsia"/>
        </w:rPr>
        <w:t>.1.</w:t>
      </w:r>
      <w:r w:rsidR="00B56138" w:rsidRPr="00EF5B00">
        <w:t>4</w:t>
      </w:r>
      <w:r w:rsidRPr="00EF5B00">
        <w:rPr>
          <w:rFonts w:hint="eastAsia"/>
        </w:rPr>
        <w:t xml:space="preserve"> </w:t>
      </w:r>
      <w:r w:rsidRPr="00EF5B00">
        <w:rPr>
          <w:rFonts w:hint="eastAsia"/>
        </w:rPr>
        <w:t>隔油池</w:t>
      </w:r>
    </w:p>
    <w:p w14:paraId="2E03EE51"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）隔油池</w:t>
      </w:r>
      <w:r w:rsidRPr="00EF5B00">
        <w:t>可采用预制化成品隔油池或砌砖、混凝土隔油池，有条件时应优先采用隔油提升一体化设备。</w:t>
      </w:r>
    </w:p>
    <w:p w14:paraId="67DA628E"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）隔油池盖板</w:t>
      </w:r>
      <w:r w:rsidRPr="00EF5B00">
        <w:t>不得封闭，隔油池应具备</w:t>
      </w:r>
      <w:r w:rsidRPr="00EF5B00">
        <w:rPr>
          <w:rFonts w:hint="eastAsia"/>
        </w:rPr>
        <w:t>通气</w:t>
      </w:r>
      <w:r w:rsidRPr="00EF5B00">
        <w:t>和清渣功能。</w:t>
      </w:r>
    </w:p>
    <w:p w14:paraId="4003C637"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）隔油池</w:t>
      </w:r>
      <w:r w:rsidRPr="00EF5B00">
        <w:t>的设施应遵循就近、方便清运和管理的原则。</w:t>
      </w:r>
    </w:p>
    <w:p w14:paraId="6BD803A5" w14:textId="77777777" w:rsidR="00866B91" w:rsidRPr="00EF5B00" w:rsidRDefault="00866B91" w:rsidP="00866B91">
      <w:pPr>
        <w:pStyle w:val="5"/>
      </w:pPr>
      <w:r w:rsidRPr="00EF5B00">
        <w:rPr>
          <w:rFonts w:hint="eastAsia"/>
        </w:rPr>
        <w:t>4.</w:t>
      </w:r>
      <w:r w:rsidR="00B56138" w:rsidRPr="00EF5B00">
        <w:t>7</w:t>
      </w:r>
      <w:r w:rsidRPr="00EF5B00">
        <w:rPr>
          <w:rFonts w:hint="eastAsia"/>
        </w:rPr>
        <w:t>.1.</w:t>
      </w:r>
      <w:r w:rsidR="00B56138" w:rsidRPr="00EF5B00">
        <w:t>5</w:t>
      </w:r>
      <w:r w:rsidRPr="00EF5B00">
        <w:rPr>
          <w:rFonts w:hint="eastAsia"/>
        </w:rPr>
        <w:t xml:space="preserve"> </w:t>
      </w:r>
      <w:r w:rsidRPr="00EF5B00">
        <w:rPr>
          <w:rFonts w:hint="eastAsia"/>
        </w:rPr>
        <w:t>厨房清扫井</w:t>
      </w:r>
    </w:p>
    <w:p w14:paraId="5910BEB6"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）厨房</w:t>
      </w:r>
      <w:r w:rsidRPr="00EF5B00">
        <w:t>废水</w:t>
      </w:r>
      <w:r w:rsidRPr="00EF5B00">
        <w:rPr>
          <w:rFonts w:hint="eastAsia"/>
        </w:rPr>
        <w:t>应</w:t>
      </w:r>
      <w:r w:rsidRPr="00EF5B00">
        <w:t>通过厨房清扫井进入接户井</w:t>
      </w:r>
      <w:r w:rsidRPr="00EF5B00">
        <w:rPr>
          <w:rFonts w:hint="eastAsia"/>
        </w:rPr>
        <w:t>，</w:t>
      </w:r>
      <w:r w:rsidRPr="00EF5B00">
        <w:t>厨房清扫井应有栏渣、隔油和沉砂的功能。</w:t>
      </w:r>
    </w:p>
    <w:p w14:paraId="72712A00"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）厨房</w:t>
      </w:r>
      <w:proofErr w:type="gramStart"/>
      <w:r w:rsidRPr="00EF5B00">
        <w:rPr>
          <w:rFonts w:hint="eastAsia"/>
        </w:rPr>
        <w:t>清扫井</w:t>
      </w:r>
      <w:r w:rsidRPr="00EF5B00">
        <w:t>宜选用</w:t>
      </w:r>
      <w:proofErr w:type="gramEnd"/>
      <w:r w:rsidRPr="00EF5B00">
        <w:t>塑料成品井，圆形清扫井直径不宜小于</w:t>
      </w:r>
      <w:r w:rsidRPr="00EF5B00">
        <w:rPr>
          <w:rFonts w:hint="eastAsia"/>
        </w:rPr>
        <w:t>300</w:t>
      </w:r>
      <w:r w:rsidRPr="00EF5B00">
        <w:t>mm</w:t>
      </w:r>
      <w:r w:rsidRPr="00EF5B00">
        <w:t>，方形清扫井尺寸不宜小于</w:t>
      </w:r>
      <w:r w:rsidRPr="00EF5B00">
        <w:rPr>
          <w:rFonts w:hint="eastAsia"/>
        </w:rPr>
        <w:t>300</w:t>
      </w:r>
      <w:r w:rsidRPr="00EF5B00">
        <w:t>mm</w:t>
      </w:r>
      <w:r w:rsidRPr="00EF5B00">
        <w:rPr>
          <w:rFonts w:ascii="仿宋" w:hAnsi="仿宋" w:hint="eastAsia"/>
        </w:rPr>
        <w:t>×</w:t>
      </w:r>
      <w:r w:rsidRPr="00EF5B00">
        <w:t>300mm</w:t>
      </w:r>
      <w:r w:rsidRPr="00EF5B00">
        <w:t>。</w:t>
      </w:r>
    </w:p>
    <w:p w14:paraId="7A6532B0"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）厨房</w:t>
      </w:r>
      <w:r w:rsidRPr="00EF5B00">
        <w:t>清扫井</w:t>
      </w:r>
      <w:r w:rsidRPr="00EF5B00">
        <w:rPr>
          <w:rFonts w:hint="eastAsia"/>
        </w:rPr>
        <w:t>应</w:t>
      </w:r>
      <w:r w:rsidRPr="00EF5B00">
        <w:t>便于清掏，宜选用双层井盖，并有</w:t>
      </w:r>
      <w:r w:rsidRPr="00EF5B00">
        <w:t>“</w:t>
      </w:r>
      <w:r w:rsidRPr="00EF5B00">
        <w:rPr>
          <w:rFonts w:hint="eastAsia"/>
        </w:rPr>
        <w:t>厨房清扫井</w:t>
      </w:r>
      <w:r w:rsidRPr="00EF5B00">
        <w:t>”</w:t>
      </w:r>
      <w:r w:rsidRPr="00EF5B00">
        <w:rPr>
          <w:rFonts w:hint="eastAsia"/>
        </w:rPr>
        <w:t>字样</w:t>
      </w:r>
      <w:r w:rsidRPr="00EF5B00">
        <w:t>。</w:t>
      </w:r>
    </w:p>
    <w:p w14:paraId="35B26575" w14:textId="77777777" w:rsidR="00866B91" w:rsidRPr="00EF5B00" w:rsidRDefault="00866B91" w:rsidP="00866B91">
      <w:pPr>
        <w:pStyle w:val="4"/>
        <w:ind w:firstLine="643"/>
      </w:pPr>
      <w:r w:rsidRPr="00EF5B00">
        <w:rPr>
          <w:rFonts w:hint="eastAsia"/>
        </w:rPr>
        <w:t>4</w:t>
      </w:r>
      <w:r w:rsidRPr="00EF5B00">
        <w:t>.</w:t>
      </w:r>
      <w:r w:rsidR="006D1E6D" w:rsidRPr="00EF5B00">
        <w:t>7</w:t>
      </w:r>
      <w:r w:rsidRPr="00EF5B00">
        <w:t xml:space="preserve">.2 </w:t>
      </w:r>
      <w:r w:rsidRPr="00EF5B00">
        <w:rPr>
          <w:rFonts w:hint="eastAsia"/>
        </w:rPr>
        <w:t>接户井</w:t>
      </w:r>
    </w:p>
    <w:p w14:paraId="17EB0A81"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）接</w:t>
      </w:r>
      <w:proofErr w:type="gramStart"/>
      <w:r w:rsidRPr="00EF5B00">
        <w:rPr>
          <w:rFonts w:hint="eastAsia"/>
        </w:rPr>
        <w:t>户井</w:t>
      </w:r>
      <w:r w:rsidRPr="00EF5B00">
        <w:t>宜</w:t>
      </w:r>
      <w:proofErr w:type="gramEnd"/>
      <w:r w:rsidRPr="00EF5B00">
        <w:t>采用预制化成品。</w:t>
      </w:r>
    </w:p>
    <w:p w14:paraId="2EFEB7E7"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）接</w:t>
      </w:r>
      <w:proofErr w:type="gramStart"/>
      <w:r w:rsidRPr="00EF5B00">
        <w:rPr>
          <w:rFonts w:hint="eastAsia"/>
        </w:rPr>
        <w:t>户井</w:t>
      </w:r>
      <w:r w:rsidRPr="00EF5B00">
        <w:t>宜</w:t>
      </w:r>
      <w:r w:rsidRPr="00EF5B00">
        <w:rPr>
          <w:rFonts w:hint="eastAsia"/>
        </w:rPr>
        <w:t>设置</w:t>
      </w:r>
      <w:r w:rsidRPr="00EF5B00">
        <w:t>细</w:t>
      </w:r>
      <w:proofErr w:type="gramEnd"/>
      <w:r w:rsidRPr="00EF5B00">
        <w:t>格栅，格栅应采用耐腐蚀材料，格栅的栅距不应大于</w:t>
      </w:r>
      <w:r w:rsidRPr="00EF5B00">
        <w:rPr>
          <w:rFonts w:hint="eastAsia"/>
        </w:rPr>
        <w:t>10</w:t>
      </w:r>
      <w:r w:rsidRPr="00EF5B00">
        <w:t>mm</w:t>
      </w:r>
      <w:r w:rsidRPr="00EF5B00">
        <w:t>。</w:t>
      </w:r>
    </w:p>
    <w:p w14:paraId="7CE1E5DE"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）接</w:t>
      </w:r>
      <w:proofErr w:type="gramStart"/>
      <w:r w:rsidRPr="00EF5B00">
        <w:rPr>
          <w:rFonts w:hint="eastAsia"/>
        </w:rPr>
        <w:t>户井</w:t>
      </w:r>
      <w:r w:rsidRPr="00EF5B00">
        <w:t>应</w:t>
      </w:r>
      <w:proofErr w:type="gramEnd"/>
      <w:r w:rsidRPr="00EF5B00">
        <w:t>便于清掏，宜选用双层井盖，并有</w:t>
      </w:r>
      <w:r w:rsidRPr="00EF5B00">
        <w:t>“</w:t>
      </w:r>
      <w:r w:rsidRPr="00EF5B00">
        <w:rPr>
          <w:rFonts w:hint="eastAsia"/>
        </w:rPr>
        <w:t>接户井</w:t>
      </w:r>
      <w:r w:rsidRPr="00EF5B00">
        <w:t>”</w:t>
      </w:r>
      <w:r w:rsidRPr="00EF5B00">
        <w:rPr>
          <w:rFonts w:hint="eastAsia"/>
        </w:rPr>
        <w:t>字样</w:t>
      </w:r>
      <w:r w:rsidRPr="00EF5B00">
        <w:t>。</w:t>
      </w:r>
    </w:p>
    <w:p w14:paraId="013C6466"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）民宿、</w:t>
      </w:r>
      <w:r w:rsidRPr="00EF5B00">
        <w:t>农家乐、餐饮等污水流量</w:t>
      </w:r>
      <w:r w:rsidRPr="00EF5B00">
        <w:rPr>
          <w:rFonts w:hint="eastAsia"/>
        </w:rPr>
        <w:t>大</w:t>
      </w:r>
      <w:r w:rsidRPr="00EF5B00">
        <w:t>、污水悬浮物</w:t>
      </w:r>
      <w:r w:rsidRPr="00EF5B00">
        <w:lastRenderedPageBreak/>
        <w:t>多等场所，有条件时可设置小型电动格栅。</w:t>
      </w:r>
    </w:p>
    <w:p w14:paraId="04E43C27" w14:textId="77777777" w:rsidR="00866B91" w:rsidRPr="00EF5B00" w:rsidRDefault="00866B91" w:rsidP="00866B91">
      <w:pPr>
        <w:pStyle w:val="4"/>
        <w:ind w:firstLine="643"/>
      </w:pPr>
      <w:r w:rsidRPr="00EF5B00">
        <w:rPr>
          <w:rFonts w:hint="eastAsia"/>
        </w:rPr>
        <w:t>4.</w:t>
      </w:r>
      <w:r w:rsidR="006D1E6D" w:rsidRPr="00EF5B00">
        <w:t>7</w:t>
      </w:r>
      <w:r w:rsidRPr="00EF5B00">
        <w:rPr>
          <w:rFonts w:hint="eastAsia"/>
        </w:rPr>
        <w:t xml:space="preserve">.3 </w:t>
      </w:r>
      <w:r w:rsidRPr="00EF5B00">
        <w:rPr>
          <w:rFonts w:hint="eastAsia"/>
        </w:rPr>
        <w:t>管道</w:t>
      </w:r>
      <w:r w:rsidRPr="00EF5B00">
        <w:t>管网</w:t>
      </w:r>
    </w:p>
    <w:p w14:paraId="42E46642" w14:textId="77777777" w:rsidR="00866B91" w:rsidRPr="00EF5B00" w:rsidRDefault="00866B91" w:rsidP="00866B91">
      <w:pPr>
        <w:pStyle w:val="5"/>
      </w:pPr>
      <w:r w:rsidRPr="00EF5B00">
        <w:rPr>
          <w:rFonts w:hint="eastAsia"/>
        </w:rPr>
        <w:t>4.</w:t>
      </w:r>
      <w:r w:rsidR="006D1E6D" w:rsidRPr="00EF5B00">
        <w:t>7</w:t>
      </w:r>
      <w:r w:rsidRPr="00EF5B00">
        <w:rPr>
          <w:rFonts w:hint="eastAsia"/>
        </w:rPr>
        <w:t xml:space="preserve">.3.1 </w:t>
      </w:r>
      <w:r w:rsidRPr="00EF5B00">
        <w:rPr>
          <w:rFonts w:hint="eastAsia"/>
        </w:rPr>
        <w:t>公共</w:t>
      </w:r>
      <w:r w:rsidRPr="00EF5B00">
        <w:t>管道</w:t>
      </w:r>
    </w:p>
    <w:p w14:paraId="4F33B8E4"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）公共管道</w:t>
      </w:r>
      <w:r w:rsidRPr="00EF5B00">
        <w:t>位于车行道下塑料管材的环刚度不应小于</w:t>
      </w:r>
      <w:r w:rsidRPr="00EF5B00">
        <w:rPr>
          <w:rFonts w:hint="eastAsia"/>
        </w:rPr>
        <w:t>8.0</w:t>
      </w:r>
      <w:r w:rsidRPr="00EF5B00">
        <w:t>kN/</w:t>
      </w:r>
      <w:r w:rsidRPr="00EF5B00">
        <w:rPr>
          <w:rFonts w:hint="eastAsia"/>
        </w:rPr>
        <w:t>m</w:t>
      </w:r>
      <w:r w:rsidRPr="00EF5B00">
        <w:rPr>
          <w:vertAlign w:val="superscript"/>
        </w:rPr>
        <w:t>2</w:t>
      </w:r>
      <w:r w:rsidRPr="00EF5B00">
        <w:rPr>
          <w:rFonts w:hint="eastAsia"/>
        </w:rPr>
        <w:t>，位于</w:t>
      </w:r>
      <w:r w:rsidRPr="00EF5B00">
        <w:t>非车行</w:t>
      </w:r>
      <w:r w:rsidRPr="00EF5B00">
        <w:rPr>
          <w:rFonts w:hint="eastAsia"/>
        </w:rPr>
        <w:t>道</w:t>
      </w:r>
      <w:r w:rsidRPr="00EF5B00">
        <w:t>、绿化带、庭院内塑料管材的环刚度不应小于</w:t>
      </w:r>
      <w:r w:rsidRPr="00EF5B00">
        <w:t>4</w:t>
      </w:r>
      <w:r w:rsidRPr="00EF5B00">
        <w:rPr>
          <w:rFonts w:hint="eastAsia"/>
        </w:rPr>
        <w:t>.0</w:t>
      </w:r>
      <w:r w:rsidRPr="00EF5B00">
        <w:t>kN/</w:t>
      </w:r>
      <w:r w:rsidRPr="00EF5B00">
        <w:rPr>
          <w:rFonts w:hint="eastAsia"/>
        </w:rPr>
        <w:t>m</w:t>
      </w:r>
      <w:r w:rsidRPr="00EF5B00">
        <w:rPr>
          <w:vertAlign w:val="superscript"/>
        </w:rPr>
        <w:t>2</w:t>
      </w:r>
      <w:r w:rsidRPr="00EF5B00">
        <w:rPr>
          <w:rFonts w:hint="eastAsia"/>
        </w:rPr>
        <w:t>。对于</w:t>
      </w:r>
      <w:r w:rsidRPr="00EF5B00">
        <w:t>直径大于（</w:t>
      </w:r>
      <w:r w:rsidRPr="00EF5B00">
        <w:rPr>
          <w:rFonts w:hint="eastAsia"/>
        </w:rPr>
        <w:t>含</w:t>
      </w:r>
      <w:r w:rsidRPr="00EF5B00">
        <w:t>）</w:t>
      </w:r>
      <w:r w:rsidRPr="00EF5B00">
        <w:rPr>
          <w:rFonts w:hint="eastAsia"/>
        </w:rPr>
        <w:t>500</w:t>
      </w:r>
      <w:r w:rsidRPr="00EF5B00">
        <w:t>mm</w:t>
      </w:r>
      <w:r w:rsidRPr="00EF5B00">
        <w:t>的长距离公共管道宜选用钢筋混凝土管。</w:t>
      </w:r>
    </w:p>
    <w:p w14:paraId="0E48E54A"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）公共管道</w:t>
      </w:r>
      <w:r w:rsidRPr="00EF5B00">
        <w:t>位于车行道下覆土深度不应小于</w:t>
      </w:r>
      <w:r w:rsidRPr="00EF5B00">
        <w:rPr>
          <w:rFonts w:hint="eastAsia"/>
        </w:rPr>
        <w:t>0.7</w:t>
      </w:r>
      <w:r w:rsidRPr="00EF5B00">
        <w:t>m</w:t>
      </w:r>
      <w:r w:rsidRPr="00EF5B00">
        <w:t>，位于非车行道下覆土深度不应小于</w:t>
      </w:r>
      <w:r w:rsidRPr="00EF5B00">
        <w:rPr>
          <w:rFonts w:hint="eastAsia"/>
        </w:rPr>
        <w:t>0.4</w:t>
      </w:r>
      <w:r w:rsidRPr="00EF5B00">
        <w:t>m</w:t>
      </w:r>
      <w:r w:rsidRPr="00EF5B00">
        <w:t>。</w:t>
      </w:r>
    </w:p>
    <w:p w14:paraId="1D90EEEC"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）公共管道</w:t>
      </w:r>
      <w:r w:rsidRPr="00EF5B00">
        <w:t>的管径不应小于</w:t>
      </w:r>
      <w:r w:rsidRPr="00EF5B00">
        <w:t>DN200</w:t>
      </w:r>
      <w:r w:rsidRPr="00EF5B00">
        <w:rPr>
          <w:rFonts w:hint="eastAsia"/>
        </w:rPr>
        <w:t>。</w:t>
      </w:r>
    </w:p>
    <w:p w14:paraId="5C2A9F8F"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）农村生活</w:t>
      </w:r>
      <w:r w:rsidRPr="00EF5B00">
        <w:t>污水对不能重力自流排出的，应设提升设施或真空收集系统。</w:t>
      </w:r>
    </w:p>
    <w:p w14:paraId="6A382A42" w14:textId="77777777" w:rsidR="00866B91" w:rsidRPr="00EF5B00" w:rsidRDefault="00866B91" w:rsidP="00866B91">
      <w:pPr>
        <w:ind w:firstLine="640"/>
      </w:pPr>
      <w:r w:rsidRPr="00EF5B00">
        <w:rPr>
          <w:rFonts w:hint="eastAsia"/>
        </w:rPr>
        <w:t>（</w:t>
      </w:r>
      <w:r w:rsidRPr="00EF5B00">
        <w:rPr>
          <w:rFonts w:hint="eastAsia"/>
        </w:rPr>
        <w:t>5</w:t>
      </w:r>
      <w:r w:rsidRPr="00EF5B00">
        <w:rPr>
          <w:rFonts w:hint="eastAsia"/>
        </w:rPr>
        <w:t>）在过河</w:t>
      </w:r>
      <w:r w:rsidRPr="00EF5B00">
        <w:t>、架空路段可</w:t>
      </w:r>
      <w:r w:rsidRPr="00EF5B00">
        <w:rPr>
          <w:rFonts w:hint="eastAsia"/>
        </w:rPr>
        <w:t xml:space="preserve"> </w:t>
      </w:r>
      <w:r w:rsidRPr="00EF5B00">
        <w:rPr>
          <w:rFonts w:hint="eastAsia"/>
        </w:rPr>
        <w:t>设置</w:t>
      </w:r>
      <w:r w:rsidRPr="00EF5B00">
        <w:t>倒虹管或架空管，倒虹管宜采用球磨铸铁管、钢管或</w:t>
      </w:r>
      <w:r w:rsidRPr="00EF5B00">
        <w:t>PE</w:t>
      </w:r>
      <w:r w:rsidRPr="00EF5B00">
        <w:t>管；</w:t>
      </w:r>
      <w:proofErr w:type="gramStart"/>
      <w:r w:rsidRPr="00EF5B00">
        <w:t>架空管宜采用</w:t>
      </w:r>
      <w:proofErr w:type="gramEnd"/>
      <w:r w:rsidRPr="00EF5B00">
        <w:t>球墨铸铁管或钢管，并采取防护措施。</w:t>
      </w:r>
    </w:p>
    <w:p w14:paraId="07BA02BE" w14:textId="77777777" w:rsidR="00866B91" w:rsidRPr="00EF5B00" w:rsidRDefault="00866B91" w:rsidP="00866B91">
      <w:pPr>
        <w:ind w:firstLine="640"/>
      </w:pPr>
      <w:r w:rsidRPr="00EF5B00">
        <w:rPr>
          <w:rFonts w:hint="eastAsia"/>
        </w:rPr>
        <w:t>（</w:t>
      </w:r>
      <w:r w:rsidRPr="00EF5B00">
        <w:rPr>
          <w:rFonts w:hint="eastAsia"/>
        </w:rPr>
        <w:t>6</w:t>
      </w:r>
      <w:r w:rsidRPr="00EF5B00">
        <w:rPr>
          <w:rFonts w:hint="eastAsia"/>
        </w:rPr>
        <w:t>）管道</w:t>
      </w:r>
      <w:r w:rsidRPr="00EF5B00">
        <w:t>基础应根据管道材质、接口形式和地质条件确定，对地基松软或不均匀沉降地段，管道基础应采取加固措施。</w:t>
      </w:r>
    </w:p>
    <w:p w14:paraId="0607E18F" w14:textId="77777777" w:rsidR="00866B91" w:rsidRPr="00EF5B00" w:rsidRDefault="00866B91" w:rsidP="00866B91">
      <w:pPr>
        <w:ind w:firstLine="640"/>
      </w:pPr>
      <w:r w:rsidRPr="00EF5B00">
        <w:rPr>
          <w:rFonts w:hint="eastAsia"/>
        </w:rPr>
        <w:t>（</w:t>
      </w:r>
      <w:r w:rsidRPr="00EF5B00">
        <w:rPr>
          <w:rFonts w:hint="eastAsia"/>
        </w:rPr>
        <w:t>7</w:t>
      </w:r>
      <w:r w:rsidRPr="00EF5B00">
        <w:rPr>
          <w:rFonts w:hint="eastAsia"/>
        </w:rPr>
        <w:t>）管道的</w:t>
      </w:r>
      <w:r w:rsidRPr="00EF5B00">
        <w:t>施工方法，用根据管道所处土层性质、管径、地下水位、附近地下和地上建筑物</w:t>
      </w:r>
      <w:r w:rsidRPr="00EF5B00">
        <w:rPr>
          <w:rFonts w:hint="eastAsia"/>
        </w:rPr>
        <w:t>等</w:t>
      </w:r>
      <w:r w:rsidRPr="00EF5B00">
        <w:t>因素，经技术经济比较，确定采用开槽、顶管或盾构施工等。</w:t>
      </w:r>
    </w:p>
    <w:p w14:paraId="7764D6B4" w14:textId="77777777" w:rsidR="00866B91" w:rsidRPr="00EF5B00" w:rsidRDefault="00866B91" w:rsidP="00866B91">
      <w:pPr>
        <w:pStyle w:val="5"/>
      </w:pPr>
      <w:r w:rsidRPr="00EF5B00">
        <w:rPr>
          <w:rFonts w:hint="eastAsia"/>
        </w:rPr>
        <w:t>4</w:t>
      </w:r>
      <w:r w:rsidRPr="00EF5B00">
        <w:t>.</w:t>
      </w:r>
      <w:r w:rsidR="006D1E6D" w:rsidRPr="00EF5B00">
        <w:t>7</w:t>
      </w:r>
      <w:r w:rsidRPr="00EF5B00">
        <w:t xml:space="preserve">.3.2 </w:t>
      </w:r>
      <w:r w:rsidRPr="00EF5B00">
        <w:rPr>
          <w:rFonts w:hint="eastAsia"/>
        </w:rPr>
        <w:t>检查井</w:t>
      </w:r>
    </w:p>
    <w:p w14:paraId="728DBA96"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）在管道</w:t>
      </w:r>
      <w:r w:rsidRPr="00EF5B00">
        <w:t>交汇处、转弯处、跌落</w:t>
      </w:r>
      <w:r w:rsidRPr="00EF5B00">
        <w:rPr>
          <w:rFonts w:hint="eastAsia"/>
        </w:rPr>
        <w:t>处</w:t>
      </w:r>
      <w:r w:rsidRPr="00EF5B00">
        <w:t>、管径或坡度改变以及直线管段上每隔一定距离应设置检查井。</w:t>
      </w:r>
    </w:p>
    <w:p w14:paraId="423C0ECB" w14:textId="77777777" w:rsidR="00866B91" w:rsidRPr="00EF5B00" w:rsidRDefault="00866B91" w:rsidP="00866B91">
      <w:pPr>
        <w:ind w:firstLine="640"/>
      </w:pPr>
      <w:r w:rsidRPr="00EF5B00">
        <w:rPr>
          <w:rFonts w:hint="eastAsia"/>
        </w:rPr>
        <w:lastRenderedPageBreak/>
        <w:t>（</w:t>
      </w:r>
      <w:r w:rsidRPr="00EF5B00">
        <w:rPr>
          <w:rFonts w:hint="eastAsia"/>
        </w:rPr>
        <w:t>2</w:t>
      </w:r>
      <w:r w:rsidRPr="00EF5B00">
        <w:rPr>
          <w:rFonts w:hint="eastAsia"/>
        </w:rPr>
        <w:t>）检查井</w:t>
      </w:r>
      <w:r w:rsidRPr="00EF5B00">
        <w:t>可选用塑料检查井、砖砌检查井、预制混凝土检查井或球墨铸铁检查井。非</w:t>
      </w:r>
      <w:r w:rsidRPr="00EF5B00">
        <w:rPr>
          <w:rFonts w:hint="eastAsia"/>
        </w:rPr>
        <w:t>车行道</w:t>
      </w:r>
      <w:r w:rsidRPr="00EF5B00">
        <w:t>下切直径小于</w:t>
      </w:r>
      <w:r w:rsidRPr="00EF5B00">
        <w:rPr>
          <w:rFonts w:hint="eastAsia"/>
        </w:rPr>
        <w:t>700</w:t>
      </w:r>
      <w:r w:rsidRPr="00EF5B00">
        <w:t>mm</w:t>
      </w:r>
      <w:r w:rsidRPr="00EF5B00">
        <w:t>的</w:t>
      </w:r>
      <w:r w:rsidRPr="00EF5B00">
        <w:rPr>
          <w:rFonts w:hint="eastAsia"/>
        </w:rPr>
        <w:t>检查井</w:t>
      </w:r>
      <w:r w:rsidRPr="00EF5B00">
        <w:t>，宜选用塑料成品井。</w:t>
      </w:r>
    </w:p>
    <w:p w14:paraId="151056CB"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）检查井</w:t>
      </w:r>
      <w:r w:rsidRPr="00EF5B00">
        <w:t>宜选用双层密闭井盖，车行道上检查井井盖应采用承重型井盖。</w:t>
      </w:r>
    </w:p>
    <w:p w14:paraId="2EDE6371"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）检查井</w:t>
      </w:r>
      <w:r w:rsidRPr="00EF5B00">
        <w:t>宜为流槽井，倒虹管或泵站前应设置沉砂井</w:t>
      </w:r>
      <w:r w:rsidRPr="00EF5B00">
        <w:rPr>
          <w:rFonts w:hint="eastAsia"/>
        </w:rPr>
        <w:t>；</w:t>
      </w:r>
      <w:r w:rsidRPr="00EF5B00">
        <w:t>对出户</w:t>
      </w:r>
      <w:proofErr w:type="gramStart"/>
      <w:r w:rsidRPr="00EF5B00">
        <w:t>端无法</w:t>
      </w:r>
      <w:proofErr w:type="gramEnd"/>
      <w:r w:rsidRPr="00EF5B00">
        <w:t>设置化粪池的，应采用流槽井</w:t>
      </w:r>
      <w:r w:rsidRPr="00EF5B00">
        <w:rPr>
          <w:rFonts w:hint="eastAsia"/>
        </w:rPr>
        <w:t>。</w:t>
      </w:r>
      <w:r w:rsidRPr="00EF5B00">
        <w:t>深度宜为</w:t>
      </w:r>
      <w:r w:rsidRPr="00EF5B00">
        <w:rPr>
          <w:rFonts w:hint="eastAsia"/>
        </w:rPr>
        <w:t>0.3~0.5m</w:t>
      </w:r>
      <w:r w:rsidRPr="00EF5B00">
        <w:rPr>
          <w:rFonts w:hint="eastAsia"/>
        </w:rPr>
        <w:t>。</w:t>
      </w:r>
    </w:p>
    <w:p w14:paraId="2499BAA6" w14:textId="77777777" w:rsidR="00866B91" w:rsidRPr="00EF5B00" w:rsidRDefault="00866B91" w:rsidP="00866B91">
      <w:pPr>
        <w:ind w:firstLine="640"/>
      </w:pPr>
      <w:r w:rsidRPr="00EF5B00">
        <w:rPr>
          <w:rFonts w:hint="eastAsia"/>
        </w:rPr>
        <w:t>（</w:t>
      </w:r>
      <w:r w:rsidRPr="00EF5B00">
        <w:rPr>
          <w:rFonts w:hint="eastAsia"/>
        </w:rPr>
        <w:t>5</w:t>
      </w:r>
      <w:r w:rsidRPr="00EF5B00">
        <w:rPr>
          <w:rFonts w:hint="eastAsia"/>
        </w:rPr>
        <w:t>）检查井各部分</w:t>
      </w:r>
      <w:r w:rsidRPr="00EF5B00">
        <w:t>尺寸，应符合下列要求：</w:t>
      </w:r>
      <w:r w:rsidRPr="00EF5B00">
        <w:t>a</w:t>
      </w:r>
      <w:r w:rsidRPr="00EF5B00">
        <w:rPr>
          <w:rFonts w:hint="eastAsia"/>
        </w:rPr>
        <w:t>）</w:t>
      </w:r>
      <w:r w:rsidRPr="00EF5B00">
        <w:t>井口、井筒</w:t>
      </w:r>
      <w:proofErr w:type="gramStart"/>
      <w:r w:rsidRPr="00EF5B00">
        <w:rPr>
          <w:rFonts w:hint="eastAsia"/>
        </w:rPr>
        <w:t>和</w:t>
      </w:r>
      <w:r w:rsidRPr="00EF5B00">
        <w:t>井室的</w:t>
      </w:r>
      <w:proofErr w:type="gramEnd"/>
      <w:r w:rsidRPr="00EF5B00">
        <w:t>尺寸应便于养护和检修，爬梯和脚窝的尺寸、位置应便于检修和上下安全</w:t>
      </w:r>
      <w:r w:rsidRPr="00EF5B00">
        <w:rPr>
          <w:rFonts w:hint="eastAsia"/>
        </w:rPr>
        <w:t>；</w:t>
      </w:r>
      <w:r w:rsidRPr="00EF5B00">
        <w:t>b</w:t>
      </w:r>
      <w:r w:rsidRPr="00EF5B00">
        <w:t>）</w:t>
      </w:r>
      <w:proofErr w:type="gramStart"/>
      <w:r w:rsidRPr="00EF5B00">
        <w:t>检修室</w:t>
      </w:r>
      <w:proofErr w:type="gramEnd"/>
      <w:r w:rsidRPr="00EF5B00">
        <w:t>高度在管道埋深许可时宜为</w:t>
      </w:r>
      <w:r w:rsidRPr="00EF5B00">
        <w:rPr>
          <w:rFonts w:hint="eastAsia"/>
        </w:rPr>
        <w:t>1.8</w:t>
      </w:r>
      <w:r w:rsidRPr="00EF5B00">
        <w:t>m</w:t>
      </w:r>
      <w:r w:rsidRPr="00EF5B00">
        <w:t>，污水检查井由</w:t>
      </w:r>
      <w:r w:rsidRPr="00EF5B00">
        <w:rPr>
          <w:rFonts w:hint="eastAsia"/>
        </w:rPr>
        <w:t>流槽顶算起</w:t>
      </w:r>
      <w:r w:rsidRPr="00EF5B00">
        <w:t>，</w:t>
      </w:r>
      <w:r w:rsidRPr="00EF5B00">
        <w:rPr>
          <w:rFonts w:hint="eastAsia"/>
        </w:rPr>
        <w:t>雨水</w:t>
      </w:r>
      <w:r w:rsidRPr="00EF5B00">
        <w:t>（</w:t>
      </w:r>
      <w:r w:rsidRPr="00EF5B00">
        <w:rPr>
          <w:rFonts w:hint="eastAsia"/>
        </w:rPr>
        <w:t>合流</w:t>
      </w:r>
      <w:r w:rsidRPr="00EF5B00">
        <w:t>）</w:t>
      </w:r>
      <w:r w:rsidRPr="00EF5B00">
        <w:rPr>
          <w:rFonts w:hint="eastAsia"/>
        </w:rPr>
        <w:t>检查井</w:t>
      </w:r>
      <w:proofErr w:type="gramStart"/>
      <w:r w:rsidRPr="00EF5B00">
        <w:rPr>
          <w:rFonts w:hint="eastAsia"/>
        </w:rPr>
        <w:t>由管底算起</w:t>
      </w:r>
      <w:proofErr w:type="gramEnd"/>
      <w:r w:rsidRPr="00EF5B00">
        <w:t>。</w:t>
      </w:r>
    </w:p>
    <w:p w14:paraId="389A288E" w14:textId="77777777" w:rsidR="00866B91" w:rsidRPr="00EF5B00" w:rsidRDefault="00866B91" w:rsidP="00866B91">
      <w:pPr>
        <w:pStyle w:val="5"/>
      </w:pPr>
      <w:r w:rsidRPr="00EF5B00">
        <w:rPr>
          <w:rFonts w:hint="eastAsia"/>
        </w:rPr>
        <w:t>4</w:t>
      </w:r>
      <w:r w:rsidRPr="00EF5B00">
        <w:t>.</w:t>
      </w:r>
      <w:r w:rsidR="006D1E6D" w:rsidRPr="00EF5B00">
        <w:t>7</w:t>
      </w:r>
      <w:r w:rsidRPr="00EF5B00">
        <w:t xml:space="preserve">.3.3 </w:t>
      </w:r>
      <w:r w:rsidRPr="00EF5B00">
        <w:rPr>
          <w:rFonts w:hint="eastAsia"/>
        </w:rPr>
        <w:t>提升设施</w:t>
      </w:r>
    </w:p>
    <w:p w14:paraId="0D12968C"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）农村生活污水</w:t>
      </w:r>
      <w:r w:rsidRPr="00EF5B00">
        <w:t>无法重力自流时，应</w:t>
      </w:r>
      <w:proofErr w:type="gramStart"/>
      <w:r w:rsidRPr="00EF5B00">
        <w:t>设置户</w:t>
      </w:r>
      <w:proofErr w:type="gramEnd"/>
      <w:r w:rsidRPr="00EF5B00">
        <w:t>用提升装置或提升泵站（</w:t>
      </w:r>
      <w:r w:rsidRPr="00EF5B00">
        <w:rPr>
          <w:rFonts w:hint="eastAsia"/>
        </w:rPr>
        <w:t>井</w:t>
      </w:r>
      <w:r w:rsidRPr="00EF5B00">
        <w:t>）</w:t>
      </w:r>
      <w:r w:rsidRPr="00EF5B00">
        <w:rPr>
          <w:rFonts w:hint="eastAsia"/>
        </w:rPr>
        <w:t>。</w:t>
      </w:r>
      <w:r w:rsidRPr="00EF5B00">
        <w:t>提升</w:t>
      </w:r>
      <w:r w:rsidRPr="00EF5B00">
        <w:rPr>
          <w:rFonts w:hint="eastAsia"/>
        </w:rPr>
        <w:t>泵站</w:t>
      </w:r>
      <w:r w:rsidRPr="00EF5B00">
        <w:t>（</w:t>
      </w:r>
      <w:r w:rsidRPr="00EF5B00">
        <w:rPr>
          <w:rFonts w:hint="eastAsia"/>
        </w:rPr>
        <w:t>井</w:t>
      </w:r>
      <w:r w:rsidRPr="00EF5B00">
        <w:t>）</w:t>
      </w:r>
      <w:r w:rsidRPr="00EF5B00">
        <w:rPr>
          <w:rFonts w:hint="eastAsia"/>
        </w:rPr>
        <w:t>宜</w:t>
      </w:r>
      <w:r w:rsidRPr="00EF5B00">
        <w:t>选用一体化预制泵站。</w:t>
      </w:r>
    </w:p>
    <w:p w14:paraId="1D262CDD"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）提升泵站</w:t>
      </w:r>
      <w:r w:rsidRPr="00EF5B00">
        <w:t>（</w:t>
      </w:r>
      <w:r w:rsidRPr="00EF5B00">
        <w:rPr>
          <w:rFonts w:hint="eastAsia"/>
        </w:rPr>
        <w:t>井</w:t>
      </w:r>
      <w:r w:rsidRPr="00EF5B00">
        <w:t>）</w:t>
      </w:r>
      <w:r w:rsidRPr="00EF5B00">
        <w:rPr>
          <w:rFonts w:hint="eastAsia"/>
        </w:rPr>
        <w:t>有效容积</w:t>
      </w:r>
      <w:r w:rsidRPr="00EF5B00">
        <w:t>不宜小于最大单台水泵</w:t>
      </w:r>
      <w:r w:rsidRPr="00EF5B00">
        <w:rPr>
          <w:rFonts w:hint="eastAsia"/>
        </w:rPr>
        <w:t>5</w:t>
      </w:r>
      <w:r w:rsidRPr="00EF5B00">
        <w:t>min</w:t>
      </w:r>
      <w:r w:rsidRPr="00EF5B00">
        <w:t>的出水量，且水泵在</w:t>
      </w:r>
      <w:r w:rsidRPr="00EF5B00">
        <w:rPr>
          <w:rFonts w:hint="eastAsia"/>
        </w:rPr>
        <w:t>1</w:t>
      </w:r>
      <w:r w:rsidRPr="00EF5B00">
        <w:t>h</w:t>
      </w:r>
      <w:r w:rsidRPr="00EF5B00">
        <w:t>内启动次数不宜超过</w:t>
      </w:r>
      <w:r w:rsidRPr="00EF5B00">
        <w:rPr>
          <w:rFonts w:hint="eastAsia"/>
        </w:rPr>
        <w:t>6</w:t>
      </w:r>
      <w:r w:rsidRPr="00EF5B00">
        <w:rPr>
          <w:rFonts w:hint="eastAsia"/>
        </w:rPr>
        <w:t>次</w:t>
      </w:r>
      <w:r w:rsidRPr="00EF5B00">
        <w:t>。</w:t>
      </w:r>
    </w:p>
    <w:p w14:paraId="5C93D002"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）提升泵站</w:t>
      </w:r>
      <w:r w:rsidRPr="00EF5B00">
        <w:t>（</w:t>
      </w:r>
      <w:r w:rsidRPr="00EF5B00">
        <w:rPr>
          <w:rFonts w:hint="eastAsia"/>
        </w:rPr>
        <w:t>井</w:t>
      </w:r>
      <w:r w:rsidRPr="00EF5B00">
        <w:t>）</w:t>
      </w:r>
      <w:r w:rsidRPr="00EF5B00">
        <w:rPr>
          <w:rFonts w:hint="eastAsia"/>
        </w:rPr>
        <w:t>应设置</w:t>
      </w:r>
      <w:proofErr w:type="gramStart"/>
      <w:r w:rsidRPr="00EF5B00">
        <w:t>就地液</w:t>
      </w:r>
      <w:proofErr w:type="gramEnd"/>
      <w:r w:rsidRPr="00EF5B00">
        <w:t>位显示装置，</w:t>
      </w:r>
      <w:proofErr w:type="gramStart"/>
      <w:r w:rsidRPr="00EF5B00">
        <w:t>提升泵应具备</w:t>
      </w:r>
      <w:proofErr w:type="gramEnd"/>
      <w:r w:rsidRPr="00EF5B00">
        <w:t>自动和</w:t>
      </w:r>
      <w:proofErr w:type="gramStart"/>
      <w:r w:rsidRPr="00EF5B00">
        <w:t>手动启</w:t>
      </w:r>
      <w:proofErr w:type="gramEnd"/>
      <w:r w:rsidRPr="00EF5B00">
        <w:t>停功能，应</w:t>
      </w:r>
      <w:r w:rsidRPr="00EF5B00">
        <w:rPr>
          <w:rFonts w:hint="eastAsia"/>
        </w:rPr>
        <w:t>配置</w:t>
      </w:r>
      <w:r w:rsidRPr="00EF5B00">
        <w:t>备用污水泵。</w:t>
      </w:r>
    </w:p>
    <w:p w14:paraId="2D9FBFA2"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）提升泵站</w:t>
      </w:r>
      <w:r w:rsidRPr="00EF5B00">
        <w:t>（</w:t>
      </w:r>
      <w:r w:rsidRPr="00EF5B00">
        <w:rPr>
          <w:rFonts w:hint="eastAsia"/>
        </w:rPr>
        <w:t>井</w:t>
      </w:r>
      <w:r w:rsidRPr="00EF5B00">
        <w:t>）</w:t>
      </w:r>
      <w:r w:rsidRPr="00EF5B00">
        <w:rPr>
          <w:rFonts w:hint="eastAsia"/>
        </w:rPr>
        <w:t>应</w:t>
      </w:r>
      <w:r w:rsidRPr="00EF5B00">
        <w:t>设置</w:t>
      </w:r>
      <w:r w:rsidRPr="00EF5B00">
        <w:rPr>
          <w:rFonts w:hint="eastAsia"/>
        </w:rPr>
        <w:t>方便</w:t>
      </w:r>
      <w:r w:rsidRPr="00EF5B00">
        <w:t>安装检修的检查口和方便清理的清扫口。</w:t>
      </w:r>
    </w:p>
    <w:p w14:paraId="64877AB3" w14:textId="77777777" w:rsidR="00866B91" w:rsidRPr="00EF5B00" w:rsidRDefault="00866B91" w:rsidP="00866B91">
      <w:pPr>
        <w:ind w:firstLine="640"/>
      </w:pPr>
      <w:r w:rsidRPr="00EF5B00">
        <w:rPr>
          <w:rFonts w:hint="eastAsia"/>
        </w:rPr>
        <w:t>（</w:t>
      </w:r>
      <w:r w:rsidRPr="00EF5B00">
        <w:rPr>
          <w:rFonts w:hint="eastAsia"/>
        </w:rPr>
        <w:t>5</w:t>
      </w:r>
      <w:r w:rsidRPr="00EF5B00">
        <w:rPr>
          <w:rFonts w:hint="eastAsia"/>
        </w:rPr>
        <w:t>）埋地安装</w:t>
      </w:r>
      <w:r w:rsidRPr="00EF5B00">
        <w:t>的预制泵站顶部检修口或泵站管理间的</w:t>
      </w:r>
      <w:r w:rsidRPr="00EF5B00">
        <w:lastRenderedPageBreak/>
        <w:t>室内地坪应比室外地坪高</w:t>
      </w:r>
      <w:r w:rsidRPr="00EF5B00">
        <w:rPr>
          <w:rFonts w:hint="eastAsia"/>
        </w:rPr>
        <w:t>0.2</w:t>
      </w:r>
      <w:r w:rsidRPr="00EF5B00">
        <w:t>~0.3m</w:t>
      </w:r>
      <w:r w:rsidRPr="00EF5B00">
        <w:t>，应高于设计洪水位</w:t>
      </w:r>
      <w:r w:rsidRPr="00EF5B00">
        <w:rPr>
          <w:rFonts w:hint="eastAsia"/>
        </w:rPr>
        <w:t>0.5</w:t>
      </w:r>
      <w:r w:rsidRPr="00EF5B00">
        <w:t>m</w:t>
      </w:r>
      <w:r w:rsidRPr="00EF5B00">
        <w:t>以上。</w:t>
      </w:r>
    </w:p>
    <w:p w14:paraId="3C7AFE7E" w14:textId="77777777" w:rsidR="00866B91" w:rsidRPr="00EF5B00" w:rsidRDefault="00866B91" w:rsidP="00866B91">
      <w:pPr>
        <w:pStyle w:val="4"/>
        <w:ind w:firstLine="643"/>
      </w:pPr>
      <w:r w:rsidRPr="00EF5B00">
        <w:rPr>
          <w:rFonts w:hint="eastAsia"/>
        </w:rPr>
        <w:t>4.</w:t>
      </w:r>
      <w:r w:rsidR="006D1E6D" w:rsidRPr="00EF5B00">
        <w:t>7</w:t>
      </w:r>
      <w:r w:rsidRPr="00EF5B00">
        <w:rPr>
          <w:rFonts w:hint="eastAsia"/>
        </w:rPr>
        <w:t xml:space="preserve">.4 </w:t>
      </w:r>
      <w:r w:rsidRPr="00EF5B00">
        <w:rPr>
          <w:rFonts w:hint="eastAsia"/>
        </w:rPr>
        <w:t>集中</w:t>
      </w:r>
      <w:r w:rsidRPr="00EF5B00">
        <w:t>处理终端</w:t>
      </w:r>
    </w:p>
    <w:p w14:paraId="5581FCF7" w14:textId="77777777" w:rsidR="00866B91" w:rsidRPr="00EF5B00" w:rsidRDefault="00866B91" w:rsidP="00866B91">
      <w:pPr>
        <w:pStyle w:val="5"/>
      </w:pPr>
      <w:r w:rsidRPr="00EF5B00">
        <w:rPr>
          <w:rFonts w:hint="eastAsia"/>
        </w:rPr>
        <w:t>4</w:t>
      </w:r>
      <w:r w:rsidRPr="00EF5B00">
        <w:t>.</w:t>
      </w:r>
      <w:r w:rsidR="006D1E6D" w:rsidRPr="00EF5B00">
        <w:t>7</w:t>
      </w:r>
      <w:r w:rsidRPr="00EF5B00">
        <w:t xml:space="preserve">.4.1 </w:t>
      </w:r>
      <w:r w:rsidRPr="00EF5B00">
        <w:rPr>
          <w:rFonts w:hint="eastAsia"/>
        </w:rPr>
        <w:t>格栅井</w:t>
      </w:r>
    </w:p>
    <w:p w14:paraId="76D27DB9"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）格栅井应</w:t>
      </w:r>
      <w:r w:rsidRPr="00EF5B00">
        <w:t>设置在调节池前。</w:t>
      </w:r>
    </w:p>
    <w:p w14:paraId="042E14ED"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）格栅井</w:t>
      </w:r>
      <w:r w:rsidRPr="00EF5B00">
        <w:t>宽度不宜小于</w:t>
      </w:r>
      <w:r w:rsidRPr="00EF5B00">
        <w:rPr>
          <w:rFonts w:hint="eastAsia"/>
        </w:rPr>
        <w:t>0.5</w:t>
      </w:r>
      <w:r w:rsidRPr="00EF5B00">
        <w:t>m</w:t>
      </w:r>
      <w:r w:rsidRPr="00EF5B00">
        <w:t>；宜按迎水流方向设置粗、细</w:t>
      </w:r>
      <w:r w:rsidRPr="00EF5B00">
        <w:rPr>
          <w:rFonts w:hint="eastAsia"/>
        </w:rPr>
        <w:t>2</w:t>
      </w:r>
      <w:r w:rsidRPr="00EF5B00">
        <w:rPr>
          <w:rFonts w:hint="eastAsia"/>
        </w:rPr>
        <w:t>道</w:t>
      </w:r>
      <w:r w:rsidRPr="00EF5B00">
        <w:t>格栅，粗格栅间距宜为</w:t>
      </w:r>
      <w:r w:rsidRPr="00EF5B00">
        <w:rPr>
          <w:rFonts w:hint="eastAsia"/>
        </w:rPr>
        <w:t>16</w:t>
      </w:r>
      <w:r w:rsidRPr="00EF5B00">
        <w:t>mm~25mm</w:t>
      </w:r>
      <w:r w:rsidRPr="00EF5B00">
        <w:t>，细格栅间距宜为</w:t>
      </w:r>
      <w:r w:rsidRPr="00EF5B00">
        <w:rPr>
          <w:rFonts w:hint="eastAsia"/>
        </w:rPr>
        <w:t>1.5</w:t>
      </w:r>
      <w:r w:rsidRPr="00EF5B00">
        <w:t>mm~10mm</w:t>
      </w:r>
      <w:r w:rsidRPr="00EF5B00">
        <w:t>；格栅应采用</w:t>
      </w:r>
      <w:r w:rsidRPr="00EF5B00">
        <w:t>SUS304</w:t>
      </w:r>
      <w:r w:rsidRPr="00EF5B00">
        <w:rPr>
          <w:rFonts w:hint="eastAsia"/>
        </w:rPr>
        <w:t>不锈钢</w:t>
      </w:r>
      <w:r w:rsidRPr="00EF5B00">
        <w:t>等耐腐蚀材质制作；宜选用成品格栅。</w:t>
      </w:r>
    </w:p>
    <w:p w14:paraId="76E57F2B"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）设计规模</w:t>
      </w:r>
      <w:r w:rsidRPr="00EF5B00">
        <w:t>大的污水处理终端应设置机械格栅</w:t>
      </w:r>
      <w:r w:rsidRPr="00EF5B00">
        <w:rPr>
          <w:rFonts w:hint="eastAsia"/>
        </w:rPr>
        <w:t>。</w:t>
      </w:r>
    </w:p>
    <w:p w14:paraId="5D4C81DD"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）格栅倾斜角度宜为</w:t>
      </w:r>
      <w:r w:rsidRPr="00EF5B00">
        <w:t>60</w:t>
      </w:r>
      <w:r w:rsidRPr="00EF5B00">
        <w:rPr>
          <w:rFonts w:eastAsia="宋体"/>
        </w:rPr>
        <w:t>°</w:t>
      </w:r>
      <w:r w:rsidRPr="00EF5B00">
        <w:rPr>
          <w:rFonts w:hint="eastAsia"/>
        </w:rPr>
        <w:t>，格栅顶</w:t>
      </w:r>
      <w:r w:rsidRPr="00EF5B00">
        <w:t>标高应高于设计水位</w:t>
      </w:r>
      <w:r w:rsidRPr="00EF5B00">
        <w:rPr>
          <w:rFonts w:hint="eastAsia"/>
        </w:rPr>
        <w:t>0.2</w:t>
      </w:r>
      <w:r w:rsidRPr="00EF5B00">
        <w:t>m</w:t>
      </w:r>
      <w:r w:rsidRPr="00EF5B00">
        <w:t>且距离盖板应小于</w:t>
      </w:r>
      <w:r w:rsidRPr="00EF5B00">
        <w:rPr>
          <w:rFonts w:hint="eastAsia"/>
        </w:rPr>
        <w:t>0.3</w:t>
      </w:r>
      <w:r w:rsidRPr="00EF5B00">
        <w:t>m</w:t>
      </w:r>
      <w:r w:rsidRPr="00EF5B00">
        <w:t>。</w:t>
      </w:r>
    </w:p>
    <w:p w14:paraId="5B1EF531" w14:textId="77777777" w:rsidR="00866B91" w:rsidRPr="00EF5B00" w:rsidRDefault="00866B91" w:rsidP="00866B91">
      <w:pPr>
        <w:ind w:firstLine="640"/>
      </w:pPr>
      <w:r w:rsidRPr="00EF5B00">
        <w:rPr>
          <w:rFonts w:hint="eastAsia"/>
        </w:rPr>
        <w:t>（</w:t>
      </w:r>
      <w:r w:rsidRPr="00EF5B00">
        <w:rPr>
          <w:rFonts w:hint="eastAsia"/>
        </w:rPr>
        <w:t>5</w:t>
      </w:r>
      <w:r w:rsidRPr="00EF5B00">
        <w:rPr>
          <w:rFonts w:hint="eastAsia"/>
        </w:rPr>
        <w:t>）格栅井</w:t>
      </w:r>
      <w:r w:rsidRPr="00EF5B00">
        <w:t>应设置活动检修盖板，便于清理和维护。</w:t>
      </w:r>
    </w:p>
    <w:p w14:paraId="4DB146F2" w14:textId="77777777" w:rsidR="00866B91" w:rsidRPr="00EF5B00" w:rsidRDefault="00866B91" w:rsidP="00866B91">
      <w:pPr>
        <w:pStyle w:val="5"/>
      </w:pPr>
      <w:r w:rsidRPr="00EF5B00">
        <w:rPr>
          <w:rFonts w:hint="eastAsia"/>
        </w:rPr>
        <w:t>4</w:t>
      </w:r>
      <w:r w:rsidRPr="00EF5B00">
        <w:t>.</w:t>
      </w:r>
      <w:r w:rsidR="006D1E6D" w:rsidRPr="00EF5B00">
        <w:t>7</w:t>
      </w:r>
      <w:r w:rsidRPr="00EF5B00">
        <w:t xml:space="preserve">.4.2 </w:t>
      </w:r>
      <w:r w:rsidRPr="00EF5B00">
        <w:rPr>
          <w:rFonts w:hint="eastAsia"/>
        </w:rPr>
        <w:t>调节池</w:t>
      </w:r>
    </w:p>
    <w:p w14:paraId="24FB8C34"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）调节池</w:t>
      </w:r>
      <w:r w:rsidRPr="00EF5B00">
        <w:t>中的提升泵（</w:t>
      </w:r>
      <w:r w:rsidRPr="00EF5B00">
        <w:rPr>
          <w:rFonts w:hint="eastAsia"/>
        </w:rPr>
        <w:t>组</w:t>
      </w:r>
      <w:r w:rsidRPr="00EF5B00">
        <w:t>）</w:t>
      </w:r>
      <w:r w:rsidRPr="00EF5B00">
        <w:rPr>
          <w:rFonts w:hint="eastAsia"/>
        </w:rPr>
        <w:t>应按终端处理能力计算流量</w:t>
      </w:r>
      <w:r w:rsidRPr="00EF5B00">
        <w:t>，</w:t>
      </w:r>
      <w:proofErr w:type="gramStart"/>
      <w:r w:rsidRPr="00EF5B00">
        <w:t>宜设置提升泵防</w:t>
      </w:r>
      <w:proofErr w:type="gramEnd"/>
      <w:r w:rsidRPr="00EF5B00">
        <w:t>堵塞装置。</w:t>
      </w:r>
    </w:p>
    <w:p w14:paraId="613E7C02"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w:t>
      </w:r>
      <w:proofErr w:type="gramStart"/>
      <w:r w:rsidRPr="00EF5B00">
        <w:rPr>
          <w:rFonts w:hint="eastAsia"/>
        </w:rPr>
        <w:t>调节池</w:t>
      </w:r>
      <w:r w:rsidRPr="00EF5B00">
        <w:t>宜为</w:t>
      </w:r>
      <w:proofErr w:type="gramEnd"/>
      <w:r w:rsidRPr="00EF5B00">
        <w:t>地下式</w:t>
      </w:r>
      <w:r w:rsidRPr="00EF5B00">
        <w:rPr>
          <w:rFonts w:hint="eastAsia"/>
        </w:rPr>
        <w:t>，</w:t>
      </w:r>
      <w:r w:rsidRPr="00EF5B00">
        <w:t>可与集中</w:t>
      </w:r>
      <w:r w:rsidRPr="00EF5B00">
        <w:rPr>
          <w:rFonts w:hint="eastAsia"/>
        </w:rPr>
        <w:t>隔油池、</w:t>
      </w:r>
      <w:r w:rsidRPr="00EF5B00">
        <w:t>沉砂池合建，应设置检修口和清淤排泥设施。</w:t>
      </w:r>
    </w:p>
    <w:p w14:paraId="35283FC1"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）调节池</w:t>
      </w:r>
      <w:r w:rsidRPr="00EF5B00">
        <w:t>溶剂超过</w:t>
      </w:r>
      <w:r w:rsidRPr="00EF5B00">
        <w:rPr>
          <w:rFonts w:hint="eastAsia"/>
        </w:rPr>
        <w:t>25</w:t>
      </w:r>
      <w:r w:rsidRPr="00EF5B00">
        <w:t>m</w:t>
      </w:r>
      <w:r w:rsidRPr="00EF5B00">
        <w:rPr>
          <w:vertAlign w:val="superscript"/>
        </w:rPr>
        <w:t>3</w:t>
      </w:r>
      <w:r w:rsidRPr="00EF5B00">
        <w:rPr>
          <w:rFonts w:hint="eastAsia"/>
        </w:rPr>
        <w:t>时</w:t>
      </w:r>
      <w:r w:rsidRPr="00EF5B00">
        <w:t>，</w:t>
      </w:r>
      <w:r w:rsidRPr="00EF5B00">
        <w:rPr>
          <w:rFonts w:hint="eastAsia"/>
        </w:rPr>
        <w:t>应增设</w:t>
      </w:r>
      <w:r w:rsidRPr="00EF5B00">
        <w:t>搅拌装置</w:t>
      </w:r>
      <w:r w:rsidRPr="00EF5B00">
        <w:rPr>
          <w:rFonts w:hint="eastAsia"/>
        </w:rPr>
        <w:t>。</w:t>
      </w:r>
    </w:p>
    <w:p w14:paraId="64229F96" w14:textId="77777777" w:rsidR="00866B91" w:rsidRPr="00EF5B00" w:rsidRDefault="00866B91" w:rsidP="00866B91">
      <w:pPr>
        <w:pStyle w:val="5"/>
      </w:pPr>
      <w:r w:rsidRPr="00EF5B00">
        <w:rPr>
          <w:rFonts w:hint="eastAsia"/>
        </w:rPr>
        <w:t>4.</w:t>
      </w:r>
      <w:r w:rsidR="006D1E6D" w:rsidRPr="00EF5B00">
        <w:t>7</w:t>
      </w:r>
      <w:r w:rsidRPr="00EF5B00">
        <w:rPr>
          <w:rFonts w:hint="eastAsia"/>
        </w:rPr>
        <w:t xml:space="preserve">.4.3 </w:t>
      </w:r>
      <w:r w:rsidRPr="00EF5B00">
        <w:rPr>
          <w:rFonts w:hint="eastAsia"/>
        </w:rPr>
        <w:t>沉砂池</w:t>
      </w:r>
    </w:p>
    <w:p w14:paraId="1F511A7B" w14:textId="77777777" w:rsidR="00866B91" w:rsidRPr="00EF5B00" w:rsidRDefault="00866B91" w:rsidP="00866B91">
      <w:pPr>
        <w:ind w:firstLine="640"/>
      </w:pPr>
      <w:r w:rsidRPr="00EF5B00">
        <w:rPr>
          <w:rFonts w:hint="eastAsia"/>
        </w:rPr>
        <w:t>特色</w:t>
      </w:r>
      <w:r w:rsidRPr="00EF5B00">
        <w:t>农产品生产集中的村庄</w:t>
      </w:r>
      <w:proofErr w:type="gramStart"/>
      <w:r w:rsidRPr="00EF5B00">
        <w:t>宜设置</w:t>
      </w:r>
      <w:proofErr w:type="gramEnd"/>
      <w:r w:rsidRPr="00EF5B00">
        <w:t>集中沉砂池，且</w:t>
      </w:r>
      <w:proofErr w:type="gramStart"/>
      <w:r w:rsidRPr="00EF5B00">
        <w:t>具有集砂斗</w:t>
      </w:r>
      <w:proofErr w:type="gramEnd"/>
      <w:r w:rsidRPr="00EF5B00">
        <w:t>，</w:t>
      </w:r>
      <w:proofErr w:type="gramStart"/>
      <w:r w:rsidRPr="00EF5B00">
        <w:t>抽砂</w:t>
      </w:r>
      <w:r w:rsidRPr="00EF5B00">
        <w:rPr>
          <w:rFonts w:hint="eastAsia"/>
        </w:rPr>
        <w:t>孔</w:t>
      </w:r>
      <w:proofErr w:type="gramEnd"/>
      <w:r w:rsidRPr="00EF5B00">
        <w:t>或排砂管。</w:t>
      </w:r>
    </w:p>
    <w:p w14:paraId="0571A41F" w14:textId="77777777" w:rsidR="00866B91" w:rsidRPr="00EF5B00" w:rsidRDefault="00866B91" w:rsidP="00866B91">
      <w:pPr>
        <w:pStyle w:val="5"/>
      </w:pPr>
      <w:r w:rsidRPr="00EF5B00">
        <w:rPr>
          <w:rFonts w:hint="eastAsia"/>
        </w:rPr>
        <w:t>4.</w:t>
      </w:r>
      <w:r w:rsidR="006D1E6D" w:rsidRPr="00EF5B00">
        <w:t>7</w:t>
      </w:r>
      <w:r w:rsidRPr="00EF5B00">
        <w:rPr>
          <w:rFonts w:hint="eastAsia"/>
        </w:rPr>
        <w:t xml:space="preserve">.4.4 </w:t>
      </w:r>
      <w:r w:rsidRPr="00EF5B00">
        <w:rPr>
          <w:rFonts w:hint="eastAsia"/>
        </w:rPr>
        <w:t>厌氧生物滤池</w:t>
      </w:r>
    </w:p>
    <w:p w14:paraId="73B1FF04"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）厌氧生物滤池</w:t>
      </w:r>
      <w:r w:rsidRPr="00EF5B00">
        <w:t>仅作为农村生活污水的预处理，不</w:t>
      </w:r>
      <w:r w:rsidRPr="00EF5B00">
        <w:lastRenderedPageBreak/>
        <w:t>宜单独使用。</w:t>
      </w:r>
    </w:p>
    <w:p w14:paraId="0E9140C8"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）厌氧生物滤池</w:t>
      </w:r>
      <w:r w:rsidRPr="00EF5B00">
        <w:t>应保证微生物膜与污水充分接触，结构上可采用分格折流式，或设施机械搅拌。</w:t>
      </w:r>
    </w:p>
    <w:p w14:paraId="756EE3BD"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）厌氧生物滤池</w:t>
      </w:r>
      <w:proofErr w:type="gramStart"/>
      <w:r w:rsidRPr="00EF5B00">
        <w:t>宜设置</w:t>
      </w:r>
      <w:proofErr w:type="gramEnd"/>
      <w:r w:rsidRPr="00EF5B00">
        <w:t>底部排泥管或定期抽吸排泥，排泥间隔时间宜为</w:t>
      </w:r>
      <w:r w:rsidRPr="00EF5B00">
        <w:rPr>
          <w:rFonts w:hint="eastAsia"/>
        </w:rPr>
        <w:t>3</w:t>
      </w:r>
      <w:r w:rsidRPr="00EF5B00">
        <w:rPr>
          <w:rFonts w:hint="eastAsia"/>
        </w:rPr>
        <w:t>个月</w:t>
      </w:r>
      <w:r w:rsidRPr="00EF5B00">
        <w:t>~12</w:t>
      </w:r>
      <w:r w:rsidRPr="00EF5B00">
        <w:rPr>
          <w:rFonts w:hint="eastAsia"/>
        </w:rPr>
        <w:t>个月</w:t>
      </w:r>
      <w:r w:rsidRPr="00EF5B00">
        <w:t>。</w:t>
      </w:r>
    </w:p>
    <w:p w14:paraId="3A23B482"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）厌氧生物滤池</w:t>
      </w:r>
      <w:r w:rsidRPr="00EF5B00">
        <w:t>应采取防渗、防爆措施。</w:t>
      </w:r>
    </w:p>
    <w:p w14:paraId="06D0B9F8" w14:textId="77777777" w:rsidR="00866B91" w:rsidRPr="00EF5B00" w:rsidRDefault="00866B91" w:rsidP="00866B91">
      <w:pPr>
        <w:pStyle w:val="5"/>
      </w:pPr>
      <w:r w:rsidRPr="00EF5B00">
        <w:t>4.</w:t>
      </w:r>
      <w:r w:rsidR="006D1E6D" w:rsidRPr="00EF5B00">
        <w:t>7</w:t>
      </w:r>
      <w:r w:rsidRPr="00EF5B00">
        <w:t xml:space="preserve">.4.5 </w:t>
      </w:r>
      <w:r w:rsidRPr="00EF5B00">
        <w:rPr>
          <w:rFonts w:hint="eastAsia"/>
        </w:rPr>
        <w:t>生物接触氧化池</w:t>
      </w:r>
    </w:p>
    <w:p w14:paraId="107B114D"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）生物接触氧化池</w:t>
      </w:r>
      <w:r w:rsidRPr="00EF5B00">
        <w:t>进水应防止断流，进水端宜设导流槽，导流槽与接触氧化</w:t>
      </w:r>
      <w:proofErr w:type="gramStart"/>
      <w:r w:rsidRPr="00EF5B00">
        <w:t>池之间</w:t>
      </w:r>
      <w:proofErr w:type="gramEnd"/>
      <w:r w:rsidRPr="00EF5B00">
        <w:t>应用导流墙分隔。</w:t>
      </w:r>
    </w:p>
    <w:p w14:paraId="5C535EE8"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）生物接触氧化池</w:t>
      </w:r>
      <w:r w:rsidRPr="00EF5B00">
        <w:t>内悬挂式填料</w:t>
      </w:r>
      <w:proofErr w:type="gramStart"/>
      <w:r w:rsidRPr="00EF5B00">
        <w:t>填充率宜为</w:t>
      </w:r>
      <w:proofErr w:type="gramEnd"/>
      <w:r w:rsidRPr="00EF5B00">
        <w:rPr>
          <w:rFonts w:hint="eastAsia"/>
        </w:rPr>
        <w:t>50</w:t>
      </w:r>
      <w:r w:rsidRPr="00EF5B00">
        <w:t>%~80%</w:t>
      </w:r>
      <w:r w:rsidRPr="00EF5B00">
        <w:t>，悬浮式填料</w:t>
      </w:r>
      <w:proofErr w:type="gramStart"/>
      <w:r w:rsidRPr="00EF5B00">
        <w:t>填充率宜为</w:t>
      </w:r>
      <w:proofErr w:type="gramEnd"/>
      <w:r w:rsidRPr="00EF5B00">
        <w:rPr>
          <w:rFonts w:hint="eastAsia"/>
        </w:rPr>
        <w:t>20</w:t>
      </w:r>
      <w:r w:rsidRPr="00EF5B00">
        <w:t>%~50%</w:t>
      </w:r>
      <w:r w:rsidRPr="00EF5B00">
        <w:t>。</w:t>
      </w:r>
    </w:p>
    <w:p w14:paraId="056CE35F"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）生物接触氧化池</w:t>
      </w:r>
      <w:r w:rsidRPr="00EF5B00">
        <w:t>底部应设置排泥和防控装置。</w:t>
      </w:r>
    </w:p>
    <w:p w14:paraId="3D5B5501" w14:textId="77777777" w:rsidR="000A515C" w:rsidRPr="00EF5B00" w:rsidRDefault="000A515C" w:rsidP="000A515C">
      <w:pPr>
        <w:pStyle w:val="5"/>
      </w:pPr>
      <w:r w:rsidRPr="00EF5B00">
        <w:rPr>
          <w:rFonts w:hint="eastAsia"/>
        </w:rPr>
        <w:t>4.</w:t>
      </w:r>
      <w:r w:rsidRPr="00EF5B00">
        <w:t>7</w:t>
      </w:r>
      <w:r w:rsidRPr="00EF5B00">
        <w:rPr>
          <w:rFonts w:hint="eastAsia"/>
        </w:rPr>
        <w:t xml:space="preserve">.4.6 </w:t>
      </w:r>
      <w:r w:rsidRPr="00EF5B00">
        <w:rPr>
          <w:rFonts w:hint="eastAsia"/>
        </w:rPr>
        <w:t>流动床</w:t>
      </w:r>
      <w:r w:rsidRPr="00EF5B00">
        <w:t>生物膜池（</w:t>
      </w:r>
      <w:r w:rsidRPr="00EF5B00">
        <w:rPr>
          <w:rFonts w:hint="eastAsia"/>
        </w:rPr>
        <w:t>MBBR</w:t>
      </w:r>
      <w:r w:rsidRPr="00EF5B00">
        <w:t>）</w:t>
      </w:r>
    </w:p>
    <w:p w14:paraId="73D8E89E" w14:textId="77777777" w:rsidR="000A515C" w:rsidRPr="00EF5B00" w:rsidRDefault="000A515C" w:rsidP="000A515C">
      <w:pPr>
        <w:ind w:firstLine="640"/>
      </w:pPr>
      <w:r w:rsidRPr="00EF5B00">
        <w:rPr>
          <w:rFonts w:hint="eastAsia"/>
        </w:rPr>
        <w:t>（</w:t>
      </w:r>
      <w:r w:rsidRPr="00EF5B00">
        <w:rPr>
          <w:rFonts w:hint="eastAsia"/>
        </w:rPr>
        <w:t>1</w:t>
      </w:r>
      <w:r w:rsidRPr="00EF5B00">
        <w:rPr>
          <w:rFonts w:hint="eastAsia"/>
        </w:rPr>
        <w:t>）流动床</w:t>
      </w:r>
      <w:r w:rsidRPr="00EF5B00">
        <w:t>生物膜池</w:t>
      </w:r>
      <w:r w:rsidRPr="00EF5B00">
        <w:rPr>
          <w:rFonts w:hint="eastAsia"/>
        </w:rPr>
        <w:t>填料</w:t>
      </w:r>
      <w:proofErr w:type="gramStart"/>
      <w:r w:rsidRPr="00EF5B00">
        <w:rPr>
          <w:rFonts w:hint="eastAsia"/>
        </w:rPr>
        <w:t>填充率</w:t>
      </w:r>
      <w:r w:rsidRPr="00EF5B00">
        <w:t>宜为</w:t>
      </w:r>
      <w:proofErr w:type="gramEnd"/>
      <w:r w:rsidRPr="00EF5B00">
        <w:rPr>
          <w:rFonts w:hint="eastAsia"/>
        </w:rPr>
        <w:t>20</w:t>
      </w:r>
      <w:r w:rsidRPr="00EF5B00">
        <w:t>%~50%</w:t>
      </w:r>
      <w:r w:rsidRPr="00EF5B00">
        <w:t>。</w:t>
      </w:r>
    </w:p>
    <w:p w14:paraId="6360ECC2" w14:textId="77777777" w:rsidR="000A515C" w:rsidRPr="00EF5B00" w:rsidRDefault="000A515C" w:rsidP="000A515C">
      <w:pPr>
        <w:ind w:firstLine="640"/>
      </w:pPr>
      <w:r w:rsidRPr="00EF5B00">
        <w:rPr>
          <w:rFonts w:hint="eastAsia"/>
        </w:rPr>
        <w:t>（</w:t>
      </w:r>
      <w:r w:rsidRPr="00EF5B00">
        <w:rPr>
          <w:rFonts w:hint="eastAsia"/>
        </w:rPr>
        <w:t>2</w:t>
      </w:r>
      <w:r w:rsidRPr="00EF5B00">
        <w:rPr>
          <w:rFonts w:hint="eastAsia"/>
        </w:rPr>
        <w:t>）流动床</w:t>
      </w:r>
      <w:r w:rsidRPr="00EF5B00">
        <w:t>生物膜池</w:t>
      </w:r>
      <w:r w:rsidRPr="00EF5B00">
        <w:rPr>
          <w:rFonts w:hint="eastAsia"/>
        </w:rPr>
        <w:t>进出口</w:t>
      </w:r>
      <w:r w:rsidRPr="00EF5B00">
        <w:t>应设置格网，</w:t>
      </w:r>
      <w:r w:rsidRPr="00EF5B00">
        <w:rPr>
          <w:rFonts w:hint="eastAsia"/>
        </w:rPr>
        <w:t>格网</w:t>
      </w:r>
      <w:r w:rsidRPr="00EF5B00">
        <w:t>的网孔应小于填料的外形尺寸。</w:t>
      </w:r>
    </w:p>
    <w:p w14:paraId="1867B5F5" w14:textId="77777777" w:rsidR="000A515C" w:rsidRPr="00EF5B00" w:rsidRDefault="000A515C" w:rsidP="000A515C">
      <w:pPr>
        <w:ind w:firstLine="640"/>
      </w:pPr>
      <w:r w:rsidRPr="00EF5B00">
        <w:rPr>
          <w:rFonts w:hint="eastAsia"/>
        </w:rPr>
        <w:t>（</w:t>
      </w:r>
      <w:r w:rsidRPr="00EF5B00">
        <w:rPr>
          <w:rFonts w:hint="eastAsia"/>
        </w:rPr>
        <w:t>3</w:t>
      </w:r>
      <w:r w:rsidRPr="00EF5B00">
        <w:rPr>
          <w:rFonts w:hint="eastAsia"/>
        </w:rPr>
        <w:t>）流动床</w:t>
      </w:r>
      <w:r w:rsidRPr="00EF5B00">
        <w:t>生物膜池</w:t>
      </w:r>
      <w:r w:rsidRPr="00EF5B00">
        <w:rPr>
          <w:rFonts w:hint="eastAsia"/>
        </w:rPr>
        <w:t>底部</w:t>
      </w:r>
      <w:proofErr w:type="gramStart"/>
      <w:r w:rsidRPr="00EF5B00">
        <w:t>宜设置</w:t>
      </w:r>
      <w:proofErr w:type="gramEnd"/>
      <w:r w:rsidRPr="00EF5B00">
        <w:t>格网，格网宜高于曝气孔</w:t>
      </w:r>
      <w:r w:rsidRPr="00EF5B00">
        <w:rPr>
          <w:rFonts w:hint="eastAsia"/>
        </w:rPr>
        <w:t>200</w:t>
      </w:r>
      <w:r w:rsidRPr="00EF5B00">
        <w:t>mm</w:t>
      </w:r>
      <w:r w:rsidRPr="00EF5B00">
        <w:t>以上。</w:t>
      </w:r>
    </w:p>
    <w:p w14:paraId="5DBC258F" w14:textId="77777777" w:rsidR="000A515C" w:rsidRPr="00EF5B00" w:rsidRDefault="000A515C" w:rsidP="000A515C">
      <w:pPr>
        <w:pStyle w:val="5"/>
      </w:pPr>
      <w:r w:rsidRPr="00EF5B00">
        <w:rPr>
          <w:rFonts w:hint="eastAsia"/>
        </w:rPr>
        <w:t>4.</w:t>
      </w:r>
      <w:r w:rsidRPr="00EF5B00">
        <w:t>7</w:t>
      </w:r>
      <w:r w:rsidRPr="00EF5B00">
        <w:rPr>
          <w:rFonts w:hint="eastAsia"/>
        </w:rPr>
        <w:t xml:space="preserve">.4.7 </w:t>
      </w:r>
      <w:r w:rsidRPr="00EF5B00">
        <w:rPr>
          <w:rFonts w:hint="eastAsia"/>
        </w:rPr>
        <w:t>膜生物</w:t>
      </w:r>
      <w:r w:rsidRPr="00EF5B00">
        <w:t>反应器（</w:t>
      </w:r>
      <w:r w:rsidRPr="00EF5B00">
        <w:rPr>
          <w:rFonts w:hint="eastAsia"/>
        </w:rPr>
        <w:t>MBR</w:t>
      </w:r>
      <w:r w:rsidRPr="00EF5B00">
        <w:t>）</w:t>
      </w:r>
    </w:p>
    <w:p w14:paraId="15F9C993" w14:textId="77777777" w:rsidR="000A515C" w:rsidRPr="00EF5B00" w:rsidRDefault="000A515C" w:rsidP="000A515C">
      <w:pPr>
        <w:ind w:firstLine="640"/>
      </w:pPr>
      <w:r w:rsidRPr="00EF5B00">
        <w:rPr>
          <w:rFonts w:hint="eastAsia"/>
        </w:rPr>
        <w:t>（</w:t>
      </w:r>
      <w:r w:rsidRPr="00EF5B00">
        <w:rPr>
          <w:rFonts w:hint="eastAsia"/>
        </w:rPr>
        <w:t>1</w:t>
      </w:r>
      <w:r w:rsidRPr="00EF5B00">
        <w:rPr>
          <w:rFonts w:hint="eastAsia"/>
        </w:rPr>
        <w:t>）膜组件</w:t>
      </w:r>
      <w:r w:rsidRPr="00EF5B00">
        <w:t>可采用中空纤维膜或平板膜</w:t>
      </w:r>
      <w:r w:rsidRPr="00EF5B00">
        <w:rPr>
          <w:rFonts w:hint="eastAsia"/>
        </w:rPr>
        <w:t>，</w:t>
      </w:r>
      <w:r w:rsidRPr="00EF5B00">
        <w:t>其中，</w:t>
      </w:r>
      <w:proofErr w:type="gramStart"/>
      <w:r w:rsidRPr="00EF5B00">
        <w:t>中空</w:t>
      </w:r>
      <w:r w:rsidRPr="00EF5B00">
        <w:rPr>
          <w:rFonts w:hint="eastAsia"/>
        </w:rPr>
        <w:t>纤维膜</w:t>
      </w:r>
      <w:r w:rsidRPr="00EF5B00">
        <w:t>宜采用</w:t>
      </w:r>
      <w:proofErr w:type="gramEnd"/>
      <w:r w:rsidRPr="00EF5B00">
        <w:t>帘式或柱式，</w:t>
      </w:r>
      <w:proofErr w:type="gramStart"/>
      <w:r w:rsidRPr="00EF5B00">
        <w:t>平板膜宜采用</w:t>
      </w:r>
      <w:proofErr w:type="gramEnd"/>
      <w:r w:rsidRPr="00EF5B00">
        <w:t>板框式。</w:t>
      </w:r>
    </w:p>
    <w:p w14:paraId="2AB6D216" w14:textId="77777777" w:rsidR="000A515C" w:rsidRPr="00EF5B00" w:rsidRDefault="000A515C" w:rsidP="000A515C">
      <w:pPr>
        <w:ind w:firstLine="640"/>
      </w:pPr>
      <w:r w:rsidRPr="00EF5B00">
        <w:rPr>
          <w:rFonts w:hint="eastAsia"/>
        </w:rPr>
        <w:t>（</w:t>
      </w:r>
      <w:r w:rsidRPr="00EF5B00">
        <w:rPr>
          <w:rFonts w:hint="eastAsia"/>
        </w:rPr>
        <w:t>2</w:t>
      </w:r>
      <w:r w:rsidRPr="00EF5B00">
        <w:rPr>
          <w:rFonts w:hint="eastAsia"/>
        </w:rPr>
        <w:t>）膜生物反应器</w:t>
      </w:r>
      <w:proofErr w:type="gramStart"/>
      <w:r w:rsidRPr="00EF5B00">
        <w:t>宜设置</w:t>
      </w:r>
      <w:proofErr w:type="gramEnd"/>
      <w:r w:rsidRPr="00EF5B00">
        <w:t>溢流口或超越口。</w:t>
      </w:r>
    </w:p>
    <w:p w14:paraId="42A66CFC" w14:textId="77777777" w:rsidR="000A515C" w:rsidRPr="00EF5B00" w:rsidRDefault="000A515C" w:rsidP="000A515C">
      <w:pPr>
        <w:ind w:firstLine="640"/>
      </w:pPr>
      <w:r w:rsidRPr="00EF5B00">
        <w:rPr>
          <w:rFonts w:hint="eastAsia"/>
        </w:rPr>
        <w:t>（</w:t>
      </w:r>
      <w:r w:rsidRPr="00EF5B00">
        <w:rPr>
          <w:rFonts w:hint="eastAsia"/>
        </w:rPr>
        <w:t>3</w:t>
      </w:r>
      <w:r w:rsidRPr="00EF5B00">
        <w:rPr>
          <w:rFonts w:hint="eastAsia"/>
        </w:rPr>
        <w:t>）膜生物反应器</w:t>
      </w:r>
      <w:r w:rsidRPr="00EF5B00">
        <w:t>宜采用自吸泵抽水，控制抽吸流量，间歇抽吸，抽吸与曝气连锁控制，</w:t>
      </w:r>
      <w:proofErr w:type="gramStart"/>
      <w:r w:rsidRPr="00EF5B00">
        <w:t>宜设置液</w:t>
      </w:r>
      <w:proofErr w:type="gramEnd"/>
      <w:r w:rsidRPr="00EF5B00">
        <w:t>位开关及流量计。</w:t>
      </w:r>
    </w:p>
    <w:p w14:paraId="05AFD4F8" w14:textId="77777777" w:rsidR="000A515C" w:rsidRPr="00EF5B00" w:rsidRDefault="000A515C" w:rsidP="000A515C">
      <w:pPr>
        <w:ind w:firstLine="640"/>
      </w:pPr>
      <w:r w:rsidRPr="00EF5B00">
        <w:rPr>
          <w:rFonts w:hint="eastAsia"/>
        </w:rPr>
        <w:lastRenderedPageBreak/>
        <w:t>（</w:t>
      </w:r>
      <w:r w:rsidRPr="00EF5B00">
        <w:rPr>
          <w:rFonts w:hint="eastAsia"/>
        </w:rPr>
        <w:t>4</w:t>
      </w:r>
      <w:r w:rsidRPr="00EF5B00">
        <w:rPr>
          <w:rFonts w:hint="eastAsia"/>
        </w:rPr>
        <w:t>）膜分离装置</w:t>
      </w:r>
      <w:r w:rsidRPr="00EF5B00">
        <w:t>出水抽吸管路上应设置压差计，对</w:t>
      </w:r>
      <w:r w:rsidRPr="00EF5B00">
        <w:rPr>
          <w:rFonts w:hint="eastAsia"/>
        </w:rPr>
        <w:t>膜</w:t>
      </w:r>
      <w:r w:rsidRPr="00EF5B00">
        <w:t>分离装置的过膜压差进行监控</w:t>
      </w:r>
    </w:p>
    <w:p w14:paraId="4589E444" w14:textId="77777777" w:rsidR="000A515C" w:rsidRPr="00EF5B00" w:rsidRDefault="000A515C" w:rsidP="000A515C">
      <w:pPr>
        <w:pStyle w:val="5"/>
      </w:pPr>
      <w:r w:rsidRPr="00EF5B00">
        <w:t xml:space="preserve">4.7.4.8 </w:t>
      </w:r>
      <w:r w:rsidRPr="00EF5B00">
        <w:rPr>
          <w:rFonts w:hint="eastAsia"/>
        </w:rPr>
        <w:t>人工湿地</w:t>
      </w:r>
    </w:p>
    <w:p w14:paraId="5606EB0E" w14:textId="77777777" w:rsidR="000A515C" w:rsidRPr="00EF5B00" w:rsidRDefault="000A515C" w:rsidP="000A515C">
      <w:pPr>
        <w:ind w:firstLine="640"/>
      </w:pPr>
      <w:r w:rsidRPr="00EF5B00">
        <w:rPr>
          <w:rFonts w:hint="eastAsia"/>
        </w:rPr>
        <w:t>（</w:t>
      </w:r>
      <w:r w:rsidRPr="00EF5B00">
        <w:rPr>
          <w:rFonts w:hint="eastAsia"/>
        </w:rPr>
        <w:t>1</w:t>
      </w:r>
      <w:r w:rsidRPr="00EF5B00">
        <w:rPr>
          <w:rFonts w:hint="eastAsia"/>
        </w:rPr>
        <w:t>）人工湿地不应单独</w:t>
      </w:r>
      <w:r w:rsidRPr="00EF5B00">
        <w:t>使用，宜联合生物预处理，严格控制进水水质。</w:t>
      </w:r>
    </w:p>
    <w:p w14:paraId="62745692" w14:textId="77777777" w:rsidR="000A515C" w:rsidRPr="00EF5B00" w:rsidRDefault="000A515C" w:rsidP="000A515C">
      <w:pPr>
        <w:ind w:firstLine="640"/>
      </w:pPr>
      <w:r w:rsidRPr="00EF5B00">
        <w:rPr>
          <w:rFonts w:hint="eastAsia"/>
        </w:rPr>
        <w:t>（</w:t>
      </w:r>
      <w:r w:rsidRPr="00EF5B00">
        <w:rPr>
          <w:rFonts w:hint="eastAsia"/>
        </w:rPr>
        <w:t>2</w:t>
      </w:r>
      <w:r w:rsidRPr="00EF5B00">
        <w:rPr>
          <w:rFonts w:hint="eastAsia"/>
        </w:rPr>
        <w:t>）人工湿地</w:t>
      </w:r>
      <w:r w:rsidRPr="00EF5B00">
        <w:t>宜采用潜流人工湿地，当处理量大于等于</w:t>
      </w:r>
      <w:r w:rsidRPr="00EF5B00">
        <w:rPr>
          <w:rFonts w:hint="eastAsia"/>
        </w:rPr>
        <w:t>300</w:t>
      </w:r>
      <w:r w:rsidRPr="00EF5B00">
        <w:t>m</w:t>
      </w:r>
      <w:r w:rsidRPr="00EF5B00">
        <w:rPr>
          <w:vertAlign w:val="superscript"/>
        </w:rPr>
        <w:t>3</w:t>
      </w:r>
      <w:r w:rsidRPr="00EF5B00">
        <w:t>/d</w:t>
      </w:r>
      <w:r w:rsidRPr="00EF5B00">
        <w:rPr>
          <w:rFonts w:hint="eastAsia"/>
        </w:rPr>
        <w:t>，</w:t>
      </w:r>
      <w:r w:rsidRPr="00EF5B00">
        <w:t>与居民区的距离应大于</w:t>
      </w:r>
      <w:r w:rsidRPr="00EF5B00">
        <w:rPr>
          <w:rFonts w:hint="eastAsia"/>
        </w:rPr>
        <w:t>300</w:t>
      </w:r>
      <w:r w:rsidRPr="00EF5B00">
        <w:t>m</w:t>
      </w:r>
      <w:r w:rsidRPr="00EF5B00">
        <w:t>。</w:t>
      </w:r>
    </w:p>
    <w:p w14:paraId="2429FAC1" w14:textId="77777777" w:rsidR="000A515C" w:rsidRPr="00EF5B00" w:rsidRDefault="000A515C" w:rsidP="000A515C">
      <w:pPr>
        <w:ind w:firstLine="640"/>
      </w:pPr>
      <w:r w:rsidRPr="00EF5B00">
        <w:rPr>
          <w:rFonts w:hint="eastAsia"/>
        </w:rPr>
        <w:t>（</w:t>
      </w:r>
      <w:r w:rsidRPr="00EF5B00">
        <w:rPr>
          <w:rFonts w:hint="eastAsia"/>
        </w:rPr>
        <w:t>3</w:t>
      </w:r>
      <w:r w:rsidRPr="00EF5B00">
        <w:rPr>
          <w:rFonts w:hint="eastAsia"/>
        </w:rPr>
        <w:t>）表面流</w:t>
      </w:r>
      <w:r w:rsidRPr="00EF5B00">
        <w:t>人工湿地长宽比宜大于</w:t>
      </w:r>
      <w:r w:rsidRPr="00EF5B00">
        <w:rPr>
          <w:rFonts w:hint="eastAsia"/>
        </w:rPr>
        <w:t>3:1</w:t>
      </w:r>
      <w:r w:rsidRPr="00EF5B00">
        <w:rPr>
          <w:rFonts w:hint="eastAsia"/>
        </w:rPr>
        <w:t>；</w:t>
      </w:r>
      <w:r w:rsidRPr="00EF5B00">
        <w:t>水平潜流人工湿地长宽比宜为</w:t>
      </w:r>
      <w:r w:rsidRPr="00EF5B00">
        <w:rPr>
          <w:rFonts w:hint="eastAsia"/>
        </w:rPr>
        <w:t>3:1</w:t>
      </w:r>
      <w:r w:rsidRPr="00EF5B00">
        <w:t>~10</w:t>
      </w:r>
      <w:r w:rsidRPr="00EF5B00">
        <w:rPr>
          <w:rFonts w:hint="eastAsia"/>
        </w:rPr>
        <w:t>:1</w:t>
      </w:r>
      <w:r w:rsidRPr="00EF5B00">
        <w:rPr>
          <w:rFonts w:hint="eastAsia"/>
        </w:rPr>
        <w:t>；</w:t>
      </w:r>
      <w:r w:rsidRPr="00EF5B00">
        <w:t>垂直潜流人工</w:t>
      </w:r>
      <w:r w:rsidRPr="00EF5B00">
        <w:rPr>
          <w:rFonts w:hint="eastAsia"/>
        </w:rPr>
        <w:t>湿地</w:t>
      </w:r>
      <w:r w:rsidRPr="00EF5B00">
        <w:t>长宽比宜为</w:t>
      </w:r>
      <w:r w:rsidRPr="00EF5B00">
        <w:rPr>
          <w:rFonts w:hint="eastAsia"/>
        </w:rPr>
        <w:t>1:1</w:t>
      </w:r>
      <w:r w:rsidRPr="00EF5B00">
        <w:t>~3</w:t>
      </w:r>
      <w:r w:rsidRPr="00EF5B00">
        <w:rPr>
          <w:rFonts w:hint="eastAsia"/>
        </w:rPr>
        <w:t>:1</w:t>
      </w:r>
      <w:r w:rsidRPr="00EF5B00">
        <w:rPr>
          <w:rFonts w:hint="eastAsia"/>
        </w:rPr>
        <w:t>。</w:t>
      </w:r>
    </w:p>
    <w:p w14:paraId="79857E2C" w14:textId="77777777" w:rsidR="000A515C" w:rsidRPr="00EF5B00" w:rsidRDefault="000A515C" w:rsidP="000A515C">
      <w:pPr>
        <w:ind w:firstLine="640"/>
      </w:pPr>
      <w:r w:rsidRPr="00EF5B00">
        <w:rPr>
          <w:rFonts w:hint="eastAsia"/>
        </w:rPr>
        <w:t>（</w:t>
      </w:r>
      <w:r w:rsidRPr="00EF5B00">
        <w:rPr>
          <w:rFonts w:hint="eastAsia"/>
        </w:rPr>
        <w:t>4</w:t>
      </w:r>
      <w:r w:rsidRPr="00EF5B00">
        <w:rPr>
          <w:rFonts w:hint="eastAsia"/>
        </w:rPr>
        <w:t>）人工</w:t>
      </w:r>
      <w:r w:rsidRPr="00EF5B00">
        <w:t>湿地填料可采用</w:t>
      </w:r>
      <w:r w:rsidRPr="00EF5B00">
        <w:rPr>
          <w:rFonts w:hint="eastAsia"/>
        </w:rPr>
        <w:t>湿地基质层</w:t>
      </w:r>
      <w:r w:rsidRPr="00EF5B00">
        <w:t>的填料可以选用土壤、砂子、砾石、高炉渣、粉煤灰、沸石等</w:t>
      </w:r>
      <w:r w:rsidRPr="00EF5B00">
        <w:rPr>
          <w:rFonts w:hint="eastAsia"/>
        </w:rPr>
        <w:t>。</w:t>
      </w:r>
    </w:p>
    <w:p w14:paraId="114669CE" w14:textId="77777777" w:rsidR="000A515C" w:rsidRPr="00EF5B00" w:rsidRDefault="000A515C" w:rsidP="000A515C">
      <w:pPr>
        <w:ind w:firstLine="640"/>
      </w:pPr>
      <w:r w:rsidRPr="00EF5B00">
        <w:rPr>
          <w:rFonts w:hint="eastAsia"/>
        </w:rPr>
        <w:t>（</w:t>
      </w:r>
      <w:r w:rsidRPr="00EF5B00">
        <w:rPr>
          <w:rFonts w:hint="eastAsia"/>
        </w:rPr>
        <w:t>5</w:t>
      </w:r>
      <w:r w:rsidRPr="00EF5B00">
        <w:rPr>
          <w:rFonts w:hint="eastAsia"/>
        </w:rPr>
        <w:t>）人工湿地</w:t>
      </w:r>
      <w:r w:rsidRPr="00EF5B00">
        <w:t>中特殊性功能填料可采用模块化方式填充，以</w:t>
      </w:r>
      <w:r w:rsidRPr="00EF5B00">
        <w:rPr>
          <w:rFonts w:hint="eastAsia"/>
        </w:rPr>
        <w:t>方</w:t>
      </w:r>
      <w:r w:rsidRPr="00EF5B00">
        <w:t>便更换</w:t>
      </w:r>
      <w:r w:rsidRPr="00EF5B00">
        <w:rPr>
          <w:rFonts w:hint="eastAsia"/>
        </w:rPr>
        <w:t>。</w:t>
      </w:r>
    </w:p>
    <w:p w14:paraId="5555B536" w14:textId="77777777" w:rsidR="000A515C" w:rsidRPr="00EF5B00" w:rsidRDefault="000A515C" w:rsidP="000A515C">
      <w:pPr>
        <w:ind w:firstLine="640"/>
      </w:pPr>
      <w:r w:rsidRPr="00EF5B00">
        <w:rPr>
          <w:rFonts w:hint="eastAsia"/>
        </w:rPr>
        <w:t>（</w:t>
      </w:r>
      <w:r w:rsidRPr="00EF5B00">
        <w:rPr>
          <w:rFonts w:hint="eastAsia"/>
        </w:rPr>
        <w:t>6</w:t>
      </w:r>
      <w:r w:rsidRPr="00EF5B00">
        <w:rPr>
          <w:rFonts w:hint="eastAsia"/>
        </w:rPr>
        <w:t>）湿地</w:t>
      </w:r>
      <w:r w:rsidRPr="00EF5B00">
        <w:t>植物</w:t>
      </w:r>
      <w:r w:rsidRPr="00EF5B00">
        <w:rPr>
          <w:rFonts w:hint="eastAsia"/>
        </w:rPr>
        <w:t>宜选择</w:t>
      </w:r>
      <w:r w:rsidRPr="00EF5B00">
        <w:t>芦苇、菖蒲</w:t>
      </w:r>
      <w:r w:rsidRPr="00EF5B00">
        <w:rPr>
          <w:rFonts w:hint="eastAsia"/>
        </w:rPr>
        <w:t>等</w:t>
      </w:r>
      <w:proofErr w:type="gramStart"/>
      <w:r w:rsidRPr="00EF5B00">
        <w:t>挺</w:t>
      </w:r>
      <w:proofErr w:type="gramEnd"/>
      <w:r w:rsidRPr="00EF5B00">
        <w:t>水植物。</w:t>
      </w:r>
    </w:p>
    <w:p w14:paraId="5415CD5B" w14:textId="77777777" w:rsidR="000A515C" w:rsidRPr="00EF5B00" w:rsidRDefault="000A515C" w:rsidP="000A515C">
      <w:pPr>
        <w:ind w:firstLine="640"/>
      </w:pPr>
      <w:r w:rsidRPr="00EF5B00">
        <w:rPr>
          <w:rFonts w:hint="eastAsia"/>
        </w:rPr>
        <w:t>（</w:t>
      </w:r>
      <w:r w:rsidRPr="00EF5B00">
        <w:rPr>
          <w:rFonts w:hint="eastAsia"/>
        </w:rPr>
        <w:t>7</w:t>
      </w:r>
      <w:r w:rsidRPr="00EF5B00">
        <w:rPr>
          <w:rFonts w:hint="eastAsia"/>
        </w:rPr>
        <w:t>）人工湿地</w:t>
      </w:r>
      <w:r w:rsidRPr="00EF5B00">
        <w:t>的进出水系统，应保证配水和集水的均匀性，底部应设置放空装置。</w:t>
      </w:r>
    </w:p>
    <w:p w14:paraId="6373F5BF" w14:textId="77777777" w:rsidR="000A515C" w:rsidRPr="00EF5B00" w:rsidRDefault="000A515C" w:rsidP="000A515C">
      <w:pPr>
        <w:pStyle w:val="5"/>
      </w:pPr>
      <w:r w:rsidRPr="00EF5B00">
        <w:rPr>
          <w:rFonts w:hint="eastAsia"/>
        </w:rPr>
        <w:t>4.</w:t>
      </w:r>
      <w:r w:rsidRPr="00EF5B00">
        <w:t>7</w:t>
      </w:r>
      <w:r w:rsidRPr="00EF5B00">
        <w:rPr>
          <w:rFonts w:hint="eastAsia"/>
        </w:rPr>
        <w:t xml:space="preserve">.4.9 </w:t>
      </w:r>
      <w:r w:rsidRPr="00EF5B00">
        <w:rPr>
          <w:rFonts w:hint="eastAsia"/>
        </w:rPr>
        <w:t>化学除磷</w:t>
      </w:r>
    </w:p>
    <w:p w14:paraId="72A78A7B" w14:textId="77777777" w:rsidR="000A515C" w:rsidRPr="00EF5B00" w:rsidRDefault="000A515C" w:rsidP="000A515C">
      <w:pPr>
        <w:ind w:firstLine="640"/>
      </w:pPr>
      <w:r w:rsidRPr="00EF5B00">
        <w:rPr>
          <w:rFonts w:hint="eastAsia"/>
        </w:rPr>
        <w:t>（</w:t>
      </w:r>
      <w:r w:rsidRPr="00EF5B00">
        <w:rPr>
          <w:rFonts w:hint="eastAsia"/>
        </w:rPr>
        <w:t>1</w:t>
      </w:r>
      <w:r w:rsidRPr="00EF5B00">
        <w:rPr>
          <w:rFonts w:hint="eastAsia"/>
        </w:rPr>
        <w:t>）化学</w:t>
      </w:r>
      <w:proofErr w:type="gramStart"/>
      <w:r w:rsidRPr="00EF5B00">
        <w:rPr>
          <w:rFonts w:hint="eastAsia"/>
        </w:rPr>
        <w:t>除磷</w:t>
      </w:r>
      <w:r w:rsidRPr="00EF5B00">
        <w:t>宜采用</w:t>
      </w:r>
      <w:proofErr w:type="gramEnd"/>
      <w:r w:rsidRPr="00EF5B00">
        <w:t>快速混合方式，可采用机械、水力或空气混合或搅拌。</w:t>
      </w:r>
    </w:p>
    <w:p w14:paraId="207898AE" w14:textId="77777777" w:rsidR="000A515C" w:rsidRPr="00EF5B00" w:rsidRDefault="000A515C" w:rsidP="00866B91">
      <w:pPr>
        <w:ind w:firstLine="640"/>
      </w:pPr>
      <w:r w:rsidRPr="00EF5B00">
        <w:rPr>
          <w:rFonts w:hint="eastAsia"/>
        </w:rPr>
        <w:t>（</w:t>
      </w:r>
      <w:r w:rsidRPr="00EF5B00">
        <w:rPr>
          <w:rFonts w:hint="eastAsia"/>
        </w:rPr>
        <w:t>2</w:t>
      </w:r>
      <w:r w:rsidRPr="00EF5B00">
        <w:rPr>
          <w:rFonts w:hint="eastAsia"/>
        </w:rPr>
        <w:t>）化学除磷</w:t>
      </w:r>
      <w:r w:rsidRPr="00EF5B00">
        <w:t>的设备与管道应采取防腐</w:t>
      </w:r>
      <w:r w:rsidRPr="00EF5B00">
        <w:rPr>
          <w:rFonts w:hint="eastAsia"/>
        </w:rPr>
        <w:t>措施</w:t>
      </w:r>
      <w:r w:rsidRPr="00EF5B00">
        <w:t>，宜采用</w:t>
      </w:r>
      <w:r w:rsidRPr="00EF5B00">
        <w:t>PVC-U</w:t>
      </w:r>
      <w:r w:rsidRPr="00EF5B00">
        <w:t>或</w:t>
      </w:r>
      <w:r w:rsidRPr="00EF5B00">
        <w:t>PE</w:t>
      </w:r>
      <w:r w:rsidRPr="00EF5B00">
        <w:t>管材。</w:t>
      </w:r>
    </w:p>
    <w:p w14:paraId="4D8618C3" w14:textId="77777777" w:rsidR="00866B91" w:rsidRPr="00EF5B00" w:rsidRDefault="00866B91" w:rsidP="00866B91">
      <w:pPr>
        <w:pStyle w:val="5"/>
      </w:pPr>
      <w:r w:rsidRPr="00EF5B00">
        <w:rPr>
          <w:rFonts w:hint="eastAsia"/>
        </w:rPr>
        <w:t>4</w:t>
      </w:r>
      <w:r w:rsidRPr="00EF5B00">
        <w:t>.</w:t>
      </w:r>
      <w:r w:rsidR="006D1E6D" w:rsidRPr="00EF5B00">
        <w:t>7</w:t>
      </w:r>
      <w:r w:rsidRPr="00EF5B00">
        <w:t>.4.</w:t>
      </w:r>
      <w:r w:rsidR="000A515C" w:rsidRPr="00EF5B00">
        <w:t>10</w:t>
      </w:r>
      <w:r w:rsidRPr="00EF5B00">
        <w:t xml:space="preserve"> </w:t>
      </w:r>
      <w:r w:rsidRPr="00EF5B00">
        <w:rPr>
          <w:rFonts w:hint="eastAsia"/>
        </w:rPr>
        <w:t>出水井</w:t>
      </w:r>
    </w:p>
    <w:p w14:paraId="2C70CA9B"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）农村生活</w:t>
      </w:r>
      <w:r w:rsidRPr="00EF5B00">
        <w:t>污水处理设施</w:t>
      </w:r>
      <w:proofErr w:type="gramStart"/>
      <w:r w:rsidRPr="00EF5B00">
        <w:t>宜设置</w:t>
      </w:r>
      <w:proofErr w:type="gramEnd"/>
      <w:r w:rsidRPr="00EF5B00">
        <w:t>出水井。</w:t>
      </w:r>
    </w:p>
    <w:p w14:paraId="7E196702" w14:textId="77777777" w:rsidR="00866B91" w:rsidRPr="00EF5B00" w:rsidRDefault="00866B91" w:rsidP="00866B91">
      <w:pPr>
        <w:ind w:firstLine="640"/>
      </w:pPr>
      <w:r w:rsidRPr="00EF5B00">
        <w:rPr>
          <w:rFonts w:hint="eastAsia"/>
        </w:rPr>
        <w:lastRenderedPageBreak/>
        <w:t>（</w:t>
      </w:r>
      <w:r w:rsidRPr="00EF5B00">
        <w:rPr>
          <w:rFonts w:hint="eastAsia"/>
        </w:rPr>
        <w:t>2</w:t>
      </w:r>
      <w:r w:rsidRPr="00EF5B00">
        <w:rPr>
          <w:rFonts w:hint="eastAsia"/>
        </w:rPr>
        <w:t>）出水井</w:t>
      </w:r>
      <w:r w:rsidRPr="00EF5B00">
        <w:t>应满足排水通畅、标志明显、采样方便、可运</w:t>
      </w:r>
      <w:proofErr w:type="gramStart"/>
      <w:r w:rsidRPr="00EF5B00">
        <w:t>维管理</w:t>
      </w:r>
      <w:proofErr w:type="gramEnd"/>
      <w:r w:rsidRPr="00EF5B00">
        <w:t>的要求。</w:t>
      </w:r>
    </w:p>
    <w:p w14:paraId="2F91BB9A"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）出水井</w:t>
      </w:r>
      <w:r w:rsidRPr="00EF5B00">
        <w:t>尺寸宜采用</w:t>
      </w:r>
      <w:r w:rsidRPr="00EF5B00">
        <w:rPr>
          <w:rFonts w:hint="eastAsia"/>
        </w:rPr>
        <w:t>500</w:t>
      </w:r>
      <w:r w:rsidRPr="00EF5B00">
        <w:t>mm</w:t>
      </w:r>
      <w:r w:rsidRPr="00EF5B00">
        <w:rPr>
          <w:rFonts w:ascii="仿宋" w:hAnsi="仿宋" w:hint="eastAsia"/>
        </w:rPr>
        <w:t>×</w:t>
      </w:r>
      <w:r w:rsidRPr="00EF5B00">
        <w:rPr>
          <w:rFonts w:hint="eastAsia"/>
        </w:rPr>
        <w:t>500</w:t>
      </w:r>
      <w:r w:rsidRPr="00EF5B00">
        <w:t>mm</w:t>
      </w:r>
      <w:r w:rsidRPr="00EF5B00">
        <w:rPr>
          <w:rFonts w:hint="eastAsia"/>
        </w:rPr>
        <w:t>或</w:t>
      </w:r>
      <w:r w:rsidRPr="00EF5B00">
        <w:t>7</w:t>
      </w:r>
      <w:r w:rsidRPr="00EF5B00">
        <w:rPr>
          <w:rFonts w:hint="eastAsia"/>
        </w:rPr>
        <w:t>00</w:t>
      </w:r>
      <w:r w:rsidRPr="00EF5B00">
        <w:t>mm</w:t>
      </w:r>
      <w:r w:rsidRPr="00EF5B00">
        <w:rPr>
          <w:rFonts w:ascii="仿宋" w:hAnsi="仿宋" w:hint="eastAsia"/>
        </w:rPr>
        <w:t>×</w:t>
      </w:r>
      <w:r w:rsidRPr="00EF5B00">
        <w:t>7</w:t>
      </w:r>
      <w:r w:rsidRPr="00EF5B00">
        <w:rPr>
          <w:rFonts w:hint="eastAsia"/>
        </w:rPr>
        <w:t>00</w:t>
      </w:r>
      <w:r w:rsidRPr="00EF5B00">
        <w:t>mm</w:t>
      </w:r>
      <w:r w:rsidRPr="00EF5B00">
        <w:rPr>
          <w:rFonts w:hint="eastAsia"/>
        </w:rPr>
        <w:t>，</w:t>
      </w:r>
      <w:r w:rsidRPr="00EF5B00">
        <w:t>结构形式可采用砖砌或预制式。</w:t>
      </w:r>
      <w:r w:rsidRPr="00EF5B00">
        <w:rPr>
          <w:rFonts w:hint="eastAsia"/>
        </w:rPr>
        <w:t>如</w:t>
      </w:r>
      <w:r w:rsidRPr="00EF5B00">
        <w:t>采取砖砌式，应做好防渗处理。</w:t>
      </w:r>
    </w:p>
    <w:p w14:paraId="04D6D0CD"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）境内</w:t>
      </w:r>
      <w:r w:rsidRPr="00EF5B00">
        <w:t>应镶贴白色瓷砖，出水管距井底约</w:t>
      </w:r>
      <w:r w:rsidRPr="00EF5B00">
        <w:rPr>
          <w:rFonts w:hint="eastAsia"/>
        </w:rPr>
        <w:t>15</w:t>
      </w:r>
      <w:r w:rsidRPr="00EF5B00">
        <w:t>cm~20cm</w:t>
      </w:r>
      <w:r w:rsidRPr="00EF5B00">
        <w:t>。</w:t>
      </w:r>
    </w:p>
    <w:p w14:paraId="4014F162" w14:textId="77777777" w:rsidR="00866B91" w:rsidRPr="00EF5B00" w:rsidRDefault="00866B91" w:rsidP="00866B91">
      <w:pPr>
        <w:pStyle w:val="5"/>
      </w:pPr>
      <w:r w:rsidRPr="00EF5B00">
        <w:t>4.</w:t>
      </w:r>
      <w:r w:rsidR="006D1E6D" w:rsidRPr="00EF5B00">
        <w:t>7</w:t>
      </w:r>
      <w:r w:rsidRPr="00EF5B00">
        <w:t>.4.</w:t>
      </w:r>
      <w:r w:rsidR="000A515C" w:rsidRPr="00EF5B00">
        <w:t>11</w:t>
      </w:r>
      <w:r w:rsidRPr="00EF5B00">
        <w:t xml:space="preserve"> </w:t>
      </w:r>
      <w:r w:rsidRPr="00EF5B00">
        <w:rPr>
          <w:rFonts w:hint="eastAsia"/>
        </w:rPr>
        <w:t>附属设施</w:t>
      </w:r>
    </w:p>
    <w:p w14:paraId="7E7D1D2E"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）附属设施</w:t>
      </w:r>
      <w:proofErr w:type="gramStart"/>
      <w:r w:rsidRPr="00EF5B00">
        <w:t>宜包括</w:t>
      </w:r>
      <w:proofErr w:type="gramEnd"/>
      <w:r w:rsidRPr="00EF5B00">
        <w:t>流量计、监控、水质检测设备、标识牌、电气控制柜、设备房、防坠网、护栏、景观绿化、便道等。</w:t>
      </w:r>
    </w:p>
    <w:p w14:paraId="20D57316"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）标识牌</w:t>
      </w:r>
      <w:r w:rsidRPr="00EF5B00">
        <w:t>宜包含</w:t>
      </w:r>
      <w:r w:rsidRPr="00EF5B00">
        <w:rPr>
          <w:rFonts w:hint="eastAsia"/>
        </w:rPr>
        <w:t>污水</w:t>
      </w:r>
      <w:r w:rsidRPr="00EF5B00">
        <w:t>处理终端信息标识牌、检查井标识牌、污水流向标识牌、工艺段标识牌、出水排放口标识牌等。</w:t>
      </w:r>
    </w:p>
    <w:p w14:paraId="37ACD2C2"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）污水处理</w:t>
      </w:r>
      <w:r w:rsidRPr="00EF5B00">
        <w:t>终端四周</w:t>
      </w:r>
      <w:proofErr w:type="gramStart"/>
      <w:r w:rsidRPr="00EF5B00">
        <w:rPr>
          <w:rFonts w:hint="eastAsia"/>
        </w:rPr>
        <w:t>宜</w:t>
      </w:r>
      <w:r w:rsidRPr="00EF5B00">
        <w:t>设置</w:t>
      </w:r>
      <w:proofErr w:type="gramEnd"/>
      <w:r w:rsidRPr="00EF5B00">
        <w:t>护栏或者围栏，护栏或围栏可</w:t>
      </w:r>
      <w:proofErr w:type="gramStart"/>
      <w:r w:rsidRPr="00EF5B00">
        <w:t>采用</w:t>
      </w:r>
      <w:r w:rsidRPr="00EF5B00">
        <w:rPr>
          <w:rFonts w:hint="eastAsia"/>
        </w:rPr>
        <w:t>塑木</w:t>
      </w:r>
      <w:r w:rsidRPr="00EF5B00">
        <w:t>栏杆</w:t>
      </w:r>
      <w:proofErr w:type="gramEnd"/>
      <w:r w:rsidRPr="00EF5B00">
        <w:t>、塑钢栏杆、不锈钢栏杆或绿篱等。</w:t>
      </w:r>
    </w:p>
    <w:p w14:paraId="7C1E260E"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）户外</w:t>
      </w:r>
      <w:r w:rsidRPr="00EF5B00">
        <w:t>电气控制柜防护等级不应小于国家标准。</w:t>
      </w:r>
    </w:p>
    <w:p w14:paraId="2BA6CF2A" w14:textId="77777777" w:rsidR="00866B91" w:rsidRPr="00EF5B00" w:rsidRDefault="00866B91" w:rsidP="00866B91">
      <w:pPr>
        <w:ind w:firstLine="640"/>
      </w:pPr>
      <w:r w:rsidRPr="00EF5B00">
        <w:rPr>
          <w:rFonts w:hint="eastAsia"/>
        </w:rPr>
        <w:t>（</w:t>
      </w:r>
      <w:r w:rsidRPr="00EF5B00">
        <w:rPr>
          <w:rFonts w:hint="eastAsia"/>
        </w:rPr>
        <w:t>5</w:t>
      </w:r>
      <w:r w:rsidRPr="00EF5B00">
        <w:rPr>
          <w:rFonts w:hint="eastAsia"/>
        </w:rPr>
        <w:t>）景观绿化</w:t>
      </w:r>
      <w:r w:rsidRPr="00EF5B00">
        <w:t>、便道等附属设施</w:t>
      </w:r>
      <w:r w:rsidRPr="00EF5B00">
        <w:rPr>
          <w:rFonts w:hint="eastAsia"/>
        </w:rPr>
        <w:t>应与</w:t>
      </w:r>
      <w:r w:rsidRPr="00EF5B00">
        <w:t>新农村建设、美丽乡村建设的整体景观相协调。</w:t>
      </w:r>
    </w:p>
    <w:p w14:paraId="39663D46" w14:textId="77777777" w:rsidR="00866B91" w:rsidRPr="00EF5B00" w:rsidRDefault="00866B91" w:rsidP="00866B91">
      <w:pPr>
        <w:pStyle w:val="4"/>
        <w:ind w:firstLine="643"/>
      </w:pPr>
      <w:r w:rsidRPr="00EF5B00">
        <w:rPr>
          <w:rFonts w:hint="eastAsia"/>
        </w:rPr>
        <w:t>4.</w:t>
      </w:r>
      <w:r w:rsidR="006D1E6D" w:rsidRPr="00EF5B00">
        <w:t>7</w:t>
      </w:r>
      <w:r w:rsidRPr="00EF5B00">
        <w:rPr>
          <w:rFonts w:hint="eastAsia"/>
        </w:rPr>
        <w:t xml:space="preserve">.5 </w:t>
      </w:r>
      <w:r w:rsidRPr="00EF5B00">
        <w:rPr>
          <w:rFonts w:hint="eastAsia"/>
        </w:rPr>
        <w:t>户用处理</w:t>
      </w:r>
      <w:r w:rsidRPr="00EF5B00">
        <w:t>设备</w:t>
      </w:r>
    </w:p>
    <w:p w14:paraId="2249770E"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）户用</w:t>
      </w:r>
      <w:r w:rsidRPr="00EF5B00">
        <w:t>处理设备宜选择耐冲击、效果稳定、易安装、维护简便、二次污染小、运行成本低的标准化设备。</w:t>
      </w:r>
    </w:p>
    <w:p w14:paraId="776918A4"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）对</w:t>
      </w:r>
      <w:r w:rsidRPr="00EF5B00">
        <w:t>常住户数（</w:t>
      </w:r>
      <w:r w:rsidRPr="00EF5B00">
        <w:rPr>
          <w:rFonts w:hint="eastAsia"/>
        </w:rPr>
        <w:t>常年</w:t>
      </w:r>
      <w:r w:rsidRPr="00EF5B00">
        <w:t>累</w:t>
      </w:r>
      <w:r w:rsidRPr="00EF5B00">
        <w:rPr>
          <w:rFonts w:hint="eastAsia"/>
        </w:rPr>
        <w:t>计</w:t>
      </w:r>
      <w:r w:rsidRPr="00EF5B00">
        <w:t>居住时间超过</w:t>
      </w:r>
      <w:r w:rsidRPr="00EF5B00">
        <w:rPr>
          <w:rFonts w:hint="eastAsia"/>
        </w:rPr>
        <w:t>60</w:t>
      </w:r>
      <w:r w:rsidRPr="00EF5B00">
        <w:rPr>
          <w:rFonts w:hint="eastAsia"/>
        </w:rPr>
        <w:t>天</w:t>
      </w:r>
      <w:r w:rsidRPr="00EF5B00">
        <w:t>）</w:t>
      </w:r>
      <w:r w:rsidRPr="00EF5B00">
        <w:rPr>
          <w:rFonts w:hint="eastAsia"/>
        </w:rPr>
        <w:t>小于</w:t>
      </w:r>
      <w:r w:rsidRPr="00EF5B00">
        <w:rPr>
          <w:rFonts w:hint="eastAsia"/>
        </w:rPr>
        <w:t>20</w:t>
      </w:r>
      <w:r w:rsidRPr="00EF5B00">
        <w:rPr>
          <w:rFonts w:hint="eastAsia"/>
        </w:rPr>
        <w:t>户</w:t>
      </w:r>
      <w:r w:rsidRPr="00EF5B00">
        <w:t>，设计污水总量小于</w:t>
      </w:r>
      <w:r w:rsidRPr="00EF5B00">
        <w:rPr>
          <w:rFonts w:hint="eastAsia"/>
        </w:rPr>
        <w:t>5</w:t>
      </w:r>
      <w:r w:rsidRPr="00EF5B00">
        <w:t xml:space="preserve"> m</w:t>
      </w:r>
      <w:r w:rsidRPr="00EF5B00">
        <w:rPr>
          <w:vertAlign w:val="superscript"/>
        </w:rPr>
        <w:t>3</w:t>
      </w:r>
      <w:r w:rsidRPr="00EF5B00">
        <w:t>/d</w:t>
      </w:r>
      <w:r w:rsidRPr="00EF5B00">
        <w:rPr>
          <w:rFonts w:hint="eastAsia"/>
        </w:rPr>
        <w:t>的</w:t>
      </w:r>
      <w:r w:rsidRPr="00EF5B00">
        <w:t>村庄可采用户用处理设备。</w:t>
      </w:r>
    </w:p>
    <w:p w14:paraId="15E35380"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）对</w:t>
      </w:r>
      <w:r w:rsidRPr="00EF5B00">
        <w:t>居住分散、偏远地区等集中处理终端建设</w:t>
      </w:r>
      <w:r w:rsidRPr="00EF5B00">
        <w:rPr>
          <w:rFonts w:hint="eastAsia"/>
        </w:rPr>
        <w:t>困难</w:t>
      </w:r>
      <w:r w:rsidRPr="00EF5B00">
        <w:rPr>
          <w:rFonts w:hint="eastAsia"/>
        </w:rPr>
        <w:lastRenderedPageBreak/>
        <w:t>地区</w:t>
      </w:r>
      <w:r w:rsidRPr="00EF5B00">
        <w:t>的农户可采用户用处理</w:t>
      </w:r>
      <w:r w:rsidRPr="00EF5B00">
        <w:rPr>
          <w:rFonts w:hint="eastAsia"/>
        </w:rPr>
        <w:t>设备。</w:t>
      </w:r>
    </w:p>
    <w:p w14:paraId="4D071C28" w14:textId="77777777" w:rsidR="00866B91" w:rsidRPr="00EF5B00" w:rsidRDefault="00866B91" w:rsidP="00866B91">
      <w:pPr>
        <w:pStyle w:val="3"/>
        <w:ind w:firstLine="640"/>
      </w:pPr>
      <w:bookmarkStart w:id="53" w:name="_Toc40982997"/>
      <w:bookmarkStart w:id="54" w:name="_Toc48671198"/>
      <w:r w:rsidRPr="00EF5B00">
        <w:t>4.</w:t>
      </w:r>
      <w:r w:rsidR="006D1E6D" w:rsidRPr="00EF5B00">
        <w:t>8</w:t>
      </w:r>
      <w:r w:rsidRPr="00EF5B00">
        <w:t xml:space="preserve"> </w:t>
      </w:r>
      <w:r w:rsidRPr="00EF5B00">
        <w:rPr>
          <w:rFonts w:hint="eastAsia"/>
        </w:rPr>
        <w:t>已建</w:t>
      </w:r>
      <w:r w:rsidRPr="00EF5B00">
        <w:t>处理设施提升改造计划</w:t>
      </w:r>
      <w:bookmarkEnd w:id="53"/>
      <w:bookmarkEnd w:id="54"/>
    </w:p>
    <w:p w14:paraId="24D00F63" w14:textId="77777777" w:rsidR="00866B91" w:rsidRPr="00EF5B00" w:rsidRDefault="00866B91" w:rsidP="00866B91">
      <w:pPr>
        <w:pStyle w:val="4"/>
        <w:ind w:firstLine="643"/>
      </w:pPr>
      <w:r w:rsidRPr="00EF5B00">
        <w:rPr>
          <w:rFonts w:hint="eastAsia"/>
        </w:rPr>
        <w:t>4</w:t>
      </w:r>
      <w:r w:rsidRPr="00EF5B00">
        <w:t>.</w:t>
      </w:r>
      <w:r w:rsidR="004969B7" w:rsidRPr="00EF5B00">
        <w:t>8</w:t>
      </w:r>
      <w:r w:rsidRPr="00EF5B00">
        <w:t xml:space="preserve">.1 </w:t>
      </w:r>
      <w:r w:rsidRPr="00EF5B00">
        <w:rPr>
          <w:rFonts w:hint="eastAsia"/>
        </w:rPr>
        <w:t>提升改造原则</w:t>
      </w:r>
    </w:p>
    <w:p w14:paraId="5CEB0F2C" w14:textId="77777777" w:rsidR="00866B91" w:rsidRPr="00EF5B00" w:rsidRDefault="00866B91" w:rsidP="00866B91">
      <w:pPr>
        <w:pStyle w:val="5"/>
      </w:pPr>
      <w:r w:rsidRPr="00EF5B00">
        <w:rPr>
          <w:rFonts w:hint="eastAsia"/>
        </w:rPr>
        <w:t>4</w:t>
      </w:r>
      <w:r w:rsidRPr="00EF5B00">
        <w:t>.</w:t>
      </w:r>
      <w:r w:rsidR="00D55203" w:rsidRPr="00EF5B00">
        <w:t>8</w:t>
      </w:r>
      <w:r w:rsidRPr="00EF5B00">
        <w:t xml:space="preserve">.1.1 </w:t>
      </w:r>
      <w:r w:rsidRPr="00EF5B00">
        <w:rPr>
          <w:rFonts w:hint="eastAsia"/>
        </w:rPr>
        <w:t>管网提升改造</w:t>
      </w:r>
      <w:r w:rsidRPr="00EF5B00">
        <w:t>原则</w:t>
      </w:r>
    </w:p>
    <w:p w14:paraId="40B1EC64"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）对于</w:t>
      </w:r>
      <w:proofErr w:type="gramStart"/>
      <w:r w:rsidRPr="00EF5B00">
        <w:t>雨污未进行</w:t>
      </w:r>
      <w:proofErr w:type="gramEnd"/>
      <w:r w:rsidRPr="00EF5B00">
        <w:t>有效分离或分离不清的，须进行系统性改造，部分需切断房前屋后的雨水（</w:t>
      </w:r>
      <w:r w:rsidRPr="00EF5B00">
        <w:rPr>
          <w:rFonts w:hint="eastAsia"/>
        </w:rPr>
        <w:t>屋面水</w:t>
      </w:r>
      <w:r w:rsidRPr="00EF5B00">
        <w:t>、地坪水）</w:t>
      </w:r>
      <w:r w:rsidRPr="00EF5B00">
        <w:rPr>
          <w:rFonts w:hint="eastAsia"/>
        </w:rPr>
        <w:t>进入</w:t>
      </w:r>
      <w:r w:rsidRPr="00EF5B00">
        <w:t>污水管网</w:t>
      </w:r>
      <w:r w:rsidRPr="00EF5B00">
        <w:rPr>
          <w:rFonts w:hint="eastAsia"/>
        </w:rPr>
        <w:t>，</w:t>
      </w:r>
      <w:r w:rsidRPr="00EF5B00">
        <w:t>部分需增设地面、路面雨水导排设施，防止雨水通过化粪池</w:t>
      </w:r>
      <w:r w:rsidRPr="00EF5B00">
        <w:rPr>
          <w:rFonts w:hint="eastAsia"/>
        </w:rPr>
        <w:t>等</w:t>
      </w:r>
      <w:r w:rsidRPr="00EF5B00">
        <w:t>设施进入污水管网系统内。</w:t>
      </w:r>
    </w:p>
    <w:p w14:paraId="04C69744"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）对于</w:t>
      </w:r>
      <w:r w:rsidRPr="00EF5B00">
        <w:t>卫生间、厨房、洗涤池等接户管，存在</w:t>
      </w:r>
      <w:r w:rsidRPr="00EF5B00">
        <w:rPr>
          <w:rFonts w:hint="eastAsia"/>
        </w:rPr>
        <w:t>错接</w:t>
      </w:r>
      <w:r w:rsidRPr="00EF5B00">
        <w:t>漏接现象，部分厕所污水、厨房污水、洗涤废水和洗浴废水</w:t>
      </w:r>
      <w:r w:rsidRPr="00EF5B00">
        <w:rPr>
          <w:rFonts w:hint="eastAsia"/>
        </w:rPr>
        <w:t>等</w:t>
      </w:r>
      <w:r w:rsidRPr="00EF5B00">
        <w:t>“</w:t>
      </w:r>
      <w:r w:rsidRPr="00EF5B00">
        <w:rPr>
          <w:rFonts w:hint="eastAsia"/>
        </w:rPr>
        <w:t>四水</w:t>
      </w:r>
      <w:r w:rsidRPr="00EF5B00">
        <w:t>”</w:t>
      </w:r>
      <w:r w:rsidRPr="00EF5B00">
        <w:t>未全部接入，部分农户或养殖户的</w:t>
      </w:r>
      <w:r w:rsidRPr="00EF5B00">
        <w:rPr>
          <w:rFonts w:hint="eastAsia"/>
        </w:rPr>
        <w:t>黑水</w:t>
      </w:r>
      <w:r w:rsidRPr="00EF5B00">
        <w:t>、</w:t>
      </w:r>
      <w:r w:rsidRPr="00EF5B00">
        <w:rPr>
          <w:rFonts w:hint="eastAsia"/>
        </w:rPr>
        <w:t>灰水</w:t>
      </w:r>
      <w:r w:rsidRPr="00EF5B00">
        <w:t>混流</w:t>
      </w:r>
      <w:r w:rsidRPr="00EF5B00">
        <w:rPr>
          <w:rFonts w:hint="eastAsia"/>
        </w:rPr>
        <w:t>，</w:t>
      </w:r>
      <w:r w:rsidRPr="00EF5B00">
        <w:t>“</w:t>
      </w:r>
      <w:r w:rsidRPr="00EF5B00">
        <w:rPr>
          <w:rFonts w:hint="eastAsia"/>
        </w:rPr>
        <w:t>四水</w:t>
      </w:r>
      <w:r w:rsidRPr="00EF5B00">
        <w:t>”</w:t>
      </w:r>
      <w:r w:rsidRPr="00EF5B00">
        <w:rPr>
          <w:rFonts w:hint="eastAsia"/>
        </w:rPr>
        <w:t>须</w:t>
      </w:r>
      <w:r w:rsidRPr="00EF5B00">
        <w:t>做到应纳尽纳，建议按照横平竖直的原则</w:t>
      </w:r>
      <w:r w:rsidRPr="00EF5B00">
        <w:rPr>
          <w:rFonts w:hint="eastAsia"/>
        </w:rPr>
        <w:t>和</w:t>
      </w:r>
      <w:r w:rsidRPr="00EF5B00">
        <w:t>给排水规范的要求进行有效改造。</w:t>
      </w:r>
    </w:p>
    <w:p w14:paraId="51A5C47F" w14:textId="77777777" w:rsidR="00866B91" w:rsidRPr="00EF5B00" w:rsidRDefault="00866B91" w:rsidP="00866B91">
      <w:pPr>
        <w:ind w:firstLine="640"/>
      </w:pPr>
      <w:r w:rsidRPr="00EF5B00">
        <w:rPr>
          <w:rFonts w:hint="eastAsia"/>
        </w:rPr>
        <w:t>（</w:t>
      </w:r>
      <w:r w:rsidRPr="00EF5B00">
        <w:rPr>
          <w:rFonts w:hint="eastAsia"/>
        </w:rPr>
        <w:t>3</w:t>
      </w:r>
      <w:r w:rsidRPr="00EF5B00">
        <w:rPr>
          <w:rFonts w:hint="eastAsia"/>
        </w:rPr>
        <w:t>）对于</w:t>
      </w:r>
      <w:r w:rsidRPr="00EF5B00">
        <w:t>仍采用</w:t>
      </w:r>
      <w:proofErr w:type="gramStart"/>
      <w:r w:rsidRPr="00EF5B00">
        <w:t>地渗式老旧</w:t>
      </w:r>
      <w:proofErr w:type="gramEnd"/>
      <w:r w:rsidRPr="00EF5B00">
        <w:t>化粪池，以及</w:t>
      </w:r>
      <w:r w:rsidRPr="00EF5B00">
        <w:rPr>
          <w:rFonts w:hint="eastAsia"/>
        </w:rPr>
        <w:t>未</w:t>
      </w:r>
      <w:r w:rsidRPr="00EF5B00">
        <w:t>按照规范要求建设</w:t>
      </w:r>
      <w:r w:rsidRPr="00EF5B00">
        <w:rPr>
          <w:rFonts w:hint="eastAsia"/>
        </w:rPr>
        <w:t>且</w:t>
      </w:r>
      <w:r w:rsidRPr="00EF5B00">
        <w:t>达不到使用要求的化粪池，须进行</w:t>
      </w:r>
      <w:r w:rsidRPr="00EF5B00">
        <w:rPr>
          <w:rFonts w:hint="eastAsia"/>
        </w:rPr>
        <w:t>对</w:t>
      </w:r>
      <w:r w:rsidRPr="00EF5B00">
        <w:t>原有化粪池进行提升改造，达到储粪、化粪</w:t>
      </w:r>
      <w:r w:rsidRPr="00EF5B00">
        <w:rPr>
          <w:rFonts w:hint="eastAsia"/>
        </w:rPr>
        <w:t>及</w:t>
      </w:r>
      <w:r w:rsidRPr="00EF5B00">
        <w:t>满足预处理的要求。</w:t>
      </w:r>
    </w:p>
    <w:p w14:paraId="5F703033" w14:textId="77777777" w:rsidR="00866B91" w:rsidRPr="00EF5B00" w:rsidRDefault="00866B91" w:rsidP="00866B91">
      <w:pPr>
        <w:ind w:firstLine="640"/>
      </w:pPr>
      <w:r w:rsidRPr="00EF5B00">
        <w:rPr>
          <w:rFonts w:hint="eastAsia"/>
        </w:rPr>
        <w:t>（</w:t>
      </w:r>
      <w:r w:rsidRPr="00EF5B00">
        <w:rPr>
          <w:rFonts w:hint="eastAsia"/>
        </w:rPr>
        <w:t>4</w:t>
      </w:r>
      <w:r w:rsidRPr="00EF5B00">
        <w:rPr>
          <w:rFonts w:hint="eastAsia"/>
        </w:rPr>
        <w:t>）对于</w:t>
      </w:r>
      <w:r w:rsidRPr="00EF5B00">
        <w:t>未使用承重井盖</w:t>
      </w:r>
      <w:r w:rsidRPr="00EF5B00">
        <w:rPr>
          <w:rFonts w:hint="eastAsia"/>
        </w:rPr>
        <w:t>或</w:t>
      </w:r>
      <w:r w:rsidRPr="00EF5B00">
        <w:t>施工质量问题，导致管网破损渗水、路面沉降、检查井渗漏</w:t>
      </w:r>
      <w:r w:rsidRPr="00EF5B00">
        <w:rPr>
          <w:rFonts w:hint="eastAsia"/>
        </w:rPr>
        <w:t>或</w:t>
      </w:r>
      <w:r w:rsidRPr="00EF5B00">
        <w:t>设置偏少，以及井盖被路面浇筑等问题，按现有规范进行提升改造。</w:t>
      </w:r>
      <w:r w:rsidRPr="00EF5B00">
        <w:rPr>
          <w:rFonts w:hint="eastAsia"/>
        </w:rPr>
        <w:t>根据</w:t>
      </w:r>
      <w:r w:rsidRPr="00EF5B00">
        <w:t>实际，增设</w:t>
      </w:r>
      <w:r w:rsidRPr="00EF5B00">
        <w:rPr>
          <w:rFonts w:hint="eastAsia"/>
        </w:rPr>
        <w:t>检查井</w:t>
      </w:r>
      <w:r w:rsidRPr="00EF5B00">
        <w:t>，拆除无法开启的</w:t>
      </w:r>
      <w:r w:rsidRPr="00EF5B00">
        <w:rPr>
          <w:rFonts w:hint="eastAsia"/>
        </w:rPr>
        <w:t>水泥井盖</w:t>
      </w:r>
      <w:r w:rsidRPr="00EF5B00">
        <w:t>，统一采用承重井盖</w:t>
      </w:r>
      <w:r w:rsidRPr="00EF5B00">
        <w:rPr>
          <w:rFonts w:hint="eastAsia"/>
        </w:rPr>
        <w:t>，</w:t>
      </w:r>
      <w:r w:rsidRPr="00EF5B00">
        <w:t>盖板承载能力按照</w:t>
      </w:r>
      <w:r w:rsidRPr="00EF5B00">
        <w:rPr>
          <w:rFonts w:hint="eastAsia"/>
        </w:rPr>
        <w:t>《检查井盖》（</w:t>
      </w:r>
      <w:r w:rsidRPr="00EF5B00">
        <w:t>GB/T 23858-2009</w:t>
      </w:r>
      <w:r w:rsidRPr="00EF5B00">
        <w:rPr>
          <w:rFonts w:hint="eastAsia"/>
        </w:rPr>
        <w:t>）要求</w:t>
      </w:r>
      <w:r w:rsidRPr="00EF5B00">
        <w:t>执行</w:t>
      </w:r>
      <w:r w:rsidRPr="00EF5B00">
        <w:rPr>
          <w:rFonts w:hint="eastAsia"/>
        </w:rPr>
        <w:t>。</w:t>
      </w:r>
    </w:p>
    <w:p w14:paraId="6DF5FC3A" w14:textId="77777777" w:rsidR="00866B91" w:rsidRPr="00EF5B00" w:rsidRDefault="00866B91" w:rsidP="00866B91">
      <w:pPr>
        <w:ind w:firstLine="640"/>
      </w:pPr>
      <w:r w:rsidRPr="00EF5B00">
        <w:rPr>
          <w:rFonts w:hint="eastAsia"/>
        </w:rPr>
        <w:t>（</w:t>
      </w:r>
      <w:r w:rsidRPr="00EF5B00">
        <w:rPr>
          <w:rFonts w:hint="eastAsia"/>
        </w:rPr>
        <w:t>5</w:t>
      </w:r>
      <w:r w:rsidRPr="00EF5B00">
        <w:rPr>
          <w:rFonts w:hint="eastAsia"/>
        </w:rPr>
        <w:t>）对于</w:t>
      </w:r>
      <w:r w:rsidRPr="00EF5B00">
        <w:t>农家乐</w:t>
      </w:r>
      <w:r w:rsidRPr="00EF5B00">
        <w:rPr>
          <w:rFonts w:hint="eastAsia"/>
        </w:rPr>
        <w:t>、</w:t>
      </w:r>
      <w:r w:rsidRPr="00EF5B00">
        <w:t>饭店</w:t>
      </w:r>
      <w:r w:rsidRPr="00EF5B00">
        <w:rPr>
          <w:rFonts w:hint="eastAsia"/>
        </w:rPr>
        <w:t>、</w:t>
      </w:r>
      <w:r w:rsidRPr="00EF5B00">
        <w:t>民俗村</w:t>
      </w:r>
      <w:r w:rsidRPr="00EF5B00">
        <w:rPr>
          <w:rFonts w:hint="eastAsia"/>
        </w:rPr>
        <w:t>、</w:t>
      </w:r>
      <w:r w:rsidRPr="00EF5B00">
        <w:t>民宿等独立</w:t>
      </w:r>
      <w:r w:rsidRPr="00EF5B00">
        <w:rPr>
          <w:rFonts w:hint="eastAsia"/>
        </w:rPr>
        <w:t>污水</w:t>
      </w:r>
      <w:r w:rsidRPr="00EF5B00">
        <w:t>排放源</w:t>
      </w:r>
      <w:r w:rsidRPr="00EF5B00">
        <w:rPr>
          <w:rFonts w:hint="eastAsia"/>
        </w:rPr>
        <w:t>未经</w:t>
      </w:r>
      <w:r w:rsidRPr="00EF5B00">
        <w:t>有效隔油预处理直接排入污水管网内的，应增设隔</w:t>
      </w:r>
      <w:r w:rsidRPr="00EF5B00">
        <w:lastRenderedPageBreak/>
        <w:t>油池等预处理设施；对于未设置</w:t>
      </w:r>
      <w:r w:rsidRPr="00EF5B00">
        <w:rPr>
          <w:rFonts w:hint="eastAsia"/>
        </w:rPr>
        <w:t>厨房清扫井</w:t>
      </w:r>
      <w:r w:rsidRPr="00EF5B00">
        <w:t>的，本次规划建议增设。</w:t>
      </w:r>
    </w:p>
    <w:p w14:paraId="10DA25E6" w14:textId="77777777" w:rsidR="00866B91" w:rsidRPr="00EF5B00" w:rsidRDefault="00866B91" w:rsidP="00866B91">
      <w:pPr>
        <w:pStyle w:val="5"/>
      </w:pPr>
      <w:r w:rsidRPr="00EF5B00">
        <w:rPr>
          <w:rFonts w:hint="eastAsia"/>
        </w:rPr>
        <w:t>4</w:t>
      </w:r>
      <w:r w:rsidRPr="00EF5B00">
        <w:t>.</w:t>
      </w:r>
      <w:r w:rsidR="004969B7" w:rsidRPr="00EF5B00">
        <w:t>8</w:t>
      </w:r>
      <w:r w:rsidRPr="00EF5B00">
        <w:t xml:space="preserve">.1.2 </w:t>
      </w:r>
      <w:r w:rsidRPr="00EF5B00">
        <w:rPr>
          <w:rFonts w:hint="eastAsia"/>
        </w:rPr>
        <w:t>终端提升改造</w:t>
      </w:r>
      <w:r w:rsidRPr="00EF5B00">
        <w:t>原则</w:t>
      </w:r>
    </w:p>
    <w:p w14:paraId="1BECA087" w14:textId="77777777" w:rsidR="00866B91" w:rsidRPr="00EF5B00" w:rsidRDefault="00866B91" w:rsidP="00866B91">
      <w:pPr>
        <w:ind w:firstLine="640"/>
      </w:pPr>
      <w:r w:rsidRPr="00EF5B00">
        <w:rPr>
          <w:rFonts w:hint="eastAsia"/>
        </w:rPr>
        <w:t>（</w:t>
      </w:r>
      <w:r w:rsidRPr="00EF5B00">
        <w:rPr>
          <w:rFonts w:hint="eastAsia"/>
        </w:rPr>
        <w:t>1</w:t>
      </w:r>
      <w:r w:rsidRPr="00EF5B00">
        <w:rPr>
          <w:rFonts w:hint="eastAsia"/>
        </w:rPr>
        <w:t>）对</w:t>
      </w:r>
      <w:r w:rsidR="00070A51" w:rsidRPr="00EF5B00">
        <w:rPr>
          <w:rFonts w:hint="eastAsia"/>
        </w:rPr>
        <w:t>距</w:t>
      </w:r>
      <w:r w:rsidR="00070A51" w:rsidRPr="00EF5B00">
        <w:t>海城污水处理厂在</w:t>
      </w:r>
      <w:r w:rsidR="00070A51" w:rsidRPr="00EF5B00">
        <w:rPr>
          <w:rFonts w:hint="eastAsia"/>
        </w:rPr>
        <w:t>5</w:t>
      </w:r>
      <w:r w:rsidR="00070A51" w:rsidRPr="00EF5B00">
        <w:rPr>
          <w:rFonts w:hint="eastAsia"/>
        </w:rPr>
        <w:t>公里</w:t>
      </w:r>
      <w:r w:rsidR="00070A51" w:rsidRPr="00EF5B00">
        <w:t>范围内且</w:t>
      </w:r>
      <w:r w:rsidRPr="00EF5B00">
        <w:t>未建农村污水处理设施的村落、庄台</w:t>
      </w:r>
      <w:r w:rsidRPr="00EF5B00">
        <w:rPr>
          <w:rFonts w:hint="eastAsia"/>
        </w:rPr>
        <w:t>、</w:t>
      </w:r>
      <w:r w:rsidRPr="00EF5B00">
        <w:t>集中</w:t>
      </w:r>
      <w:r w:rsidRPr="00EF5B00">
        <w:rPr>
          <w:rFonts w:hint="eastAsia"/>
        </w:rPr>
        <w:t>居住</w:t>
      </w:r>
      <w:r w:rsidRPr="00EF5B00">
        <w:t>片区原则上接管入厂优先，无法接管入厂的</w:t>
      </w:r>
      <w:r w:rsidRPr="00EF5B00">
        <w:rPr>
          <w:rFonts w:hint="eastAsia"/>
        </w:rPr>
        <w:t>以</w:t>
      </w:r>
      <w:r w:rsidR="00070A51" w:rsidRPr="00EF5B00">
        <w:rPr>
          <w:rFonts w:hint="eastAsia"/>
        </w:rPr>
        <w:t>庭院收集、</w:t>
      </w:r>
      <w:r w:rsidR="00070A51" w:rsidRPr="00EF5B00">
        <w:t>分户处理</w:t>
      </w:r>
      <w:r w:rsidRPr="00EF5B00">
        <w:t>为主。</w:t>
      </w:r>
    </w:p>
    <w:p w14:paraId="5FD728D1" w14:textId="77777777" w:rsidR="00866B91" w:rsidRPr="00EF5B00" w:rsidRDefault="00866B91" w:rsidP="00866B91">
      <w:pPr>
        <w:ind w:firstLine="640"/>
      </w:pPr>
      <w:r w:rsidRPr="00EF5B00">
        <w:rPr>
          <w:rFonts w:hint="eastAsia"/>
        </w:rPr>
        <w:t>（</w:t>
      </w:r>
      <w:r w:rsidRPr="00EF5B00">
        <w:rPr>
          <w:rFonts w:hint="eastAsia"/>
        </w:rPr>
        <w:t>2</w:t>
      </w:r>
      <w:r w:rsidRPr="00EF5B00">
        <w:rPr>
          <w:rFonts w:hint="eastAsia"/>
        </w:rPr>
        <w:t>）对于</w:t>
      </w:r>
      <w:r w:rsidRPr="00EF5B00">
        <w:t>出水水质不达标的处理终端，原则上以接管入厂</w:t>
      </w:r>
      <w:r w:rsidRPr="00EF5B00">
        <w:rPr>
          <w:rFonts w:hint="eastAsia"/>
        </w:rPr>
        <w:t>优先</w:t>
      </w:r>
      <w:r w:rsidRPr="00EF5B00">
        <w:t>，无法接管入厂的</w:t>
      </w:r>
      <w:r w:rsidRPr="00EF5B00">
        <w:rPr>
          <w:rFonts w:hint="eastAsia"/>
        </w:rPr>
        <w:t>以</w:t>
      </w:r>
      <w:r w:rsidR="00A80F55" w:rsidRPr="00EF5B00">
        <w:t>提升整改为主</w:t>
      </w:r>
      <w:r w:rsidR="00A80F55" w:rsidRPr="00EF5B00">
        <w:rPr>
          <w:rFonts w:hint="eastAsia"/>
        </w:rPr>
        <w:t>，</w:t>
      </w:r>
      <w:r w:rsidR="00A80F55" w:rsidRPr="00EF5B00">
        <w:t>但须考虑</w:t>
      </w:r>
      <w:r w:rsidR="00A80F55" w:rsidRPr="00EF5B00">
        <w:rPr>
          <w:rFonts w:hint="eastAsia"/>
        </w:rPr>
        <w:t>接入</w:t>
      </w:r>
      <w:r w:rsidR="00A80F55" w:rsidRPr="00EF5B00">
        <w:t>海城污水处理厂</w:t>
      </w:r>
      <w:r w:rsidR="00A80F55" w:rsidRPr="00EF5B00">
        <w:rPr>
          <w:rFonts w:hint="eastAsia"/>
        </w:rPr>
        <w:t>管网</w:t>
      </w:r>
      <w:r w:rsidR="00A80F55" w:rsidRPr="00EF5B00">
        <w:t>的距离。</w:t>
      </w:r>
    </w:p>
    <w:p w14:paraId="5C45C898" w14:textId="77777777" w:rsidR="00866B91" w:rsidRPr="00EF5B00" w:rsidRDefault="00A80F55" w:rsidP="00866B91">
      <w:pPr>
        <w:ind w:firstLine="640"/>
      </w:pPr>
      <w:r w:rsidRPr="00EF5B00">
        <w:rPr>
          <w:rFonts w:hint="eastAsia"/>
        </w:rPr>
        <w:t>（</w:t>
      </w:r>
      <w:r w:rsidRPr="00EF5B00">
        <w:rPr>
          <w:rFonts w:hint="eastAsia"/>
        </w:rPr>
        <w:t>3</w:t>
      </w:r>
      <w:r w:rsidRPr="00EF5B00">
        <w:rPr>
          <w:rFonts w:hint="eastAsia"/>
        </w:rPr>
        <w:t>）</w:t>
      </w:r>
      <w:r w:rsidR="00866B91" w:rsidRPr="00EF5B00">
        <w:rPr>
          <w:rFonts w:hint="eastAsia"/>
        </w:rPr>
        <w:t>对于分户处理</w:t>
      </w:r>
      <w:r w:rsidR="00866B91" w:rsidRPr="00EF5B00">
        <w:t>的污水处理终端，</w:t>
      </w:r>
      <w:r w:rsidR="00866B91" w:rsidRPr="00EF5B00">
        <w:rPr>
          <w:rFonts w:hint="eastAsia"/>
        </w:rPr>
        <w:t>建议</w:t>
      </w:r>
      <w:r w:rsidRPr="00EF5B00">
        <w:rPr>
          <w:rFonts w:hint="eastAsia"/>
        </w:rPr>
        <w:t>在</w:t>
      </w:r>
      <w:r w:rsidRPr="00EF5B00">
        <w:t>原有渗井的基础上，</w:t>
      </w:r>
      <w:r w:rsidRPr="00EF5B00">
        <w:rPr>
          <w:rFonts w:hint="eastAsia"/>
        </w:rPr>
        <w:t>建议</w:t>
      </w:r>
      <w:r w:rsidRPr="00EF5B00">
        <w:t>增设</w:t>
      </w:r>
      <w:r w:rsidR="00866B91" w:rsidRPr="00EF5B00">
        <w:t>三格式化粪池进行厌氧</w:t>
      </w:r>
      <w:r w:rsidR="00866B91" w:rsidRPr="00EF5B00">
        <w:rPr>
          <w:rFonts w:hint="eastAsia"/>
        </w:rPr>
        <w:t>处理</w:t>
      </w:r>
      <w:r w:rsidR="00866B91" w:rsidRPr="00EF5B00">
        <w:t>，并定期</w:t>
      </w:r>
      <w:r w:rsidRPr="00EF5B00">
        <w:rPr>
          <w:rFonts w:hint="eastAsia"/>
        </w:rPr>
        <w:t>清淤</w:t>
      </w:r>
      <w:r w:rsidR="00866B91" w:rsidRPr="00EF5B00">
        <w:t>，同时完善农村</w:t>
      </w:r>
      <w:r w:rsidR="00866B91" w:rsidRPr="00EF5B00">
        <w:rPr>
          <w:rFonts w:hint="eastAsia"/>
        </w:rPr>
        <w:t>生活污水</w:t>
      </w:r>
      <w:r w:rsidR="00866B91" w:rsidRPr="00EF5B00">
        <w:t>处理设施运</w:t>
      </w:r>
      <w:proofErr w:type="gramStart"/>
      <w:r w:rsidR="00866B91" w:rsidRPr="00EF5B00">
        <w:t>维管理</w:t>
      </w:r>
      <w:proofErr w:type="gramEnd"/>
      <w:r w:rsidR="00866B91" w:rsidRPr="00EF5B00">
        <w:t>和服务指导。</w:t>
      </w:r>
    </w:p>
    <w:p w14:paraId="7C2D53EB" w14:textId="77777777" w:rsidR="00866B91" w:rsidRPr="00EF5B00" w:rsidRDefault="00866B91" w:rsidP="00866B91">
      <w:pPr>
        <w:ind w:firstLine="640"/>
      </w:pPr>
      <w:r w:rsidRPr="00EF5B00">
        <w:rPr>
          <w:rFonts w:hint="eastAsia"/>
        </w:rPr>
        <w:t>（</w:t>
      </w:r>
      <w:r w:rsidR="00A80F55" w:rsidRPr="00EF5B00">
        <w:t>4</w:t>
      </w:r>
      <w:r w:rsidRPr="00EF5B00">
        <w:rPr>
          <w:rFonts w:hint="eastAsia"/>
        </w:rPr>
        <w:t>）建议</w:t>
      </w:r>
      <w:r w:rsidRPr="00EF5B00">
        <w:t>采取试点先行、以点带面、以奖代补的形式，逐步规范化粪池、隔油池、接户</w:t>
      </w:r>
      <w:r w:rsidRPr="00EF5B00">
        <w:rPr>
          <w:rFonts w:hint="eastAsia"/>
        </w:rPr>
        <w:t>检查井</w:t>
      </w:r>
      <w:r w:rsidRPr="00EF5B00">
        <w:t>的设置。</w:t>
      </w:r>
    </w:p>
    <w:p w14:paraId="71F9635E" w14:textId="77777777" w:rsidR="00866B91" w:rsidRPr="00EF5B00" w:rsidRDefault="00866B91" w:rsidP="00866B91">
      <w:pPr>
        <w:ind w:firstLine="640"/>
      </w:pPr>
      <w:r w:rsidRPr="00EF5B00">
        <w:rPr>
          <w:rFonts w:hint="eastAsia"/>
        </w:rPr>
        <w:t>（</w:t>
      </w:r>
      <w:r w:rsidR="00EF583B" w:rsidRPr="00EF5B00">
        <w:t>5</w:t>
      </w:r>
      <w:r w:rsidRPr="00EF5B00">
        <w:rPr>
          <w:rFonts w:hint="eastAsia"/>
        </w:rPr>
        <w:t>）部分</w:t>
      </w:r>
      <w:r w:rsidRPr="00EF5B00">
        <w:t>氨氮、总磷超标的污水处理终端，</w:t>
      </w:r>
      <w:r w:rsidR="00A80F55" w:rsidRPr="00EF5B00">
        <w:rPr>
          <w:rFonts w:hint="eastAsia"/>
        </w:rPr>
        <w:t>或</w:t>
      </w:r>
      <w:r w:rsidR="00A80F55" w:rsidRPr="00EF5B00">
        <w:t>对出水水质要求比较高的村庄，</w:t>
      </w:r>
      <w:r w:rsidRPr="00EF5B00">
        <w:t>须</w:t>
      </w:r>
      <w:r w:rsidRPr="00EF5B00">
        <w:rPr>
          <w:rFonts w:hint="eastAsia"/>
        </w:rPr>
        <w:t>增设一体化</w:t>
      </w:r>
      <w:r w:rsidRPr="00EF5B00">
        <w:t>污水处理设施</w:t>
      </w:r>
      <w:r w:rsidRPr="00EF5B00">
        <w:rPr>
          <w:rFonts w:hint="eastAsia"/>
        </w:rPr>
        <w:t>。</w:t>
      </w:r>
    </w:p>
    <w:p w14:paraId="0765F6E0" w14:textId="77777777" w:rsidR="00866B91" w:rsidRPr="00EF5B00" w:rsidRDefault="00866B91" w:rsidP="00866B91">
      <w:pPr>
        <w:ind w:firstLine="640"/>
      </w:pPr>
      <w:r w:rsidRPr="00EF5B00">
        <w:rPr>
          <w:rFonts w:hint="eastAsia"/>
        </w:rPr>
        <w:t>（</w:t>
      </w:r>
      <w:r w:rsidR="00EF583B" w:rsidRPr="00EF5B00">
        <w:t>6</w:t>
      </w:r>
      <w:r w:rsidRPr="00EF5B00">
        <w:rPr>
          <w:rFonts w:hint="eastAsia"/>
        </w:rPr>
        <w:t>）完善</w:t>
      </w:r>
      <w:r w:rsidRPr="00EF5B00">
        <w:t>污水处理终端</w:t>
      </w:r>
      <w:r w:rsidRPr="00EF5B00">
        <w:rPr>
          <w:rFonts w:hint="eastAsia"/>
        </w:rPr>
        <w:t>外围</w:t>
      </w:r>
      <w:r w:rsidRPr="00EF5B00">
        <w:t>附属设施</w:t>
      </w:r>
      <w:r w:rsidRPr="00EF5B00">
        <w:rPr>
          <w:rFonts w:hint="eastAsia"/>
        </w:rPr>
        <w:t>。</w:t>
      </w:r>
      <w:r w:rsidRPr="00EF5B00">
        <w:t>围栏</w:t>
      </w:r>
      <w:r w:rsidRPr="00EF5B00">
        <w:rPr>
          <w:rFonts w:hint="eastAsia"/>
        </w:rPr>
        <w:t>破损</w:t>
      </w:r>
      <w:r w:rsidRPr="00EF5B00">
        <w:t>、倒伏、质量不过关的应进行更换，标识牌损坏、</w:t>
      </w:r>
      <w:r w:rsidRPr="00EF5B00">
        <w:rPr>
          <w:rFonts w:hint="eastAsia"/>
        </w:rPr>
        <w:t>缺失</w:t>
      </w:r>
      <w:r w:rsidRPr="00EF5B00">
        <w:t>或信息不全的应统一更换</w:t>
      </w:r>
      <w:r w:rsidRPr="00EF5B00">
        <w:rPr>
          <w:rFonts w:hint="eastAsia"/>
        </w:rPr>
        <w:t>或</w:t>
      </w:r>
      <w:r w:rsidRPr="00EF5B00">
        <w:t>规范</w:t>
      </w:r>
      <w:r w:rsidRPr="00EF5B00">
        <w:rPr>
          <w:rFonts w:hint="eastAsia"/>
        </w:rPr>
        <w:t>。</w:t>
      </w:r>
    </w:p>
    <w:p w14:paraId="6DBCAE3D" w14:textId="77777777" w:rsidR="00866B91" w:rsidRPr="00EF5B00" w:rsidRDefault="00866B91" w:rsidP="00866B91">
      <w:pPr>
        <w:ind w:firstLine="640"/>
      </w:pPr>
      <w:r w:rsidRPr="00EF5B00">
        <w:rPr>
          <w:rFonts w:hint="eastAsia"/>
        </w:rPr>
        <w:t>（</w:t>
      </w:r>
      <w:r w:rsidR="00EF583B" w:rsidRPr="00EF5B00">
        <w:t>7</w:t>
      </w:r>
      <w:r w:rsidRPr="00EF5B00">
        <w:rPr>
          <w:rFonts w:hint="eastAsia"/>
        </w:rPr>
        <w:t>）对于</w:t>
      </w:r>
      <w:r w:rsidRPr="00EF5B00">
        <w:t>池体</w:t>
      </w:r>
      <w:r w:rsidRPr="00EF5B00">
        <w:rPr>
          <w:rFonts w:hint="eastAsia"/>
        </w:rPr>
        <w:t>渗漏</w:t>
      </w:r>
      <w:r w:rsidRPr="00EF5B00">
        <w:t>、</w:t>
      </w:r>
      <w:r w:rsidR="00EF583B" w:rsidRPr="00EF5B00">
        <w:rPr>
          <w:rFonts w:hint="eastAsia"/>
        </w:rPr>
        <w:t>渗井滤料堵塞</w:t>
      </w:r>
      <w:r w:rsidRPr="00EF5B00">
        <w:t>等质量问题，应</w:t>
      </w:r>
      <w:r w:rsidRPr="00EF5B00">
        <w:rPr>
          <w:rFonts w:hint="eastAsia"/>
        </w:rPr>
        <w:t>采取</w:t>
      </w:r>
      <w:r w:rsidRPr="00EF5B00">
        <w:t>修补堵漏、翻新滤料等</w:t>
      </w:r>
      <w:r w:rsidRPr="00EF5B00">
        <w:rPr>
          <w:rFonts w:hint="eastAsia"/>
        </w:rPr>
        <w:t>措施</w:t>
      </w:r>
      <w:r w:rsidRPr="00EF5B00">
        <w:t>，无法修补的应</w:t>
      </w:r>
      <w:r w:rsidRPr="00EF5B00">
        <w:rPr>
          <w:rFonts w:hint="eastAsia"/>
        </w:rPr>
        <w:t>报废</w:t>
      </w:r>
      <w:r w:rsidRPr="00EF5B00">
        <w:t>后依据规划推荐的治理模式与工艺</w:t>
      </w:r>
      <w:r w:rsidRPr="00EF5B00">
        <w:rPr>
          <w:rFonts w:hint="eastAsia"/>
        </w:rPr>
        <w:t>重建</w:t>
      </w:r>
      <w:r w:rsidRPr="00EF5B00">
        <w:t>。</w:t>
      </w:r>
    </w:p>
    <w:p w14:paraId="7A754335" w14:textId="77777777" w:rsidR="00866B91" w:rsidRPr="00EF5B00" w:rsidRDefault="00866B91" w:rsidP="00866B91">
      <w:pPr>
        <w:ind w:firstLine="640"/>
      </w:pPr>
      <w:r w:rsidRPr="00EF5B00">
        <w:rPr>
          <w:rFonts w:hint="eastAsia"/>
        </w:rPr>
        <w:t>基于</w:t>
      </w:r>
      <w:r w:rsidRPr="00EF5B00">
        <w:t>以上</w:t>
      </w:r>
      <w:r w:rsidRPr="00EF5B00">
        <w:rPr>
          <w:rFonts w:hint="eastAsia"/>
        </w:rPr>
        <w:t>提升改造原则</w:t>
      </w:r>
      <w:r w:rsidRPr="00EF5B00">
        <w:t>，针对已建农村生活污水</w:t>
      </w:r>
      <w:r w:rsidRPr="00EF5B00">
        <w:rPr>
          <w:rFonts w:hint="eastAsia"/>
        </w:rPr>
        <w:t>管网</w:t>
      </w:r>
      <w:r w:rsidRPr="00EF5B00">
        <w:t>及设施</w:t>
      </w:r>
      <w:r w:rsidRPr="00EF5B00">
        <w:rPr>
          <w:rFonts w:hint="eastAsia"/>
        </w:rPr>
        <w:t>存在</w:t>
      </w:r>
      <w:r w:rsidRPr="00EF5B00">
        <w:t>的问题，</w:t>
      </w:r>
      <w:r w:rsidRPr="00EF5B00">
        <w:rPr>
          <w:rFonts w:hint="eastAsia"/>
        </w:rPr>
        <w:t>具体</w:t>
      </w:r>
      <w:r w:rsidRPr="00EF5B00">
        <w:t>可分为接管入厂、提升</w:t>
      </w:r>
      <w:r w:rsidRPr="00EF5B00">
        <w:rPr>
          <w:rFonts w:hint="eastAsia"/>
        </w:rPr>
        <w:t>整改、加强运</w:t>
      </w:r>
      <w:r w:rsidRPr="00EF5B00">
        <w:rPr>
          <w:rFonts w:hint="eastAsia"/>
        </w:rPr>
        <w:lastRenderedPageBreak/>
        <w:t>管</w:t>
      </w:r>
      <w:r w:rsidRPr="00EF5B00">
        <w:t>等</w:t>
      </w:r>
      <w:r w:rsidR="00EF583B" w:rsidRPr="00EF5B00">
        <w:rPr>
          <w:rFonts w:hint="eastAsia"/>
        </w:rPr>
        <w:t>三类</w:t>
      </w:r>
      <w:r w:rsidRPr="00EF5B00">
        <w:rPr>
          <w:rFonts w:hint="eastAsia"/>
        </w:rPr>
        <w:t>，</w:t>
      </w:r>
      <w:r w:rsidRPr="00EF5B00">
        <w:t>措施建议具体分类如下表：</w:t>
      </w:r>
    </w:p>
    <w:p w14:paraId="7FA03B91" w14:textId="77777777" w:rsidR="00866B91" w:rsidRPr="00EF5B00" w:rsidRDefault="00866B91" w:rsidP="00866B91">
      <w:pPr>
        <w:ind w:firstLine="640"/>
      </w:pPr>
    </w:p>
    <w:p w14:paraId="411A187F" w14:textId="77777777" w:rsidR="00866B91" w:rsidRPr="00EF5B00" w:rsidRDefault="00866B91" w:rsidP="00A25C1E">
      <w:pPr>
        <w:pStyle w:val="7"/>
      </w:pPr>
      <w:r w:rsidRPr="00EF5B00">
        <w:rPr>
          <w:rFonts w:hint="eastAsia"/>
        </w:rPr>
        <w:t>表</w:t>
      </w:r>
      <w:r w:rsidRPr="00EF5B00">
        <w:rPr>
          <w:rFonts w:hint="eastAsia"/>
        </w:rPr>
        <w:t>4</w:t>
      </w:r>
      <w:r w:rsidRPr="00EF5B00">
        <w:t xml:space="preserve">-3 </w:t>
      </w:r>
      <w:r w:rsidRPr="00EF5B00">
        <w:rPr>
          <w:rFonts w:hint="eastAsia"/>
        </w:rPr>
        <w:t>望花区</w:t>
      </w:r>
      <w:r w:rsidRPr="00EF5B00">
        <w:t>农村生活污水处理</w:t>
      </w:r>
      <w:r w:rsidRPr="00EF5B00">
        <w:rPr>
          <w:rFonts w:hint="eastAsia"/>
        </w:rPr>
        <w:t>终端</w:t>
      </w:r>
      <w:r w:rsidRPr="00EF5B00">
        <w:t>实施措施分类表</w:t>
      </w:r>
    </w:p>
    <w:tbl>
      <w:tblPr>
        <w:tblStyle w:val="a7"/>
        <w:tblpPr w:leftFromText="180" w:rightFromText="180" w:vertAnchor="text" w:horzAnchor="margin" w:tblpXSpec="center" w:tblpY="189"/>
        <w:tblW w:w="8359" w:type="dxa"/>
        <w:tblLook w:val="04A0" w:firstRow="1" w:lastRow="0" w:firstColumn="1" w:lastColumn="0" w:noHBand="0" w:noVBand="1"/>
      </w:tblPr>
      <w:tblGrid>
        <w:gridCol w:w="6658"/>
        <w:gridCol w:w="1701"/>
      </w:tblGrid>
      <w:tr w:rsidR="00EF5B00" w:rsidRPr="00EF5B00" w14:paraId="0DF88FD9" w14:textId="77777777" w:rsidTr="00D55203">
        <w:trPr>
          <w:trHeight w:val="699"/>
          <w:tblHeader/>
        </w:trPr>
        <w:tc>
          <w:tcPr>
            <w:tcW w:w="6658" w:type="dxa"/>
            <w:shd w:val="clear" w:color="auto" w:fill="D0CECE" w:themeFill="background2" w:themeFillShade="E6"/>
            <w:vAlign w:val="center"/>
          </w:tcPr>
          <w:p w14:paraId="212A8C7E" w14:textId="77777777" w:rsidR="00866B91" w:rsidRPr="00EF5B00" w:rsidRDefault="00866B91" w:rsidP="00866B91">
            <w:pPr>
              <w:spacing w:line="276" w:lineRule="auto"/>
              <w:ind w:firstLineChars="0" w:firstLine="0"/>
              <w:jc w:val="center"/>
              <w:rPr>
                <w:rFonts w:eastAsia="黑体"/>
                <w:sz w:val="24"/>
                <w:szCs w:val="24"/>
              </w:rPr>
            </w:pPr>
            <w:r w:rsidRPr="00EF5B00">
              <w:rPr>
                <w:rFonts w:eastAsia="黑体"/>
                <w:sz w:val="24"/>
                <w:szCs w:val="24"/>
              </w:rPr>
              <w:t>现状问题</w:t>
            </w:r>
          </w:p>
        </w:tc>
        <w:tc>
          <w:tcPr>
            <w:tcW w:w="1701" w:type="dxa"/>
            <w:shd w:val="clear" w:color="auto" w:fill="D0CECE" w:themeFill="background2" w:themeFillShade="E6"/>
            <w:vAlign w:val="center"/>
          </w:tcPr>
          <w:p w14:paraId="785C74C5" w14:textId="77777777" w:rsidR="00866B91" w:rsidRPr="00EF5B00" w:rsidRDefault="00866B91" w:rsidP="00866B91">
            <w:pPr>
              <w:spacing w:line="276" w:lineRule="auto"/>
              <w:ind w:firstLineChars="0" w:firstLine="0"/>
              <w:jc w:val="center"/>
              <w:rPr>
                <w:rFonts w:eastAsia="黑体"/>
                <w:sz w:val="24"/>
                <w:szCs w:val="24"/>
              </w:rPr>
            </w:pPr>
            <w:r w:rsidRPr="00EF5B00">
              <w:rPr>
                <w:rFonts w:eastAsia="黑体"/>
                <w:sz w:val="24"/>
                <w:szCs w:val="24"/>
              </w:rPr>
              <w:t>规划处置建议</w:t>
            </w:r>
          </w:p>
        </w:tc>
      </w:tr>
      <w:tr w:rsidR="00EF5B00" w:rsidRPr="00EF5B00" w14:paraId="35AE6610" w14:textId="77777777" w:rsidTr="00D55203">
        <w:tc>
          <w:tcPr>
            <w:tcW w:w="6658" w:type="dxa"/>
            <w:vAlign w:val="center"/>
          </w:tcPr>
          <w:p w14:paraId="13B32910" w14:textId="77777777" w:rsidR="00866B91" w:rsidRPr="00EF5B00" w:rsidRDefault="00866B91" w:rsidP="00866B91">
            <w:pPr>
              <w:spacing w:line="276" w:lineRule="auto"/>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w:t>
            </w:r>
            <w:r w:rsidRPr="00EF5B00">
              <w:rPr>
                <w:rFonts w:eastAsiaTheme="minorEastAsia"/>
                <w:sz w:val="24"/>
                <w:szCs w:val="24"/>
              </w:rPr>
              <w:t>距乡镇污水管网近（一般在</w:t>
            </w:r>
            <w:r w:rsidR="00EF583B" w:rsidRPr="00EF5B00">
              <w:rPr>
                <w:rFonts w:eastAsiaTheme="minorEastAsia"/>
                <w:sz w:val="24"/>
                <w:szCs w:val="24"/>
              </w:rPr>
              <w:t>5</w:t>
            </w:r>
            <w:r w:rsidRPr="00EF5B00">
              <w:rPr>
                <w:rFonts w:eastAsiaTheme="minorEastAsia"/>
                <w:sz w:val="24"/>
                <w:szCs w:val="24"/>
              </w:rPr>
              <w:t>公里以内）</w:t>
            </w:r>
            <w:r w:rsidRPr="00EF5B00">
              <w:rPr>
                <w:rFonts w:eastAsiaTheme="minorEastAsia" w:hint="eastAsia"/>
                <w:sz w:val="24"/>
                <w:szCs w:val="24"/>
              </w:rPr>
              <w:t>，具备施工条件</w:t>
            </w:r>
            <w:r w:rsidRPr="00EF5B00">
              <w:rPr>
                <w:rFonts w:eastAsiaTheme="minorEastAsia"/>
                <w:sz w:val="24"/>
                <w:szCs w:val="24"/>
              </w:rPr>
              <w:t>且附近污水处理厂有接纳能力</w:t>
            </w:r>
          </w:p>
          <w:p w14:paraId="5B3B0B40" w14:textId="77777777" w:rsidR="00866B91" w:rsidRPr="00EF5B00" w:rsidRDefault="00866B91" w:rsidP="00EF583B">
            <w:pPr>
              <w:spacing w:line="276" w:lineRule="auto"/>
              <w:ind w:firstLineChars="0" w:firstLine="0"/>
              <w:rPr>
                <w:rFonts w:eastAsiaTheme="minorEastAsia"/>
                <w:sz w:val="24"/>
                <w:szCs w:val="24"/>
              </w:rPr>
            </w:pPr>
            <w:r w:rsidRPr="00EF5B00">
              <w:rPr>
                <w:rFonts w:eastAsiaTheme="minorEastAsia"/>
                <w:sz w:val="24"/>
                <w:szCs w:val="24"/>
              </w:rPr>
              <w:t>2</w:t>
            </w:r>
            <w:r w:rsidRPr="00EF5B00">
              <w:rPr>
                <w:rFonts w:eastAsiaTheme="minorEastAsia" w:hint="eastAsia"/>
                <w:sz w:val="24"/>
                <w:szCs w:val="24"/>
              </w:rPr>
              <w:t>、对</w:t>
            </w:r>
            <w:r w:rsidRPr="00EF5B00">
              <w:rPr>
                <w:rFonts w:eastAsiaTheme="minorEastAsia"/>
                <w:sz w:val="24"/>
                <w:szCs w:val="24"/>
              </w:rPr>
              <w:t>未建农村污水处理设施的村落、庄台</w:t>
            </w:r>
            <w:r w:rsidRPr="00EF5B00">
              <w:rPr>
                <w:rFonts w:eastAsiaTheme="minorEastAsia" w:hint="eastAsia"/>
                <w:sz w:val="24"/>
                <w:szCs w:val="24"/>
              </w:rPr>
              <w:t>、</w:t>
            </w:r>
            <w:r w:rsidRPr="00EF5B00">
              <w:rPr>
                <w:rFonts w:eastAsiaTheme="minorEastAsia"/>
                <w:sz w:val="24"/>
                <w:szCs w:val="24"/>
              </w:rPr>
              <w:t>集中</w:t>
            </w:r>
            <w:r w:rsidRPr="00EF5B00">
              <w:rPr>
                <w:rFonts w:eastAsiaTheme="minorEastAsia" w:hint="eastAsia"/>
                <w:sz w:val="24"/>
                <w:szCs w:val="24"/>
              </w:rPr>
              <w:t>居住</w:t>
            </w:r>
            <w:r w:rsidRPr="00EF5B00">
              <w:rPr>
                <w:rFonts w:eastAsiaTheme="minorEastAsia"/>
                <w:sz w:val="24"/>
                <w:szCs w:val="24"/>
              </w:rPr>
              <w:t>片区</w:t>
            </w:r>
          </w:p>
        </w:tc>
        <w:tc>
          <w:tcPr>
            <w:tcW w:w="1701" w:type="dxa"/>
            <w:vAlign w:val="center"/>
          </w:tcPr>
          <w:p w14:paraId="032B782F" w14:textId="77777777" w:rsidR="00866B91" w:rsidRPr="00EF5B00" w:rsidRDefault="00866B91" w:rsidP="00866B91">
            <w:pPr>
              <w:spacing w:line="276" w:lineRule="auto"/>
              <w:ind w:firstLineChars="0" w:firstLine="0"/>
              <w:jc w:val="center"/>
              <w:rPr>
                <w:rFonts w:eastAsiaTheme="minorEastAsia"/>
                <w:sz w:val="24"/>
                <w:szCs w:val="24"/>
              </w:rPr>
            </w:pPr>
            <w:r w:rsidRPr="00EF5B00">
              <w:rPr>
                <w:rFonts w:eastAsiaTheme="minorEastAsia" w:hint="eastAsia"/>
                <w:sz w:val="24"/>
                <w:szCs w:val="24"/>
              </w:rPr>
              <w:t>接管</w:t>
            </w:r>
            <w:r w:rsidRPr="00EF5B00">
              <w:rPr>
                <w:rFonts w:eastAsiaTheme="minorEastAsia"/>
                <w:sz w:val="24"/>
                <w:szCs w:val="24"/>
              </w:rPr>
              <w:t>入厂</w:t>
            </w:r>
          </w:p>
        </w:tc>
      </w:tr>
      <w:tr w:rsidR="00EF5B00" w:rsidRPr="00EF5B00" w14:paraId="2F28C574" w14:textId="77777777" w:rsidTr="00D55203">
        <w:tc>
          <w:tcPr>
            <w:tcW w:w="6658" w:type="dxa"/>
            <w:vAlign w:val="center"/>
          </w:tcPr>
          <w:p w14:paraId="7E8E361F" w14:textId="77777777" w:rsidR="00866B91" w:rsidRPr="00EF5B00" w:rsidRDefault="00866B91" w:rsidP="00866B91">
            <w:pPr>
              <w:spacing w:line="276" w:lineRule="auto"/>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w:t>
            </w:r>
            <w:r w:rsidRPr="00EF5B00">
              <w:rPr>
                <w:rFonts w:eastAsiaTheme="minorEastAsia"/>
                <w:sz w:val="24"/>
                <w:szCs w:val="24"/>
              </w:rPr>
              <w:t>出水水质不达标的污水处理终端</w:t>
            </w:r>
          </w:p>
          <w:p w14:paraId="30BF50F4" w14:textId="77777777" w:rsidR="00866B91" w:rsidRPr="00EF5B00" w:rsidRDefault="00866B91" w:rsidP="00866B91">
            <w:pPr>
              <w:spacing w:line="276" w:lineRule="auto"/>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、饮用水水源</w:t>
            </w:r>
            <w:r w:rsidRPr="00EF5B00">
              <w:rPr>
                <w:rFonts w:eastAsiaTheme="minorEastAsia"/>
                <w:sz w:val="24"/>
                <w:szCs w:val="24"/>
              </w:rPr>
              <w:t>及地下水补给区</w:t>
            </w:r>
            <w:r w:rsidRPr="00EF5B00">
              <w:rPr>
                <w:rFonts w:eastAsiaTheme="minorEastAsia" w:hint="eastAsia"/>
                <w:sz w:val="24"/>
                <w:szCs w:val="24"/>
              </w:rPr>
              <w:t>提高</w:t>
            </w:r>
            <w:r w:rsidRPr="00EF5B00">
              <w:rPr>
                <w:rFonts w:eastAsiaTheme="minorEastAsia"/>
                <w:sz w:val="24"/>
                <w:szCs w:val="24"/>
              </w:rPr>
              <w:t>出水水质执行标准后不达标的污水处理终端</w:t>
            </w:r>
          </w:p>
          <w:p w14:paraId="369166B3" w14:textId="77777777" w:rsidR="00866B91" w:rsidRPr="00EF5B00" w:rsidRDefault="00866B91" w:rsidP="00866B91">
            <w:pPr>
              <w:spacing w:line="276" w:lineRule="auto"/>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无法运行、维护的污水处理终端</w:t>
            </w:r>
          </w:p>
          <w:p w14:paraId="031DB480" w14:textId="77777777" w:rsidR="00866B91" w:rsidRPr="00EF5B00" w:rsidRDefault="00866B91" w:rsidP="00866B91">
            <w:pPr>
              <w:spacing w:line="276" w:lineRule="auto"/>
              <w:ind w:firstLineChars="0" w:firstLine="0"/>
              <w:rPr>
                <w:rFonts w:eastAsiaTheme="minorEastAsia"/>
                <w:sz w:val="24"/>
                <w:szCs w:val="24"/>
              </w:rPr>
            </w:pPr>
            <w:r w:rsidRPr="00EF5B00">
              <w:rPr>
                <w:rFonts w:eastAsiaTheme="minorEastAsia"/>
                <w:sz w:val="24"/>
                <w:szCs w:val="24"/>
              </w:rPr>
              <w:t>4</w:t>
            </w:r>
            <w:r w:rsidRPr="00EF5B00">
              <w:rPr>
                <w:rFonts w:eastAsiaTheme="minorEastAsia" w:hint="eastAsia"/>
                <w:sz w:val="24"/>
                <w:szCs w:val="24"/>
              </w:rPr>
              <w:t>、</w:t>
            </w:r>
            <w:r w:rsidRPr="00EF5B00">
              <w:rPr>
                <w:rFonts w:eastAsiaTheme="minorEastAsia"/>
                <w:sz w:val="24"/>
                <w:szCs w:val="24"/>
              </w:rPr>
              <w:t>对人居环境影响较大的污水处理终端</w:t>
            </w:r>
          </w:p>
          <w:p w14:paraId="25A25351" w14:textId="77777777" w:rsidR="00866B91" w:rsidRPr="00EF5B00" w:rsidRDefault="00866B91" w:rsidP="00866B91">
            <w:pPr>
              <w:spacing w:line="276" w:lineRule="auto"/>
              <w:ind w:firstLineChars="0" w:firstLine="0"/>
              <w:rPr>
                <w:rFonts w:eastAsiaTheme="minorEastAsia"/>
                <w:sz w:val="24"/>
                <w:szCs w:val="24"/>
              </w:rPr>
            </w:pPr>
            <w:r w:rsidRPr="00EF5B00">
              <w:rPr>
                <w:rFonts w:eastAsiaTheme="minorEastAsia"/>
                <w:sz w:val="24"/>
                <w:szCs w:val="24"/>
              </w:rPr>
              <w:t>5</w:t>
            </w:r>
            <w:r w:rsidRPr="00EF5B00">
              <w:rPr>
                <w:rFonts w:eastAsiaTheme="minorEastAsia" w:hint="eastAsia"/>
                <w:sz w:val="24"/>
                <w:szCs w:val="24"/>
              </w:rPr>
              <w:t>、</w:t>
            </w:r>
            <w:r w:rsidRPr="00EF5B00">
              <w:rPr>
                <w:rFonts w:eastAsiaTheme="minorEastAsia"/>
                <w:sz w:val="24"/>
                <w:szCs w:val="24"/>
              </w:rPr>
              <w:t>集中污染源冲击较大的污水处理终端</w:t>
            </w:r>
          </w:p>
          <w:p w14:paraId="5F630279" w14:textId="77777777" w:rsidR="00866B91" w:rsidRPr="00EF5B00" w:rsidRDefault="00866B91" w:rsidP="00866B91">
            <w:pPr>
              <w:spacing w:line="276" w:lineRule="auto"/>
              <w:ind w:firstLineChars="0" w:firstLine="0"/>
              <w:rPr>
                <w:rFonts w:eastAsiaTheme="minorEastAsia"/>
                <w:sz w:val="24"/>
                <w:szCs w:val="24"/>
              </w:rPr>
            </w:pPr>
            <w:r w:rsidRPr="00EF5B00">
              <w:rPr>
                <w:rFonts w:eastAsiaTheme="minorEastAsia"/>
                <w:sz w:val="24"/>
                <w:szCs w:val="24"/>
              </w:rPr>
              <w:t>6</w:t>
            </w:r>
            <w:r w:rsidRPr="00EF5B00">
              <w:rPr>
                <w:rFonts w:eastAsiaTheme="minorEastAsia" w:hint="eastAsia"/>
                <w:sz w:val="24"/>
                <w:szCs w:val="24"/>
              </w:rPr>
              <w:t>、</w:t>
            </w:r>
            <w:r w:rsidRPr="00EF5B00">
              <w:rPr>
                <w:rFonts w:eastAsiaTheme="minorEastAsia"/>
                <w:sz w:val="24"/>
                <w:szCs w:val="24"/>
              </w:rPr>
              <w:t>设备不完善的污水处理终端</w:t>
            </w:r>
          </w:p>
          <w:p w14:paraId="7462C7B3" w14:textId="77777777" w:rsidR="00866B91" w:rsidRPr="00EF5B00" w:rsidRDefault="00866B91" w:rsidP="00866B91">
            <w:pPr>
              <w:spacing w:line="276" w:lineRule="auto"/>
              <w:ind w:firstLineChars="0" w:firstLine="0"/>
              <w:rPr>
                <w:rFonts w:eastAsiaTheme="minorEastAsia"/>
                <w:sz w:val="24"/>
                <w:szCs w:val="24"/>
              </w:rPr>
            </w:pPr>
            <w:r w:rsidRPr="00EF5B00">
              <w:rPr>
                <w:rFonts w:eastAsiaTheme="minorEastAsia"/>
                <w:sz w:val="24"/>
                <w:szCs w:val="24"/>
              </w:rPr>
              <w:t>7</w:t>
            </w:r>
            <w:r w:rsidRPr="00EF5B00">
              <w:rPr>
                <w:rFonts w:eastAsiaTheme="minorEastAsia" w:hint="eastAsia"/>
                <w:sz w:val="24"/>
                <w:szCs w:val="24"/>
              </w:rPr>
              <w:t>、附属设施缺失</w:t>
            </w:r>
            <w:r w:rsidRPr="00EF5B00">
              <w:rPr>
                <w:rFonts w:eastAsiaTheme="minorEastAsia"/>
                <w:sz w:val="24"/>
                <w:szCs w:val="24"/>
              </w:rPr>
              <w:t>、损坏</w:t>
            </w:r>
            <w:r w:rsidRPr="00EF5B00">
              <w:rPr>
                <w:rFonts w:eastAsiaTheme="minorEastAsia" w:hint="eastAsia"/>
                <w:sz w:val="24"/>
                <w:szCs w:val="24"/>
              </w:rPr>
              <w:t>的</w:t>
            </w:r>
            <w:r w:rsidRPr="00EF5B00">
              <w:rPr>
                <w:rFonts w:eastAsiaTheme="minorEastAsia"/>
                <w:sz w:val="24"/>
                <w:szCs w:val="24"/>
              </w:rPr>
              <w:t>污水处理终端</w:t>
            </w:r>
          </w:p>
          <w:p w14:paraId="0C9425E0" w14:textId="77777777" w:rsidR="00866B91" w:rsidRPr="00EF5B00" w:rsidRDefault="00EF583B" w:rsidP="00866B91">
            <w:pPr>
              <w:spacing w:line="276" w:lineRule="auto"/>
              <w:ind w:firstLineChars="0" w:firstLine="0"/>
              <w:rPr>
                <w:rFonts w:eastAsiaTheme="minorEastAsia"/>
                <w:sz w:val="24"/>
                <w:szCs w:val="24"/>
              </w:rPr>
            </w:pPr>
            <w:r w:rsidRPr="00EF5B00">
              <w:rPr>
                <w:rFonts w:eastAsiaTheme="minorEastAsia"/>
                <w:sz w:val="24"/>
                <w:szCs w:val="24"/>
              </w:rPr>
              <w:t>8</w:t>
            </w:r>
            <w:r w:rsidR="00866B91" w:rsidRPr="00EF5B00">
              <w:rPr>
                <w:rFonts w:eastAsiaTheme="minorEastAsia" w:hint="eastAsia"/>
                <w:sz w:val="24"/>
                <w:szCs w:val="24"/>
              </w:rPr>
              <w:t>、</w:t>
            </w:r>
            <w:r w:rsidR="00866B91" w:rsidRPr="00EF5B00">
              <w:rPr>
                <w:rFonts w:eastAsiaTheme="minorEastAsia"/>
                <w:sz w:val="24"/>
                <w:szCs w:val="24"/>
              </w:rPr>
              <w:t>池体</w:t>
            </w:r>
            <w:r w:rsidR="00866B91" w:rsidRPr="00EF5B00">
              <w:rPr>
                <w:rFonts w:eastAsiaTheme="minorEastAsia" w:hint="eastAsia"/>
                <w:sz w:val="24"/>
                <w:szCs w:val="24"/>
              </w:rPr>
              <w:t>渗漏</w:t>
            </w:r>
            <w:r w:rsidR="00866B91" w:rsidRPr="00EF5B00">
              <w:rPr>
                <w:rFonts w:eastAsiaTheme="minorEastAsia"/>
                <w:sz w:val="24"/>
                <w:szCs w:val="24"/>
              </w:rPr>
              <w:t>、</w:t>
            </w:r>
            <w:r w:rsidRPr="00EF5B00">
              <w:rPr>
                <w:rFonts w:eastAsiaTheme="minorEastAsia" w:hint="eastAsia"/>
                <w:sz w:val="24"/>
                <w:szCs w:val="24"/>
              </w:rPr>
              <w:t>渗井滤料</w:t>
            </w:r>
            <w:r w:rsidR="00866B91" w:rsidRPr="00EF5B00">
              <w:rPr>
                <w:rFonts w:eastAsiaTheme="minorEastAsia"/>
                <w:sz w:val="24"/>
                <w:szCs w:val="24"/>
              </w:rPr>
              <w:t>堵塞严重</w:t>
            </w:r>
            <w:r w:rsidR="00866B91" w:rsidRPr="00EF5B00">
              <w:rPr>
                <w:rFonts w:eastAsiaTheme="minorEastAsia" w:hint="eastAsia"/>
                <w:sz w:val="24"/>
                <w:szCs w:val="24"/>
              </w:rPr>
              <w:t>的</w:t>
            </w:r>
            <w:r w:rsidR="00866B91" w:rsidRPr="00EF5B00">
              <w:rPr>
                <w:rFonts w:eastAsiaTheme="minorEastAsia"/>
                <w:sz w:val="24"/>
                <w:szCs w:val="24"/>
              </w:rPr>
              <w:t>污水处理终端</w:t>
            </w:r>
          </w:p>
          <w:p w14:paraId="2A7DC1FE" w14:textId="77777777" w:rsidR="00866B91" w:rsidRPr="00EF5B00" w:rsidRDefault="00EF583B" w:rsidP="00866B91">
            <w:pPr>
              <w:spacing w:line="276" w:lineRule="auto"/>
              <w:ind w:firstLineChars="0" w:firstLine="0"/>
              <w:rPr>
                <w:rFonts w:eastAsiaTheme="minorEastAsia"/>
                <w:sz w:val="24"/>
                <w:szCs w:val="24"/>
              </w:rPr>
            </w:pPr>
            <w:r w:rsidRPr="00EF5B00">
              <w:rPr>
                <w:rFonts w:eastAsiaTheme="minorEastAsia"/>
                <w:sz w:val="24"/>
                <w:szCs w:val="24"/>
              </w:rPr>
              <w:t>9</w:t>
            </w:r>
            <w:r w:rsidR="00866B91" w:rsidRPr="00EF5B00">
              <w:rPr>
                <w:rFonts w:eastAsiaTheme="minorEastAsia" w:hint="eastAsia"/>
                <w:sz w:val="24"/>
                <w:szCs w:val="24"/>
              </w:rPr>
              <w:t>、预处理设施</w:t>
            </w:r>
            <w:r w:rsidR="00866B91" w:rsidRPr="00EF5B00">
              <w:rPr>
                <w:rFonts w:eastAsiaTheme="minorEastAsia"/>
                <w:sz w:val="24"/>
                <w:szCs w:val="24"/>
              </w:rPr>
              <w:t>缺失、损坏或失效的污水处理终端</w:t>
            </w:r>
          </w:p>
          <w:p w14:paraId="3587E8EB" w14:textId="77777777" w:rsidR="00866B91" w:rsidRPr="00EF5B00" w:rsidRDefault="00EF583B" w:rsidP="00866B91">
            <w:pPr>
              <w:spacing w:line="276" w:lineRule="auto"/>
              <w:ind w:firstLineChars="0" w:firstLine="0"/>
              <w:rPr>
                <w:rFonts w:eastAsiaTheme="minorEastAsia"/>
                <w:sz w:val="24"/>
                <w:szCs w:val="24"/>
              </w:rPr>
            </w:pPr>
            <w:r w:rsidRPr="00EF5B00">
              <w:rPr>
                <w:rFonts w:eastAsiaTheme="minorEastAsia"/>
                <w:sz w:val="24"/>
                <w:szCs w:val="24"/>
              </w:rPr>
              <w:t>10</w:t>
            </w:r>
            <w:r w:rsidR="00866B91" w:rsidRPr="00EF5B00">
              <w:rPr>
                <w:rFonts w:eastAsiaTheme="minorEastAsia" w:hint="eastAsia"/>
                <w:sz w:val="24"/>
                <w:szCs w:val="24"/>
              </w:rPr>
              <w:t>、管道</w:t>
            </w:r>
            <w:r w:rsidR="00866B91" w:rsidRPr="00EF5B00">
              <w:rPr>
                <w:rFonts w:eastAsiaTheme="minorEastAsia"/>
                <w:sz w:val="24"/>
                <w:szCs w:val="24"/>
              </w:rPr>
              <w:t>布设不符合规范的污水处理终端</w:t>
            </w:r>
          </w:p>
          <w:p w14:paraId="39FF4953" w14:textId="77777777" w:rsidR="00866B91" w:rsidRPr="00EF5B00" w:rsidRDefault="00866B91" w:rsidP="00EF583B">
            <w:pPr>
              <w:spacing w:line="276" w:lineRule="auto"/>
              <w:ind w:firstLineChars="0" w:firstLine="0"/>
              <w:rPr>
                <w:rFonts w:eastAsiaTheme="minorEastAsia"/>
                <w:sz w:val="24"/>
                <w:szCs w:val="24"/>
              </w:rPr>
            </w:pPr>
            <w:r w:rsidRPr="00EF5B00">
              <w:rPr>
                <w:rFonts w:eastAsiaTheme="minorEastAsia"/>
                <w:sz w:val="24"/>
                <w:szCs w:val="24"/>
              </w:rPr>
              <w:t>1</w:t>
            </w:r>
            <w:r w:rsidR="00EF583B" w:rsidRPr="00EF5B00">
              <w:rPr>
                <w:rFonts w:eastAsiaTheme="minorEastAsia"/>
                <w:sz w:val="24"/>
                <w:szCs w:val="24"/>
              </w:rPr>
              <w:t>1</w:t>
            </w:r>
            <w:r w:rsidRPr="00EF5B00">
              <w:rPr>
                <w:rFonts w:eastAsiaTheme="minorEastAsia" w:hint="eastAsia"/>
                <w:sz w:val="24"/>
                <w:szCs w:val="24"/>
              </w:rPr>
              <w:t>、</w:t>
            </w:r>
            <w:r w:rsidRPr="00EF5B00">
              <w:rPr>
                <w:rFonts w:eastAsiaTheme="minorEastAsia"/>
                <w:sz w:val="24"/>
                <w:szCs w:val="24"/>
              </w:rPr>
              <w:t>雨污河流、收集率较低的污水处理终端</w:t>
            </w:r>
          </w:p>
        </w:tc>
        <w:tc>
          <w:tcPr>
            <w:tcW w:w="1701" w:type="dxa"/>
            <w:vAlign w:val="center"/>
          </w:tcPr>
          <w:p w14:paraId="11ACD9B6" w14:textId="77777777" w:rsidR="00866B91" w:rsidRPr="00EF5B00" w:rsidRDefault="00866B91" w:rsidP="00866B91">
            <w:pPr>
              <w:spacing w:line="276" w:lineRule="auto"/>
              <w:ind w:firstLineChars="0" w:firstLine="0"/>
              <w:jc w:val="center"/>
              <w:rPr>
                <w:rFonts w:eastAsiaTheme="minorEastAsia"/>
                <w:sz w:val="24"/>
                <w:szCs w:val="24"/>
              </w:rPr>
            </w:pPr>
            <w:r w:rsidRPr="00EF5B00">
              <w:rPr>
                <w:rFonts w:eastAsiaTheme="minorEastAsia" w:hint="eastAsia"/>
                <w:sz w:val="24"/>
                <w:szCs w:val="24"/>
              </w:rPr>
              <w:t>提升整改</w:t>
            </w:r>
          </w:p>
        </w:tc>
      </w:tr>
      <w:tr w:rsidR="00EF5B00" w:rsidRPr="00EF5B00" w14:paraId="006EF537" w14:textId="77777777" w:rsidTr="00D55203">
        <w:tc>
          <w:tcPr>
            <w:tcW w:w="6658" w:type="dxa"/>
            <w:vAlign w:val="center"/>
          </w:tcPr>
          <w:p w14:paraId="4A2BBEAB" w14:textId="77777777" w:rsidR="00866B91" w:rsidRPr="00EF5B00" w:rsidRDefault="00866B91" w:rsidP="00866B91">
            <w:pPr>
              <w:spacing w:line="276" w:lineRule="auto"/>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w:t>
            </w:r>
            <w:r w:rsidRPr="00EF5B00">
              <w:rPr>
                <w:rFonts w:eastAsiaTheme="minorEastAsia"/>
                <w:sz w:val="24"/>
                <w:szCs w:val="24"/>
              </w:rPr>
              <w:t>设施完好，出水达标，正常运转</w:t>
            </w:r>
          </w:p>
          <w:p w14:paraId="0B3E838F" w14:textId="77777777" w:rsidR="00866B91" w:rsidRPr="00EF5B00" w:rsidRDefault="00866B91" w:rsidP="00866B91">
            <w:pPr>
              <w:spacing w:line="276" w:lineRule="auto"/>
              <w:ind w:firstLineChars="0" w:firstLine="0"/>
              <w:rPr>
                <w:rFonts w:eastAsiaTheme="minorEastAsia"/>
                <w:sz w:val="24"/>
                <w:szCs w:val="24"/>
              </w:rPr>
            </w:pPr>
            <w:r w:rsidRPr="00EF5B00">
              <w:rPr>
                <w:rFonts w:eastAsiaTheme="minorEastAsia"/>
                <w:sz w:val="24"/>
                <w:szCs w:val="24"/>
              </w:rPr>
              <w:t>2</w:t>
            </w:r>
            <w:r w:rsidRPr="00EF5B00">
              <w:rPr>
                <w:rFonts w:eastAsiaTheme="minorEastAsia" w:hint="eastAsia"/>
                <w:sz w:val="24"/>
                <w:szCs w:val="24"/>
              </w:rPr>
              <w:t>、</w:t>
            </w:r>
            <w:r w:rsidRPr="00EF5B00">
              <w:rPr>
                <w:rFonts w:eastAsiaTheme="minorEastAsia"/>
                <w:sz w:val="24"/>
                <w:szCs w:val="24"/>
              </w:rPr>
              <w:t>检查井、化粪池清掏不及时、管道堵塞的</w:t>
            </w:r>
          </w:p>
          <w:p w14:paraId="7849CBD4" w14:textId="77777777" w:rsidR="00866B91" w:rsidRPr="00EF5B00" w:rsidRDefault="00866B91" w:rsidP="00EF583B">
            <w:pPr>
              <w:spacing w:line="276" w:lineRule="auto"/>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一般运维能解决</w:t>
            </w:r>
            <w:r w:rsidRPr="00EF5B00">
              <w:rPr>
                <w:rFonts w:eastAsiaTheme="minorEastAsia" w:hint="eastAsia"/>
                <w:sz w:val="24"/>
                <w:szCs w:val="24"/>
              </w:rPr>
              <w:t>的</w:t>
            </w:r>
            <w:r w:rsidRPr="00EF5B00">
              <w:rPr>
                <w:rFonts w:eastAsiaTheme="minorEastAsia"/>
                <w:sz w:val="24"/>
                <w:szCs w:val="24"/>
              </w:rPr>
              <w:t>问题</w:t>
            </w:r>
          </w:p>
        </w:tc>
        <w:tc>
          <w:tcPr>
            <w:tcW w:w="1701" w:type="dxa"/>
            <w:vAlign w:val="center"/>
          </w:tcPr>
          <w:p w14:paraId="421D7DC6" w14:textId="77777777" w:rsidR="00866B91" w:rsidRPr="00EF5B00" w:rsidRDefault="00866B91" w:rsidP="00866B91">
            <w:pPr>
              <w:spacing w:line="276" w:lineRule="auto"/>
              <w:ind w:firstLineChars="0" w:firstLine="0"/>
              <w:jc w:val="center"/>
              <w:rPr>
                <w:rFonts w:eastAsiaTheme="minorEastAsia"/>
                <w:sz w:val="24"/>
                <w:szCs w:val="24"/>
              </w:rPr>
            </w:pPr>
            <w:r w:rsidRPr="00EF5B00">
              <w:rPr>
                <w:rFonts w:eastAsiaTheme="minorEastAsia" w:hint="eastAsia"/>
                <w:sz w:val="24"/>
                <w:szCs w:val="24"/>
              </w:rPr>
              <w:t>加强运管</w:t>
            </w:r>
          </w:p>
        </w:tc>
      </w:tr>
    </w:tbl>
    <w:p w14:paraId="3BC2021E" w14:textId="77777777" w:rsidR="00FE5BC7" w:rsidRPr="00EF5B00" w:rsidRDefault="00FE5BC7" w:rsidP="00FE5BC7">
      <w:pPr>
        <w:ind w:firstLine="640"/>
      </w:pPr>
    </w:p>
    <w:p w14:paraId="1CD80926" w14:textId="77777777" w:rsidR="00866B91" w:rsidRPr="00EF5B00" w:rsidRDefault="00866B91" w:rsidP="00866B91">
      <w:pPr>
        <w:pStyle w:val="4"/>
        <w:ind w:firstLine="643"/>
      </w:pPr>
      <w:r w:rsidRPr="00EF5B00">
        <w:rPr>
          <w:rFonts w:hint="eastAsia"/>
        </w:rPr>
        <w:t>4.</w:t>
      </w:r>
      <w:r w:rsidR="004969B7" w:rsidRPr="00EF5B00">
        <w:t>8</w:t>
      </w:r>
      <w:r w:rsidRPr="00EF5B00">
        <w:rPr>
          <w:rFonts w:hint="eastAsia"/>
        </w:rPr>
        <w:t xml:space="preserve">.2 </w:t>
      </w:r>
      <w:r w:rsidRPr="00EF5B00">
        <w:rPr>
          <w:rFonts w:hint="eastAsia"/>
        </w:rPr>
        <w:t>提升改造措施</w:t>
      </w:r>
    </w:p>
    <w:p w14:paraId="26E3CA5A" w14:textId="77777777" w:rsidR="00866B91" w:rsidRPr="00EF5B00" w:rsidRDefault="00866B91" w:rsidP="00866B91">
      <w:pPr>
        <w:ind w:firstLine="640"/>
      </w:pPr>
    </w:p>
    <w:p w14:paraId="0BD6A67B" w14:textId="77777777" w:rsidR="00866B91" w:rsidRPr="00EF5B00" w:rsidRDefault="00866B91" w:rsidP="00A25C1E">
      <w:pPr>
        <w:pStyle w:val="7"/>
      </w:pPr>
      <w:r w:rsidRPr="00EF5B00">
        <w:rPr>
          <w:rFonts w:hint="eastAsia"/>
        </w:rPr>
        <w:lastRenderedPageBreak/>
        <w:t>表</w:t>
      </w:r>
      <w:r w:rsidRPr="00EF5B00">
        <w:rPr>
          <w:rFonts w:hint="eastAsia"/>
        </w:rPr>
        <w:t>4</w:t>
      </w:r>
      <w:r w:rsidRPr="00EF5B00">
        <w:t xml:space="preserve">-4 </w:t>
      </w:r>
      <w:r w:rsidRPr="00EF5B00">
        <w:rPr>
          <w:rFonts w:hint="eastAsia"/>
        </w:rPr>
        <w:t>望花区已建</w:t>
      </w:r>
      <w:r w:rsidRPr="00EF5B00">
        <w:t>农村生活污水处理终端或设施提升改造措施建议</w:t>
      </w:r>
    </w:p>
    <w:tbl>
      <w:tblPr>
        <w:tblW w:w="5810" w:type="pct"/>
        <w:jc w:val="center"/>
        <w:tblLook w:val="04A0" w:firstRow="1" w:lastRow="0" w:firstColumn="1" w:lastColumn="0" w:noHBand="0" w:noVBand="1"/>
      </w:tblPr>
      <w:tblGrid>
        <w:gridCol w:w="1022"/>
        <w:gridCol w:w="1456"/>
        <w:gridCol w:w="1594"/>
        <w:gridCol w:w="1967"/>
        <w:gridCol w:w="3864"/>
      </w:tblGrid>
      <w:tr w:rsidR="00EF5B00" w:rsidRPr="00EF5B00" w14:paraId="1F15559F" w14:textId="77777777" w:rsidTr="00D55203">
        <w:trPr>
          <w:trHeight w:val="681"/>
          <w:tblHeader/>
          <w:jc w:val="center"/>
        </w:trPr>
        <w:tc>
          <w:tcPr>
            <w:tcW w:w="1251"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BD709C" w14:textId="77777777" w:rsidR="00866B91" w:rsidRPr="00EF5B00" w:rsidRDefault="00866B91" w:rsidP="00866B91">
            <w:pPr>
              <w:widowControl/>
              <w:spacing w:line="240" w:lineRule="auto"/>
              <w:ind w:firstLineChars="0" w:firstLine="0"/>
              <w:jc w:val="center"/>
              <w:rPr>
                <w:rFonts w:eastAsia="黑体"/>
                <w:kern w:val="0"/>
                <w:sz w:val="22"/>
              </w:rPr>
            </w:pPr>
            <w:r w:rsidRPr="00EF5B00">
              <w:rPr>
                <w:rFonts w:eastAsia="黑体"/>
                <w:kern w:val="0"/>
                <w:sz w:val="22"/>
              </w:rPr>
              <w:t>提升改造区域</w:t>
            </w:r>
          </w:p>
        </w:tc>
        <w:tc>
          <w:tcPr>
            <w:tcW w:w="1798" w:type="pct"/>
            <w:gridSpan w:val="2"/>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295E5CB" w14:textId="77777777" w:rsidR="00866B91" w:rsidRPr="00EF5B00" w:rsidRDefault="00866B91" w:rsidP="00866B91">
            <w:pPr>
              <w:widowControl/>
              <w:spacing w:line="240" w:lineRule="auto"/>
              <w:ind w:firstLineChars="0" w:firstLine="0"/>
              <w:jc w:val="center"/>
              <w:rPr>
                <w:rFonts w:eastAsia="黑体"/>
                <w:kern w:val="0"/>
                <w:sz w:val="22"/>
              </w:rPr>
            </w:pPr>
            <w:r w:rsidRPr="00EF5B00">
              <w:rPr>
                <w:rFonts w:eastAsia="黑体"/>
                <w:kern w:val="0"/>
                <w:sz w:val="22"/>
              </w:rPr>
              <w:t>现存问题</w:t>
            </w:r>
          </w:p>
        </w:tc>
        <w:tc>
          <w:tcPr>
            <w:tcW w:w="1951"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B9D5D69" w14:textId="77777777" w:rsidR="00866B91" w:rsidRPr="00EF5B00" w:rsidRDefault="00866B91" w:rsidP="00866B91">
            <w:pPr>
              <w:widowControl/>
              <w:spacing w:line="240" w:lineRule="auto"/>
              <w:ind w:firstLineChars="0" w:firstLine="0"/>
              <w:jc w:val="center"/>
              <w:rPr>
                <w:rFonts w:eastAsia="黑体"/>
                <w:kern w:val="0"/>
                <w:sz w:val="22"/>
              </w:rPr>
            </w:pPr>
            <w:r w:rsidRPr="00EF5B00">
              <w:rPr>
                <w:rFonts w:eastAsia="黑体"/>
                <w:kern w:val="0"/>
                <w:sz w:val="22"/>
              </w:rPr>
              <w:t>提升改造措施</w:t>
            </w:r>
          </w:p>
        </w:tc>
      </w:tr>
      <w:tr w:rsidR="00EF5B00" w:rsidRPr="00EF5B00" w14:paraId="074228DF" w14:textId="77777777" w:rsidTr="00866B91">
        <w:trPr>
          <w:trHeight w:val="288"/>
          <w:jc w:val="center"/>
        </w:trPr>
        <w:tc>
          <w:tcPr>
            <w:tcW w:w="516" w:type="pct"/>
            <w:vMerge w:val="restart"/>
            <w:tcBorders>
              <w:top w:val="nil"/>
              <w:left w:val="single" w:sz="4" w:space="0" w:color="auto"/>
              <w:right w:val="single" w:sz="4" w:space="0" w:color="auto"/>
            </w:tcBorders>
            <w:shd w:val="clear" w:color="auto" w:fill="auto"/>
            <w:vAlign w:val="center"/>
            <w:hideMark/>
          </w:tcPr>
          <w:p w14:paraId="10826B63" w14:textId="77777777" w:rsidR="00866B91" w:rsidRPr="00EF5B00" w:rsidRDefault="00866B91" w:rsidP="00866B91">
            <w:pPr>
              <w:widowControl/>
              <w:spacing w:line="240" w:lineRule="auto"/>
              <w:ind w:firstLineChars="0" w:firstLine="0"/>
              <w:jc w:val="center"/>
              <w:rPr>
                <w:rFonts w:eastAsia="宋体"/>
                <w:b/>
                <w:bCs/>
                <w:kern w:val="0"/>
                <w:sz w:val="22"/>
              </w:rPr>
            </w:pPr>
            <w:r w:rsidRPr="00EF5B00">
              <w:rPr>
                <w:rFonts w:eastAsia="宋体"/>
                <w:b/>
                <w:bCs/>
                <w:kern w:val="0"/>
                <w:sz w:val="22"/>
              </w:rPr>
              <w:t>农户</w:t>
            </w:r>
          </w:p>
        </w:tc>
        <w:tc>
          <w:tcPr>
            <w:tcW w:w="735" w:type="pct"/>
            <w:vMerge w:val="restart"/>
            <w:tcBorders>
              <w:top w:val="nil"/>
              <w:left w:val="nil"/>
              <w:right w:val="single" w:sz="4" w:space="0" w:color="auto"/>
            </w:tcBorders>
            <w:shd w:val="clear" w:color="auto" w:fill="auto"/>
            <w:vAlign w:val="center"/>
            <w:hideMark/>
          </w:tcPr>
          <w:p w14:paraId="765E7866"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kern w:val="0"/>
                <w:sz w:val="22"/>
              </w:rPr>
              <w:t>化粪池</w:t>
            </w:r>
            <w:r w:rsidRPr="00EF5B00">
              <w:rPr>
                <w:rFonts w:eastAsia="宋体" w:hint="eastAsia"/>
                <w:kern w:val="0"/>
                <w:sz w:val="22"/>
              </w:rPr>
              <w:t>、</w:t>
            </w:r>
            <w:r w:rsidRPr="00EF5B00">
              <w:rPr>
                <w:rFonts w:eastAsia="宋体"/>
                <w:kern w:val="0"/>
                <w:sz w:val="22"/>
              </w:rPr>
              <w:t>隔油池、厨房清扫井</w:t>
            </w:r>
          </w:p>
        </w:tc>
        <w:tc>
          <w:tcPr>
            <w:tcW w:w="1798" w:type="pct"/>
            <w:gridSpan w:val="2"/>
            <w:tcBorders>
              <w:top w:val="single" w:sz="4" w:space="0" w:color="auto"/>
              <w:left w:val="nil"/>
              <w:bottom w:val="single" w:sz="4" w:space="0" w:color="auto"/>
              <w:right w:val="single" w:sz="4" w:space="0" w:color="auto"/>
            </w:tcBorders>
            <w:shd w:val="clear" w:color="auto" w:fill="auto"/>
            <w:vAlign w:val="center"/>
            <w:hideMark/>
          </w:tcPr>
          <w:p w14:paraId="213DCD2E" w14:textId="77777777" w:rsidR="00866B91" w:rsidRPr="00EF5B00" w:rsidRDefault="00866B91" w:rsidP="00866B91">
            <w:pPr>
              <w:widowControl/>
              <w:spacing w:line="240" w:lineRule="auto"/>
              <w:ind w:firstLineChars="0" w:firstLine="0"/>
              <w:jc w:val="center"/>
              <w:rPr>
                <w:rFonts w:eastAsia="宋体"/>
                <w:kern w:val="0"/>
                <w:sz w:val="22"/>
              </w:rPr>
            </w:pPr>
            <w:proofErr w:type="gramStart"/>
            <w:r w:rsidRPr="00EF5B00">
              <w:rPr>
                <w:rFonts w:eastAsia="宋体"/>
                <w:kern w:val="0"/>
                <w:sz w:val="22"/>
              </w:rPr>
              <w:t>地渗式老旧</w:t>
            </w:r>
            <w:proofErr w:type="gramEnd"/>
            <w:r w:rsidRPr="00EF5B00">
              <w:rPr>
                <w:rFonts w:eastAsia="宋体"/>
                <w:kern w:val="0"/>
                <w:sz w:val="22"/>
              </w:rPr>
              <w:t>化粪池</w:t>
            </w:r>
          </w:p>
        </w:tc>
        <w:tc>
          <w:tcPr>
            <w:tcW w:w="1951" w:type="pct"/>
            <w:tcBorders>
              <w:top w:val="nil"/>
              <w:left w:val="nil"/>
              <w:bottom w:val="single" w:sz="4" w:space="0" w:color="auto"/>
              <w:right w:val="single" w:sz="4" w:space="0" w:color="auto"/>
            </w:tcBorders>
            <w:shd w:val="clear" w:color="auto" w:fill="auto"/>
            <w:vAlign w:val="center"/>
            <w:hideMark/>
          </w:tcPr>
          <w:p w14:paraId="5AF51562"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修补堵漏或更换封底化粪池</w:t>
            </w:r>
          </w:p>
        </w:tc>
      </w:tr>
      <w:tr w:rsidR="00EF5B00" w:rsidRPr="00EF5B00" w14:paraId="4632BE95" w14:textId="77777777" w:rsidTr="00866B91">
        <w:trPr>
          <w:trHeight w:val="288"/>
          <w:jc w:val="center"/>
        </w:trPr>
        <w:tc>
          <w:tcPr>
            <w:tcW w:w="516" w:type="pct"/>
            <w:vMerge/>
            <w:tcBorders>
              <w:left w:val="single" w:sz="4" w:space="0" w:color="auto"/>
              <w:right w:val="single" w:sz="4" w:space="0" w:color="auto"/>
            </w:tcBorders>
            <w:shd w:val="clear" w:color="auto" w:fill="auto"/>
            <w:vAlign w:val="center"/>
            <w:hideMark/>
          </w:tcPr>
          <w:p w14:paraId="1026A571"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hideMark/>
          </w:tcPr>
          <w:p w14:paraId="35A59CE5"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single" w:sz="4" w:space="0" w:color="auto"/>
              <w:left w:val="nil"/>
              <w:bottom w:val="single" w:sz="4" w:space="0" w:color="auto"/>
              <w:right w:val="single" w:sz="4" w:space="0" w:color="auto"/>
            </w:tcBorders>
            <w:shd w:val="clear" w:color="auto" w:fill="auto"/>
            <w:vAlign w:val="center"/>
            <w:hideMark/>
          </w:tcPr>
          <w:p w14:paraId="2D80C38D"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kern w:val="0"/>
                <w:sz w:val="22"/>
              </w:rPr>
              <w:t>泄漏、破损的池体</w:t>
            </w:r>
          </w:p>
        </w:tc>
        <w:tc>
          <w:tcPr>
            <w:tcW w:w="1951" w:type="pct"/>
            <w:tcBorders>
              <w:top w:val="nil"/>
              <w:left w:val="nil"/>
              <w:bottom w:val="single" w:sz="4" w:space="0" w:color="auto"/>
              <w:right w:val="single" w:sz="4" w:space="0" w:color="auto"/>
            </w:tcBorders>
            <w:shd w:val="clear" w:color="auto" w:fill="auto"/>
            <w:vAlign w:val="center"/>
            <w:hideMark/>
          </w:tcPr>
          <w:p w14:paraId="3FDAC134"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修补、堵漏、更换或重建</w:t>
            </w:r>
          </w:p>
        </w:tc>
      </w:tr>
      <w:tr w:rsidR="00EF5B00" w:rsidRPr="00EF5B00" w14:paraId="3CEF5D05"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23C63A0A"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06AD584B"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4320F3BD"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kern w:val="0"/>
                <w:sz w:val="22"/>
              </w:rPr>
              <w:t>未按照规范要求建设且达不到使用要求的化粪池</w:t>
            </w:r>
          </w:p>
        </w:tc>
        <w:tc>
          <w:tcPr>
            <w:tcW w:w="1951" w:type="pct"/>
            <w:tcBorders>
              <w:top w:val="nil"/>
              <w:left w:val="nil"/>
              <w:bottom w:val="single" w:sz="4" w:space="0" w:color="auto"/>
              <w:right w:val="single" w:sz="4" w:space="0" w:color="auto"/>
            </w:tcBorders>
            <w:shd w:val="clear" w:color="auto" w:fill="auto"/>
            <w:vAlign w:val="center"/>
          </w:tcPr>
          <w:p w14:paraId="62335FDE"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1</w:t>
            </w:r>
            <w:r w:rsidRPr="00EF5B00">
              <w:rPr>
                <w:rFonts w:eastAsia="宋体"/>
                <w:kern w:val="0"/>
                <w:sz w:val="22"/>
              </w:rPr>
              <w:t>）按照</w:t>
            </w:r>
            <w:proofErr w:type="gramStart"/>
            <w:r w:rsidRPr="00EF5B00">
              <w:rPr>
                <w:rFonts w:eastAsia="宋体"/>
                <w:kern w:val="0"/>
                <w:sz w:val="22"/>
              </w:rPr>
              <w:t>有关有关</w:t>
            </w:r>
            <w:proofErr w:type="gramEnd"/>
            <w:r w:rsidRPr="00EF5B00">
              <w:rPr>
                <w:rFonts w:eastAsia="宋体"/>
                <w:kern w:val="0"/>
                <w:sz w:val="22"/>
              </w:rPr>
              <w:t>规范或标准改造</w:t>
            </w:r>
          </w:p>
          <w:p w14:paraId="67F1A90E"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2</w:t>
            </w:r>
            <w:r w:rsidRPr="00EF5B00">
              <w:rPr>
                <w:rFonts w:eastAsia="宋体"/>
                <w:kern w:val="0"/>
                <w:sz w:val="22"/>
              </w:rPr>
              <w:t>）更换或重建化粪池</w:t>
            </w:r>
          </w:p>
        </w:tc>
      </w:tr>
      <w:tr w:rsidR="00EF5B00" w:rsidRPr="00EF5B00" w14:paraId="36C22D21" w14:textId="77777777" w:rsidTr="00866B91">
        <w:trPr>
          <w:trHeight w:val="612"/>
          <w:jc w:val="center"/>
        </w:trPr>
        <w:tc>
          <w:tcPr>
            <w:tcW w:w="516" w:type="pct"/>
            <w:vMerge/>
            <w:tcBorders>
              <w:left w:val="single" w:sz="4" w:space="0" w:color="auto"/>
              <w:right w:val="single" w:sz="4" w:space="0" w:color="auto"/>
            </w:tcBorders>
            <w:shd w:val="clear" w:color="auto" w:fill="auto"/>
            <w:vAlign w:val="center"/>
            <w:hideMark/>
          </w:tcPr>
          <w:p w14:paraId="45D067FA"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hideMark/>
          </w:tcPr>
          <w:p w14:paraId="6731AF85"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single" w:sz="4" w:space="0" w:color="auto"/>
              <w:left w:val="nil"/>
              <w:bottom w:val="single" w:sz="4" w:space="0" w:color="auto"/>
              <w:right w:val="single" w:sz="4" w:space="0" w:color="auto"/>
            </w:tcBorders>
            <w:shd w:val="clear" w:color="auto" w:fill="auto"/>
            <w:vAlign w:val="center"/>
            <w:hideMark/>
          </w:tcPr>
          <w:p w14:paraId="78276904"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未设置隔油池、化粪池和厨房清扫井等预处理设施</w:t>
            </w:r>
          </w:p>
        </w:tc>
        <w:tc>
          <w:tcPr>
            <w:tcW w:w="1951" w:type="pct"/>
            <w:tcBorders>
              <w:top w:val="nil"/>
              <w:left w:val="nil"/>
              <w:bottom w:val="single" w:sz="4" w:space="0" w:color="auto"/>
              <w:right w:val="single" w:sz="4" w:space="0" w:color="auto"/>
            </w:tcBorders>
            <w:shd w:val="clear" w:color="auto" w:fill="auto"/>
            <w:vAlign w:val="center"/>
            <w:hideMark/>
          </w:tcPr>
          <w:p w14:paraId="1AF4A748"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按照有关规范或标准设置与处理设施，并接入污水管道</w:t>
            </w:r>
          </w:p>
        </w:tc>
      </w:tr>
      <w:tr w:rsidR="00EF5B00" w:rsidRPr="00EF5B00" w14:paraId="0B5A71FA" w14:textId="77777777" w:rsidTr="00866B91">
        <w:trPr>
          <w:trHeight w:val="288"/>
          <w:jc w:val="center"/>
        </w:trPr>
        <w:tc>
          <w:tcPr>
            <w:tcW w:w="516" w:type="pct"/>
            <w:vMerge/>
            <w:tcBorders>
              <w:left w:val="single" w:sz="4" w:space="0" w:color="auto"/>
              <w:right w:val="single" w:sz="4" w:space="0" w:color="auto"/>
            </w:tcBorders>
            <w:shd w:val="clear" w:color="auto" w:fill="auto"/>
            <w:vAlign w:val="center"/>
            <w:hideMark/>
          </w:tcPr>
          <w:p w14:paraId="524A18C3"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bottom w:val="single" w:sz="4" w:space="0" w:color="auto"/>
              <w:right w:val="single" w:sz="4" w:space="0" w:color="auto"/>
            </w:tcBorders>
            <w:shd w:val="clear" w:color="auto" w:fill="auto"/>
            <w:vAlign w:val="center"/>
            <w:hideMark/>
          </w:tcPr>
          <w:p w14:paraId="7FA4DF81"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single" w:sz="4" w:space="0" w:color="auto"/>
              <w:left w:val="nil"/>
              <w:bottom w:val="single" w:sz="4" w:space="0" w:color="auto"/>
              <w:right w:val="single" w:sz="4" w:space="0" w:color="auto"/>
            </w:tcBorders>
            <w:shd w:val="clear" w:color="auto" w:fill="auto"/>
            <w:vAlign w:val="center"/>
            <w:hideMark/>
          </w:tcPr>
          <w:p w14:paraId="731F62ED"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kern w:val="0"/>
                <w:sz w:val="22"/>
              </w:rPr>
              <w:t>卫生间、养殖区污水出口距离污水处理设施较近，新建、改建化粪池有困难</w:t>
            </w:r>
          </w:p>
        </w:tc>
        <w:tc>
          <w:tcPr>
            <w:tcW w:w="1951" w:type="pct"/>
            <w:tcBorders>
              <w:top w:val="nil"/>
              <w:left w:val="nil"/>
              <w:bottom w:val="single" w:sz="4" w:space="0" w:color="auto"/>
              <w:right w:val="single" w:sz="4" w:space="0" w:color="auto"/>
            </w:tcBorders>
            <w:shd w:val="clear" w:color="auto" w:fill="auto"/>
            <w:vAlign w:val="center"/>
            <w:hideMark/>
          </w:tcPr>
          <w:p w14:paraId="16232319"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1</w:t>
            </w:r>
            <w:r w:rsidRPr="00EF5B00">
              <w:rPr>
                <w:rFonts w:eastAsia="宋体"/>
                <w:kern w:val="0"/>
                <w:sz w:val="22"/>
              </w:rPr>
              <w:t>）满足坡度要求，加强清扫井、检查井和双井盖配置</w:t>
            </w:r>
          </w:p>
          <w:p w14:paraId="5D063971"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2</w:t>
            </w:r>
            <w:r w:rsidRPr="00EF5B00">
              <w:rPr>
                <w:rFonts w:eastAsia="宋体"/>
                <w:kern w:val="0"/>
                <w:sz w:val="22"/>
              </w:rPr>
              <w:t>）管网末端增设化粪池，厕所污水、畜禽散养户的养殖污水可直接排入污水管网</w:t>
            </w:r>
          </w:p>
          <w:p w14:paraId="52D68934"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3</w:t>
            </w:r>
            <w:r w:rsidRPr="00EF5B00">
              <w:rPr>
                <w:rFonts w:eastAsia="宋体"/>
                <w:kern w:val="0"/>
                <w:sz w:val="22"/>
              </w:rPr>
              <w:t>）大型养殖场宜迁址</w:t>
            </w:r>
          </w:p>
        </w:tc>
      </w:tr>
      <w:tr w:rsidR="00EF5B00" w:rsidRPr="00EF5B00" w14:paraId="39C5AA94"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27D32E62"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val="restart"/>
            <w:tcBorders>
              <w:top w:val="nil"/>
              <w:left w:val="nil"/>
              <w:right w:val="single" w:sz="4" w:space="0" w:color="auto"/>
            </w:tcBorders>
            <w:shd w:val="clear" w:color="auto" w:fill="auto"/>
            <w:vAlign w:val="center"/>
          </w:tcPr>
          <w:p w14:paraId="6BA71FAB"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kern w:val="0"/>
                <w:sz w:val="22"/>
              </w:rPr>
              <w:t>“</w:t>
            </w:r>
            <w:r w:rsidRPr="00EF5B00">
              <w:rPr>
                <w:rFonts w:eastAsia="宋体"/>
                <w:kern w:val="0"/>
                <w:sz w:val="22"/>
              </w:rPr>
              <w:t>四水</w:t>
            </w:r>
            <w:r w:rsidRPr="00EF5B00">
              <w:rPr>
                <w:rFonts w:eastAsia="宋体"/>
                <w:kern w:val="0"/>
                <w:sz w:val="22"/>
              </w:rPr>
              <w:t>”</w:t>
            </w:r>
            <w:r w:rsidRPr="00EF5B00">
              <w:rPr>
                <w:rFonts w:eastAsia="宋体"/>
                <w:kern w:val="0"/>
                <w:sz w:val="22"/>
              </w:rPr>
              <w:t>接入</w:t>
            </w: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0576DA90"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kern w:val="0"/>
                <w:sz w:val="22"/>
              </w:rPr>
              <w:t>厕所污水、厨房污水、洗涤废水和洗浴废水</w:t>
            </w:r>
            <w:r w:rsidRPr="00EF5B00">
              <w:rPr>
                <w:rFonts w:eastAsia="宋体" w:hint="eastAsia"/>
                <w:kern w:val="0"/>
                <w:sz w:val="22"/>
              </w:rPr>
              <w:t>等</w:t>
            </w:r>
            <w:r w:rsidRPr="00EF5B00">
              <w:rPr>
                <w:rFonts w:eastAsia="宋体"/>
                <w:kern w:val="0"/>
                <w:sz w:val="22"/>
              </w:rPr>
              <w:t>“</w:t>
            </w:r>
            <w:r w:rsidRPr="00EF5B00">
              <w:rPr>
                <w:rFonts w:eastAsia="宋体" w:hint="eastAsia"/>
                <w:kern w:val="0"/>
                <w:sz w:val="22"/>
              </w:rPr>
              <w:t>四水</w:t>
            </w:r>
            <w:r w:rsidRPr="00EF5B00">
              <w:rPr>
                <w:rFonts w:eastAsia="宋体"/>
                <w:kern w:val="0"/>
                <w:sz w:val="22"/>
              </w:rPr>
              <w:t>”</w:t>
            </w:r>
            <w:r w:rsidRPr="00EF5B00">
              <w:rPr>
                <w:rFonts w:eastAsia="宋体"/>
                <w:kern w:val="0"/>
                <w:sz w:val="22"/>
              </w:rPr>
              <w:t>未接入</w:t>
            </w:r>
          </w:p>
        </w:tc>
        <w:tc>
          <w:tcPr>
            <w:tcW w:w="1951" w:type="pct"/>
            <w:tcBorders>
              <w:top w:val="nil"/>
              <w:left w:val="nil"/>
              <w:bottom w:val="single" w:sz="4" w:space="0" w:color="auto"/>
              <w:right w:val="single" w:sz="4" w:space="0" w:color="auto"/>
            </w:tcBorders>
            <w:shd w:val="clear" w:color="auto" w:fill="auto"/>
            <w:vAlign w:val="center"/>
          </w:tcPr>
          <w:p w14:paraId="3BAB681B"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全部</w:t>
            </w:r>
            <w:r w:rsidRPr="00EF5B00">
              <w:rPr>
                <w:rFonts w:eastAsia="宋体"/>
                <w:kern w:val="0"/>
                <w:sz w:val="22"/>
              </w:rPr>
              <w:t>接入</w:t>
            </w:r>
            <w:r w:rsidRPr="00EF5B00">
              <w:rPr>
                <w:rFonts w:eastAsia="宋体" w:hint="eastAsia"/>
                <w:kern w:val="0"/>
                <w:sz w:val="22"/>
              </w:rPr>
              <w:t>污水</w:t>
            </w:r>
            <w:r w:rsidRPr="00EF5B00">
              <w:rPr>
                <w:rFonts w:eastAsia="宋体"/>
                <w:kern w:val="0"/>
                <w:sz w:val="22"/>
              </w:rPr>
              <w:t>处理终端或设施</w:t>
            </w:r>
            <w:r w:rsidRPr="00EF5B00">
              <w:rPr>
                <w:rFonts w:eastAsia="宋体" w:hint="eastAsia"/>
                <w:kern w:val="0"/>
                <w:sz w:val="22"/>
              </w:rPr>
              <w:t>，</w:t>
            </w:r>
            <w:r w:rsidRPr="00EF5B00">
              <w:rPr>
                <w:rFonts w:eastAsia="宋体"/>
                <w:kern w:val="0"/>
                <w:sz w:val="22"/>
              </w:rPr>
              <w:t>做到应纳尽纳。</w:t>
            </w:r>
          </w:p>
        </w:tc>
      </w:tr>
      <w:tr w:rsidR="00EF5B00" w:rsidRPr="00EF5B00" w14:paraId="7B3AF42C"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6F2DB047"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bottom w:val="single" w:sz="4" w:space="0" w:color="auto"/>
              <w:right w:val="single" w:sz="4" w:space="0" w:color="auto"/>
            </w:tcBorders>
            <w:shd w:val="clear" w:color="auto" w:fill="auto"/>
            <w:vAlign w:val="center"/>
          </w:tcPr>
          <w:p w14:paraId="46D07CB1"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474C7787"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黑水</w:t>
            </w:r>
            <w:r w:rsidRPr="00EF5B00">
              <w:rPr>
                <w:rFonts w:eastAsia="宋体"/>
                <w:kern w:val="0"/>
                <w:sz w:val="22"/>
              </w:rPr>
              <w:t>、</w:t>
            </w:r>
            <w:r w:rsidRPr="00EF5B00">
              <w:rPr>
                <w:rFonts w:eastAsia="宋体" w:hint="eastAsia"/>
                <w:kern w:val="0"/>
                <w:sz w:val="22"/>
              </w:rPr>
              <w:t>灰水</w:t>
            </w:r>
            <w:r w:rsidRPr="00EF5B00">
              <w:rPr>
                <w:rFonts w:eastAsia="宋体"/>
                <w:kern w:val="0"/>
                <w:sz w:val="22"/>
              </w:rPr>
              <w:t>混流</w:t>
            </w:r>
          </w:p>
        </w:tc>
        <w:tc>
          <w:tcPr>
            <w:tcW w:w="1951" w:type="pct"/>
            <w:tcBorders>
              <w:top w:val="nil"/>
              <w:left w:val="nil"/>
              <w:bottom w:val="single" w:sz="4" w:space="0" w:color="auto"/>
              <w:right w:val="single" w:sz="4" w:space="0" w:color="auto"/>
            </w:tcBorders>
            <w:shd w:val="clear" w:color="auto" w:fill="auto"/>
            <w:vAlign w:val="center"/>
          </w:tcPr>
          <w:p w14:paraId="5B925F17"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）增设排污管</w:t>
            </w:r>
          </w:p>
          <w:p w14:paraId="1956E886"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2</w:t>
            </w:r>
            <w:r w:rsidRPr="00EF5B00">
              <w:rPr>
                <w:rFonts w:eastAsia="宋体" w:hint="eastAsia"/>
                <w:kern w:val="0"/>
                <w:sz w:val="22"/>
              </w:rPr>
              <w:t>）</w:t>
            </w:r>
            <w:r w:rsidRPr="00EF5B00">
              <w:rPr>
                <w:rFonts w:eastAsia="宋体"/>
                <w:kern w:val="0"/>
                <w:sz w:val="22"/>
              </w:rPr>
              <w:t>增设化粪池</w:t>
            </w:r>
          </w:p>
          <w:p w14:paraId="36231720"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3</w:t>
            </w:r>
            <w:r w:rsidRPr="00EF5B00">
              <w:rPr>
                <w:rFonts w:eastAsia="宋体" w:hint="eastAsia"/>
                <w:kern w:val="0"/>
                <w:sz w:val="22"/>
              </w:rPr>
              <w:t>）</w:t>
            </w:r>
            <w:r w:rsidRPr="00EF5B00">
              <w:rPr>
                <w:rFonts w:eastAsia="宋体"/>
                <w:kern w:val="0"/>
                <w:sz w:val="22"/>
              </w:rPr>
              <w:t>农村户</w:t>
            </w:r>
            <w:proofErr w:type="gramStart"/>
            <w:r w:rsidRPr="00EF5B00">
              <w:rPr>
                <w:rFonts w:eastAsia="宋体"/>
                <w:kern w:val="0"/>
                <w:sz w:val="22"/>
              </w:rPr>
              <w:t>厕</w:t>
            </w:r>
            <w:proofErr w:type="gramEnd"/>
            <w:r w:rsidRPr="00EF5B00">
              <w:rPr>
                <w:rFonts w:eastAsia="宋体" w:hint="eastAsia"/>
                <w:kern w:val="0"/>
                <w:sz w:val="22"/>
              </w:rPr>
              <w:t>改造</w:t>
            </w:r>
          </w:p>
        </w:tc>
      </w:tr>
      <w:tr w:rsidR="00EF5B00" w:rsidRPr="00EF5B00" w14:paraId="6AC05945" w14:textId="77777777" w:rsidTr="00866B91">
        <w:trPr>
          <w:trHeight w:val="288"/>
          <w:jc w:val="center"/>
        </w:trPr>
        <w:tc>
          <w:tcPr>
            <w:tcW w:w="516" w:type="pct"/>
            <w:vMerge/>
            <w:tcBorders>
              <w:left w:val="single" w:sz="4" w:space="0" w:color="auto"/>
              <w:bottom w:val="single" w:sz="4" w:space="0" w:color="auto"/>
              <w:right w:val="single" w:sz="4" w:space="0" w:color="auto"/>
            </w:tcBorders>
            <w:shd w:val="clear" w:color="auto" w:fill="auto"/>
            <w:vAlign w:val="center"/>
          </w:tcPr>
          <w:p w14:paraId="1FB63C1D"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tcBorders>
              <w:top w:val="nil"/>
              <w:left w:val="nil"/>
              <w:bottom w:val="single" w:sz="4" w:space="0" w:color="auto"/>
              <w:right w:val="single" w:sz="4" w:space="0" w:color="auto"/>
            </w:tcBorders>
            <w:shd w:val="clear" w:color="auto" w:fill="auto"/>
            <w:vAlign w:val="center"/>
          </w:tcPr>
          <w:p w14:paraId="2D2CEF64"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kern w:val="0"/>
                <w:sz w:val="22"/>
              </w:rPr>
              <w:t>独立污水排放</w:t>
            </w:r>
            <w:proofErr w:type="gramStart"/>
            <w:r w:rsidRPr="00EF5B00">
              <w:rPr>
                <w:rFonts w:eastAsia="宋体"/>
                <w:kern w:val="0"/>
                <w:sz w:val="22"/>
              </w:rPr>
              <w:t>源废</w:t>
            </w:r>
            <w:r w:rsidRPr="00EF5B00">
              <w:rPr>
                <w:rFonts w:eastAsia="宋体"/>
                <w:kern w:val="0"/>
                <w:sz w:val="22"/>
              </w:rPr>
              <w:t>(</w:t>
            </w:r>
            <w:proofErr w:type="gramEnd"/>
            <w:r w:rsidRPr="00EF5B00">
              <w:rPr>
                <w:rFonts w:eastAsia="宋体"/>
                <w:kern w:val="0"/>
                <w:sz w:val="22"/>
              </w:rPr>
              <w:t>污</w:t>
            </w:r>
            <w:r w:rsidRPr="00EF5B00">
              <w:rPr>
                <w:rFonts w:eastAsia="宋体"/>
                <w:kern w:val="0"/>
                <w:sz w:val="22"/>
              </w:rPr>
              <w:t>)</w:t>
            </w:r>
            <w:r w:rsidRPr="00EF5B00">
              <w:rPr>
                <w:rFonts w:eastAsia="宋体"/>
                <w:kern w:val="0"/>
                <w:sz w:val="22"/>
              </w:rPr>
              <w:t>水接入</w:t>
            </w: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2FE8946A"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hint="eastAsia"/>
                <w:kern w:val="0"/>
                <w:sz w:val="22"/>
              </w:rPr>
              <w:t>接入</w:t>
            </w:r>
            <w:r w:rsidRPr="00EF5B00">
              <w:rPr>
                <w:rFonts w:eastAsia="宋体"/>
                <w:kern w:val="0"/>
                <w:sz w:val="22"/>
              </w:rPr>
              <w:t>农家乐、民宿、饭店</w:t>
            </w:r>
            <w:r w:rsidRPr="00EF5B00">
              <w:rPr>
                <w:rFonts w:eastAsia="宋体" w:hint="eastAsia"/>
                <w:kern w:val="0"/>
                <w:sz w:val="22"/>
              </w:rPr>
              <w:t>、</w:t>
            </w:r>
            <w:r w:rsidRPr="00EF5B00">
              <w:rPr>
                <w:rFonts w:eastAsia="宋体"/>
                <w:kern w:val="0"/>
                <w:sz w:val="22"/>
              </w:rPr>
              <w:t>民俗村等独立污水排放源废（</w:t>
            </w:r>
            <w:r w:rsidRPr="00EF5B00">
              <w:rPr>
                <w:rFonts w:eastAsia="宋体" w:hint="eastAsia"/>
                <w:kern w:val="0"/>
                <w:sz w:val="22"/>
              </w:rPr>
              <w:t>污</w:t>
            </w:r>
            <w:r w:rsidRPr="00EF5B00">
              <w:rPr>
                <w:rFonts w:eastAsia="宋体"/>
                <w:kern w:val="0"/>
                <w:sz w:val="22"/>
              </w:rPr>
              <w:t>）</w:t>
            </w:r>
            <w:r w:rsidRPr="00EF5B00">
              <w:rPr>
                <w:rFonts w:eastAsia="宋体" w:hint="eastAsia"/>
                <w:kern w:val="0"/>
                <w:sz w:val="22"/>
              </w:rPr>
              <w:t>水</w:t>
            </w:r>
          </w:p>
        </w:tc>
        <w:tc>
          <w:tcPr>
            <w:tcW w:w="1951" w:type="pct"/>
            <w:tcBorders>
              <w:top w:val="nil"/>
              <w:left w:val="nil"/>
              <w:bottom w:val="single" w:sz="4" w:space="0" w:color="auto"/>
              <w:right w:val="single" w:sz="4" w:space="0" w:color="auto"/>
            </w:tcBorders>
            <w:shd w:val="clear" w:color="auto" w:fill="auto"/>
            <w:vAlign w:val="center"/>
          </w:tcPr>
          <w:p w14:paraId="08926C1F"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w:t>
            </w:r>
            <w:r w:rsidRPr="00EF5B00">
              <w:rPr>
                <w:rFonts w:eastAsia="宋体"/>
                <w:kern w:val="0"/>
                <w:sz w:val="22"/>
              </w:rPr>
              <w:t>排查独立污水排放源隔油池、厨房清扫井、化粪池等预处理设施建有现状</w:t>
            </w:r>
          </w:p>
          <w:p w14:paraId="744A8AEB"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2</w:t>
            </w:r>
            <w:r w:rsidRPr="00EF5B00">
              <w:rPr>
                <w:rFonts w:eastAsia="宋体" w:hint="eastAsia"/>
                <w:kern w:val="0"/>
                <w:sz w:val="22"/>
              </w:rPr>
              <w:t>）按照</w:t>
            </w:r>
            <w:r w:rsidRPr="00EF5B00">
              <w:rPr>
                <w:rFonts w:eastAsia="宋体"/>
                <w:kern w:val="0"/>
                <w:sz w:val="22"/>
              </w:rPr>
              <w:t>要求，结合实际进行</w:t>
            </w:r>
            <w:r w:rsidRPr="00EF5B00">
              <w:rPr>
                <w:rFonts w:eastAsia="宋体" w:hint="eastAsia"/>
                <w:kern w:val="0"/>
                <w:sz w:val="22"/>
              </w:rPr>
              <w:t>改造</w:t>
            </w:r>
            <w:r w:rsidRPr="00EF5B00">
              <w:rPr>
                <w:rFonts w:eastAsia="宋体"/>
                <w:kern w:val="0"/>
                <w:sz w:val="22"/>
              </w:rPr>
              <w:t>，具体措施包括增设</w:t>
            </w:r>
            <w:r w:rsidRPr="00EF5B00">
              <w:rPr>
                <w:rFonts w:eastAsia="宋体" w:hint="eastAsia"/>
                <w:kern w:val="0"/>
                <w:sz w:val="22"/>
              </w:rPr>
              <w:t>预处理</w:t>
            </w:r>
            <w:r w:rsidRPr="00EF5B00">
              <w:rPr>
                <w:rFonts w:eastAsia="宋体"/>
                <w:kern w:val="0"/>
                <w:sz w:val="22"/>
              </w:rPr>
              <w:t>设施、改造升级</w:t>
            </w:r>
            <w:r w:rsidRPr="00EF5B00">
              <w:rPr>
                <w:rFonts w:eastAsia="宋体" w:hint="eastAsia"/>
                <w:kern w:val="0"/>
                <w:sz w:val="22"/>
              </w:rPr>
              <w:t>预处理</w:t>
            </w:r>
            <w:r w:rsidRPr="00EF5B00">
              <w:rPr>
                <w:rFonts w:eastAsia="宋体"/>
                <w:kern w:val="0"/>
                <w:sz w:val="22"/>
              </w:rPr>
              <w:t>设施、加强运</w:t>
            </w:r>
            <w:proofErr w:type="gramStart"/>
            <w:r w:rsidRPr="00EF5B00">
              <w:rPr>
                <w:rFonts w:eastAsia="宋体"/>
                <w:kern w:val="0"/>
                <w:sz w:val="22"/>
              </w:rPr>
              <w:t>维管理</w:t>
            </w:r>
            <w:proofErr w:type="gramEnd"/>
            <w:r w:rsidRPr="00EF5B00">
              <w:rPr>
                <w:rFonts w:eastAsia="宋体" w:hint="eastAsia"/>
                <w:kern w:val="0"/>
                <w:sz w:val="22"/>
              </w:rPr>
              <w:t>和</w:t>
            </w:r>
            <w:r w:rsidRPr="00EF5B00">
              <w:rPr>
                <w:rFonts w:eastAsia="宋体"/>
                <w:kern w:val="0"/>
                <w:sz w:val="22"/>
              </w:rPr>
              <w:t>服务指导、委托第三方运维</w:t>
            </w:r>
          </w:p>
        </w:tc>
      </w:tr>
      <w:tr w:rsidR="00EF5B00" w:rsidRPr="00EF5B00" w14:paraId="481ABD7E" w14:textId="77777777" w:rsidTr="00866B91">
        <w:trPr>
          <w:trHeight w:val="288"/>
          <w:jc w:val="center"/>
        </w:trPr>
        <w:tc>
          <w:tcPr>
            <w:tcW w:w="516" w:type="pct"/>
            <w:vMerge w:val="restart"/>
            <w:tcBorders>
              <w:top w:val="nil"/>
              <w:left w:val="single" w:sz="4" w:space="0" w:color="auto"/>
              <w:right w:val="single" w:sz="4" w:space="0" w:color="auto"/>
            </w:tcBorders>
            <w:shd w:val="clear" w:color="auto" w:fill="auto"/>
            <w:vAlign w:val="center"/>
            <w:hideMark/>
          </w:tcPr>
          <w:p w14:paraId="702DAEAA" w14:textId="77777777" w:rsidR="00866B91" w:rsidRPr="00EF5B00" w:rsidRDefault="00866B91" w:rsidP="00866B91">
            <w:pPr>
              <w:widowControl/>
              <w:spacing w:line="240" w:lineRule="auto"/>
              <w:ind w:firstLineChars="0" w:firstLine="0"/>
              <w:jc w:val="center"/>
              <w:rPr>
                <w:rFonts w:eastAsia="宋体"/>
                <w:b/>
                <w:bCs/>
                <w:kern w:val="0"/>
                <w:sz w:val="22"/>
              </w:rPr>
            </w:pPr>
            <w:r w:rsidRPr="00EF5B00">
              <w:rPr>
                <w:rFonts w:eastAsia="宋体" w:hint="eastAsia"/>
                <w:b/>
                <w:bCs/>
                <w:kern w:val="0"/>
                <w:sz w:val="22"/>
              </w:rPr>
              <w:t>管网</w:t>
            </w:r>
          </w:p>
        </w:tc>
        <w:tc>
          <w:tcPr>
            <w:tcW w:w="735" w:type="pct"/>
            <w:vMerge w:val="restart"/>
            <w:tcBorders>
              <w:top w:val="nil"/>
              <w:left w:val="nil"/>
              <w:right w:val="single" w:sz="4" w:space="0" w:color="auto"/>
            </w:tcBorders>
            <w:shd w:val="clear" w:color="auto" w:fill="auto"/>
            <w:vAlign w:val="center"/>
            <w:hideMark/>
          </w:tcPr>
          <w:p w14:paraId="2392A09A"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管道</w:t>
            </w:r>
          </w:p>
        </w:tc>
        <w:tc>
          <w:tcPr>
            <w:tcW w:w="805" w:type="pct"/>
            <w:vMerge w:val="restart"/>
            <w:tcBorders>
              <w:top w:val="nil"/>
              <w:left w:val="nil"/>
              <w:right w:val="single" w:sz="4" w:space="0" w:color="auto"/>
            </w:tcBorders>
            <w:shd w:val="clear" w:color="auto" w:fill="auto"/>
            <w:vAlign w:val="center"/>
            <w:hideMark/>
          </w:tcPr>
          <w:p w14:paraId="4B27FCB3"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堵塞</w:t>
            </w:r>
          </w:p>
        </w:tc>
        <w:tc>
          <w:tcPr>
            <w:tcW w:w="993" w:type="pct"/>
            <w:tcBorders>
              <w:top w:val="nil"/>
              <w:left w:val="nil"/>
              <w:bottom w:val="single" w:sz="4" w:space="0" w:color="auto"/>
              <w:right w:val="single" w:sz="4" w:space="0" w:color="auto"/>
            </w:tcBorders>
            <w:shd w:val="clear" w:color="auto" w:fill="auto"/>
            <w:vAlign w:val="center"/>
            <w:hideMark/>
          </w:tcPr>
          <w:p w14:paraId="5816472D"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管道</w:t>
            </w:r>
            <w:r w:rsidRPr="00EF5B00">
              <w:rPr>
                <w:rFonts w:eastAsia="宋体"/>
                <w:kern w:val="0"/>
                <w:sz w:val="22"/>
              </w:rPr>
              <w:t>悬浮物多</w:t>
            </w:r>
          </w:p>
        </w:tc>
        <w:tc>
          <w:tcPr>
            <w:tcW w:w="1951" w:type="pct"/>
            <w:tcBorders>
              <w:top w:val="nil"/>
              <w:left w:val="nil"/>
              <w:bottom w:val="single" w:sz="4" w:space="0" w:color="auto"/>
              <w:right w:val="single" w:sz="4" w:space="0" w:color="auto"/>
            </w:tcBorders>
            <w:shd w:val="clear" w:color="auto" w:fill="auto"/>
            <w:vAlign w:val="center"/>
            <w:hideMark/>
          </w:tcPr>
          <w:p w14:paraId="69B5759E"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w:t>
            </w:r>
            <w:r w:rsidRPr="00EF5B00">
              <w:rPr>
                <w:rFonts w:eastAsia="宋体"/>
                <w:kern w:val="0"/>
                <w:sz w:val="22"/>
              </w:rPr>
              <w:t>排查并整改</w:t>
            </w:r>
            <w:r w:rsidRPr="00EF5B00">
              <w:rPr>
                <w:rFonts w:eastAsia="宋体" w:hint="eastAsia"/>
                <w:kern w:val="0"/>
                <w:sz w:val="22"/>
              </w:rPr>
              <w:t>废（污）水直排</w:t>
            </w:r>
            <w:r w:rsidRPr="00EF5B00">
              <w:rPr>
                <w:rFonts w:eastAsia="宋体"/>
                <w:kern w:val="0"/>
                <w:sz w:val="22"/>
              </w:rPr>
              <w:t>现象</w:t>
            </w:r>
          </w:p>
          <w:p w14:paraId="716E1A4B"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2</w:t>
            </w:r>
            <w:r w:rsidRPr="00EF5B00">
              <w:rPr>
                <w:rFonts w:eastAsia="宋体" w:hint="eastAsia"/>
                <w:kern w:val="0"/>
                <w:sz w:val="22"/>
              </w:rPr>
              <w:t>）</w:t>
            </w:r>
            <w:r w:rsidRPr="00EF5B00">
              <w:rPr>
                <w:rFonts w:eastAsia="宋体"/>
                <w:kern w:val="0"/>
                <w:sz w:val="22"/>
              </w:rPr>
              <w:t>农户端增设细格栅，并增加清掏频次</w:t>
            </w:r>
          </w:p>
          <w:p w14:paraId="27F39EAB"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3</w:t>
            </w:r>
            <w:r w:rsidRPr="00EF5B00">
              <w:rPr>
                <w:rFonts w:eastAsia="宋体" w:hint="eastAsia"/>
                <w:kern w:val="0"/>
                <w:sz w:val="22"/>
              </w:rPr>
              <w:t>）加强</w:t>
            </w:r>
            <w:r w:rsidRPr="00EF5B00">
              <w:rPr>
                <w:rFonts w:eastAsia="宋体"/>
                <w:kern w:val="0"/>
                <w:sz w:val="22"/>
              </w:rPr>
              <w:t>运</w:t>
            </w:r>
            <w:proofErr w:type="gramStart"/>
            <w:r w:rsidRPr="00EF5B00">
              <w:rPr>
                <w:rFonts w:eastAsia="宋体"/>
                <w:kern w:val="0"/>
                <w:sz w:val="22"/>
              </w:rPr>
              <w:t>维管理</w:t>
            </w:r>
            <w:proofErr w:type="gramEnd"/>
            <w:r w:rsidRPr="00EF5B00">
              <w:rPr>
                <w:rFonts w:eastAsia="宋体"/>
                <w:kern w:val="0"/>
                <w:sz w:val="22"/>
              </w:rPr>
              <w:t>的指导</w:t>
            </w:r>
          </w:p>
        </w:tc>
      </w:tr>
      <w:tr w:rsidR="00EF5B00" w:rsidRPr="00EF5B00" w14:paraId="4517DD19" w14:textId="77777777" w:rsidTr="00866B91">
        <w:trPr>
          <w:trHeight w:val="288"/>
          <w:jc w:val="center"/>
        </w:trPr>
        <w:tc>
          <w:tcPr>
            <w:tcW w:w="516" w:type="pct"/>
            <w:vMerge/>
            <w:tcBorders>
              <w:left w:val="single" w:sz="4" w:space="0" w:color="auto"/>
              <w:right w:val="single" w:sz="4" w:space="0" w:color="auto"/>
            </w:tcBorders>
            <w:shd w:val="clear" w:color="auto" w:fill="auto"/>
            <w:vAlign w:val="center"/>
            <w:hideMark/>
          </w:tcPr>
          <w:p w14:paraId="44E46D87"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hideMark/>
          </w:tcPr>
          <w:p w14:paraId="0A4ABD52" w14:textId="77777777" w:rsidR="00866B91" w:rsidRPr="00EF5B00" w:rsidRDefault="00866B91" w:rsidP="00866B91">
            <w:pPr>
              <w:widowControl/>
              <w:spacing w:line="240" w:lineRule="auto"/>
              <w:ind w:firstLineChars="0" w:firstLine="0"/>
              <w:jc w:val="center"/>
              <w:rPr>
                <w:rFonts w:eastAsia="宋体"/>
                <w:kern w:val="0"/>
                <w:sz w:val="22"/>
              </w:rPr>
            </w:pPr>
          </w:p>
        </w:tc>
        <w:tc>
          <w:tcPr>
            <w:tcW w:w="805" w:type="pct"/>
            <w:vMerge/>
            <w:tcBorders>
              <w:left w:val="nil"/>
              <w:right w:val="single" w:sz="4" w:space="0" w:color="auto"/>
            </w:tcBorders>
            <w:shd w:val="clear" w:color="auto" w:fill="auto"/>
            <w:vAlign w:val="center"/>
            <w:hideMark/>
          </w:tcPr>
          <w:p w14:paraId="704DAE21" w14:textId="77777777" w:rsidR="00866B91" w:rsidRPr="00EF5B00" w:rsidRDefault="00866B91" w:rsidP="00866B91">
            <w:pPr>
              <w:widowControl/>
              <w:spacing w:line="240" w:lineRule="auto"/>
              <w:ind w:firstLineChars="0" w:firstLine="0"/>
              <w:jc w:val="center"/>
              <w:rPr>
                <w:rFonts w:eastAsia="宋体"/>
                <w:kern w:val="0"/>
                <w:sz w:val="22"/>
              </w:rPr>
            </w:pPr>
          </w:p>
        </w:tc>
        <w:tc>
          <w:tcPr>
            <w:tcW w:w="993" w:type="pct"/>
            <w:tcBorders>
              <w:top w:val="nil"/>
              <w:left w:val="nil"/>
              <w:bottom w:val="single" w:sz="4" w:space="0" w:color="auto"/>
              <w:right w:val="single" w:sz="4" w:space="0" w:color="auto"/>
            </w:tcBorders>
            <w:shd w:val="clear" w:color="auto" w:fill="auto"/>
            <w:vAlign w:val="center"/>
            <w:hideMark/>
          </w:tcPr>
          <w:p w14:paraId="6F1E22CB"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管道管径小</w:t>
            </w:r>
          </w:p>
        </w:tc>
        <w:tc>
          <w:tcPr>
            <w:tcW w:w="1951" w:type="pct"/>
            <w:tcBorders>
              <w:top w:val="nil"/>
              <w:left w:val="nil"/>
              <w:bottom w:val="single" w:sz="4" w:space="0" w:color="auto"/>
              <w:right w:val="single" w:sz="4" w:space="0" w:color="auto"/>
            </w:tcBorders>
            <w:shd w:val="clear" w:color="auto" w:fill="auto"/>
            <w:vAlign w:val="center"/>
            <w:hideMark/>
          </w:tcPr>
          <w:p w14:paraId="7229BADB"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w:t>
            </w:r>
            <w:r w:rsidRPr="00EF5B00">
              <w:rPr>
                <w:rFonts w:eastAsia="宋体"/>
                <w:kern w:val="0"/>
                <w:sz w:val="22"/>
              </w:rPr>
              <w:t>管径小于</w:t>
            </w:r>
            <w:r w:rsidRPr="00EF5B00">
              <w:rPr>
                <w:rFonts w:eastAsia="宋体" w:hint="eastAsia"/>
                <w:kern w:val="0"/>
                <w:sz w:val="22"/>
              </w:rPr>
              <w:t>110</w:t>
            </w:r>
            <w:r w:rsidRPr="00EF5B00">
              <w:rPr>
                <w:rFonts w:eastAsia="宋体"/>
                <w:kern w:val="0"/>
                <w:sz w:val="22"/>
              </w:rPr>
              <w:t>mm</w:t>
            </w:r>
            <w:r w:rsidRPr="00EF5B00">
              <w:rPr>
                <w:rFonts w:eastAsia="宋体"/>
                <w:kern w:val="0"/>
                <w:sz w:val="22"/>
              </w:rPr>
              <w:t>的主排水管，建议</w:t>
            </w:r>
            <w:r w:rsidRPr="00EF5B00">
              <w:rPr>
                <w:rFonts w:eastAsia="宋体"/>
                <w:kern w:val="0"/>
                <w:sz w:val="22"/>
              </w:rPr>
              <w:lastRenderedPageBreak/>
              <w:t>进行提升改造至</w:t>
            </w:r>
            <w:r w:rsidRPr="00EF5B00">
              <w:rPr>
                <w:rFonts w:eastAsia="宋体" w:hint="eastAsia"/>
                <w:kern w:val="0"/>
                <w:sz w:val="22"/>
              </w:rPr>
              <w:t>160</w:t>
            </w:r>
            <w:r w:rsidRPr="00EF5B00">
              <w:rPr>
                <w:rFonts w:eastAsia="宋体"/>
                <w:kern w:val="0"/>
                <w:sz w:val="22"/>
              </w:rPr>
              <w:t>mm</w:t>
            </w:r>
            <w:r w:rsidRPr="00EF5B00">
              <w:rPr>
                <w:rFonts w:eastAsia="宋体"/>
                <w:kern w:val="0"/>
                <w:sz w:val="22"/>
              </w:rPr>
              <w:t>以上</w:t>
            </w:r>
          </w:p>
          <w:p w14:paraId="45F2602A"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2</w:t>
            </w:r>
            <w:r w:rsidRPr="00EF5B00">
              <w:rPr>
                <w:rFonts w:eastAsia="宋体" w:hint="eastAsia"/>
                <w:kern w:val="0"/>
                <w:sz w:val="22"/>
              </w:rPr>
              <w:t>）</w:t>
            </w:r>
            <w:r w:rsidRPr="00EF5B00">
              <w:rPr>
                <w:rFonts w:eastAsia="宋体"/>
                <w:kern w:val="0"/>
                <w:sz w:val="22"/>
              </w:rPr>
              <w:t>管径在</w:t>
            </w:r>
            <w:r w:rsidRPr="00EF5B00">
              <w:rPr>
                <w:rFonts w:eastAsia="宋体" w:hint="eastAsia"/>
                <w:kern w:val="0"/>
                <w:sz w:val="22"/>
              </w:rPr>
              <w:t>200</w:t>
            </w:r>
            <w:r w:rsidRPr="00EF5B00">
              <w:rPr>
                <w:rFonts w:eastAsia="宋体"/>
                <w:kern w:val="0"/>
                <w:sz w:val="22"/>
              </w:rPr>
              <w:t>mm</w:t>
            </w:r>
            <w:r w:rsidRPr="00EF5B00">
              <w:rPr>
                <w:rFonts w:eastAsia="宋体"/>
                <w:kern w:val="0"/>
                <w:sz w:val="22"/>
              </w:rPr>
              <w:t>以上</w:t>
            </w:r>
            <w:r w:rsidRPr="00EF5B00">
              <w:rPr>
                <w:rFonts w:eastAsia="宋体" w:hint="eastAsia"/>
                <w:kern w:val="0"/>
                <w:sz w:val="22"/>
              </w:rPr>
              <w:t>（含）的</w:t>
            </w:r>
            <w:r w:rsidRPr="00EF5B00">
              <w:rPr>
                <w:rFonts w:eastAsia="宋体"/>
                <w:kern w:val="0"/>
                <w:sz w:val="22"/>
              </w:rPr>
              <w:t>管道，有条件的应该造成</w:t>
            </w:r>
            <w:r w:rsidRPr="00EF5B00">
              <w:rPr>
                <w:rFonts w:eastAsia="宋体"/>
                <w:kern w:val="0"/>
                <w:sz w:val="22"/>
              </w:rPr>
              <w:t>HDPE</w:t>
            </w:r>
            <w:r w:rsidRPr="00EF5B00">
              <w:rPr>
                <w:rFonts w:eastAsia="宋体"/>
                <w:kern w:val="0"/>
                <w:sz w:val="22"/>
              </w:rPr>
              <w:t>管或</w:t>
            </w:r>
            <w:r w:rsidRPr="00EF5B00">
              <w:rPr>
                <w:rFonts w:eastAsia="宋体" w:hint="eastAsia"/>
                <w:kern w:val="0"/>
                <w:sz w:val="22"/>
              </w:rPr>
              <w:t>UPVC</w:t>
            </w:r>
            <w:r w:rsidRPr="00EF5B00">
              <w:rPr>
                <w:rFonts w:eastAsia="宋体"/>
                <w:kern w:val="0"/>
                <w:sz w:val="22"/>
              </w:rPr>
              <w:t>加筋管</w:t>
            </w:r>
          </w:p>
          <w:p w14:paraId="7E6007CA"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3</w:t>
            </w:r>
            <w:r w:rsidRPr="00EF5B00">
              <w:rPr>
                <w:rFonts w:eastAsia="宋体" w:hint="eastAsia"/>
                <w:kern w:val="0"/>
                <w:sz w:val="22"/>
              </w:rPr>
              <w:t>）</w:t>
            </w:r>
            <w:r w:rsidRPr="00EF5B00">
              <w:rPr>
                <w:rFonts w:eastAsia="宋体"/>
                <w:kern w:val="0"/>
                <w:sz w:val="22"/>
              </w:rPr>
              <w:t>管径在</w:t>
            </w:r>
            <w:r w:rsidRPr="00EF5B00">
              <w:rPr>
                <w:rFonts w:eastAsia="宋体" w:hint="eastAsia"/>
                <w:kern w:val="0"/>
                <w:sz w:val="22"/>
              </w:rPr>
              <w:t>200</w:t>
            </w:r>
            <w:r w:rsidRPr="00EF5B00">
              <w:rPr>
                <w:rFonts w:eastAsia="宋体"/>
                <w:kern w:val="0"/>
                <w:sz w:val="22"/>
              </w:rPr>
              <w:t>mm</w:t>
            </w:r>
            <w:r w:rsidRPr="00EF5B00">
              <w:rPr>
                <w:rFonts w:eastAsia="宋体" w:hint="eastAsia"/>
                <w:kern w:val="0"/>
                <w:sz w:val="22"/>
              </w:rPr>
              <w:t>以下的</w:t>
            </w:r>
            <w:r w:rsidRPr="00EF5B00">
              <w:rPr>
                <w:rFonts w:eastAsia="宋体"/>
                <w:kern w:val="0"/>
                <w:sz w:val="22"/>
              </w:rPr>
              <w:t>可采用</w:t>
            </w:r>
            <w:r w:rsidRPr="00EF5B00">
              <w:rPr>
                <w:rFonts w:eastAsia="宋体"/>
                <w:kern w:val="0"/>
                <w:sz w:val="22"/>
              </w:rPr>
              <w:t>UPVC</w:t>
            </w:r>
            <w:r w:rsidRPr="00EF5B00">
              <w:rPr>
                <w:rFonts w:eastAsia="宋体" w:hint="eastAsia"/>
                <w:kern w:val="0"/>
                <w:sz w:val="22"/>
              </w:rPr>
              <w:t>实壁管</w:t>
            </w:r>
          </w:p>
        </w:tc>
      </w:tr>
      <w:tr w:rsidR="00EF5B00" w:rsidRPr="00EF5B00" w14:paraId="05E42681" w14:textId="77777777" w:rsidTr="00866B91">
        <w:trPr>
          <w:trHeight w:val="288"/>
          <w:jc w:val="center"/>
        </w:trPr>
        <w:tc>
          <w:tcPr>
            <w:tcW w:w="516" w:type="pct"/>
            <w:vMerge/>
            <w:tcBorders>
              <w:left w:val="single" w:sz="4" w:space="0" w:color="auto"/>
              <w:right w:val="single" w:sz="4" w:space="0" w:color="auto"/>
            </w:tcBorders>
            <w:shd w:val="clear" w:color="auto" w:fill="auto"/>
            <w:vAlign w:val="center"/>
            <w:hideMark/>
          </w:tcPr>
          <w:p w14:paraId="3F89E6B8"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hideMark/>
          </w:tcPr>
          <w:p w14:paraId="2864E422" w14:textId="77777777" w:rsidR="00866B91" w:rsidRPr="00EF5B00" w:rsidRDefault="00866B91" w:rsidP="00866B91">
            <w:pPr>
              <w:widowControl/>
              <w:spacing w:line="240" w:lineRule="auto"/>
              <w:ind w:firstLineChars="0" w:firstLine="0"/>
              <w:jc w:val="center"/>
              <w:rPr>
                <w:rFonts w:eastAsia="宋体"/>
                <w:kern w:val="0"/>
                <w:sz w:val="22"/>
              </w:rPr>
            </w:pPr>
          </w:p>
        </w:tc>
        <w:tc>
          <w:tcPr>
            <w:tcW w:w="805" w:type="pct"/>
            <w:vMerge/>
            <w:tcBorders>
              <w:left w:val="nil"/>
              <w:right w:val="single" w:sz="4" w:space="0" w:color="auto"/>
            </w:tcBorders>
            <w:shd w:val="clear" w:color="auto" w:fill="auto"/>
            <w:vAlign w:val="center"/>
            <w:hideMark/>
          </w:tcPr>
          <w:p w14:paraId="4190A42C" w14:textId="77777777" w:rsidR="00866B91" w:rsidRPr="00EF5B00" w:rsidRDefault="00866B91" w:rsidP="00866B91">
            <w:pPr>
              <w:widowControl/>
              <w:spacing w:line="240" w:lineRule="auto"/>
              <w:ind w:firstLineChars="0" w:firstLine="0"/>
              <w:jc w:val="center"/>
              <w:rPr>
                <w:rFonts w:eastAsia="宋体"/>
                <w:kern w:val="0"/>
                <w:sz w:val="22"/>
              </w:rPr>
            </w:pPr>
          </w:p>
        </w:tc>
        <w:tc>
          <w:tcPr>
            <w:tcW w:w="993" w:type="pct"/>
            <w:tcBorders>
              <w:top w:val="nil"/>
              <w:left w:val="nil"/>
              <w:bottom w:val="single" w:sz="4" w:space="0" w:color="auto"/>
              <w:right w:val="single" w:sz="4" w:space="0" w:color="auto"/>
            </w:tcBorders>
            <w:shd w:val="clear" w:color="auto" w:fill="auto"/>
            <w:vAlign w:val="center"/>
            <w:hideMark/>
          </w:tcPr>
          <w:p w14:paraId="64F7122F"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管道转弯大</w:t>
            </w:r>
          </w:p>
        </w:tc>
        <w:tc>
          <w:tcPr>
            <w:tcW w:w="1951" w:type="pct"/>
            <w:tcBorders>
              <w:top w:val="nil"/>
              <w:left w:val="nil"/>
              <w:bottom w:val="single" w:sz="4" w:space="0" w:color="auto"/>
              <w:right w:val="single" w:sz="4" w:space="0" w:color="auto"/>
            </w:tcBorders>
            <w:shd w:val="clear" w:color="auto" w:fill="auto"/>
            <w:vAlign w:val="center"/>
            <w:hideMark/>
          </w:tcPr>
          <w:p w14:paraId="75818BFC"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增设</w:t>
            </w:r>
            <w:r w:rsidRPr="00EF5B00">
              <w:rPr>
                <w:rFonts w:eastAsia="宋体"/>
                <w:kern w:val="0"/>
                <w:sz w:val="22"/>
              </w:rPr>
              <w:t>检查井，并替换转弯过大的管道接口</w:t>
            </w:r>
          </w:p>
        </w:tc>
      </w:tr>
      <w:tr w:rsidR="00EF5B00" w:rsidRPr="00EF5B00" w14:paraId="5256BF9B" w14:textId="77777777" w:rsidTr="00866B91">
        <w:trPr>
          <w:trHeight w:val="288"/>
          <w:jc w:val="center"/>
        </w:trPr>
        <w:tc>
          <w:tcPr>
            <w:tcW w:w="516" w:type="pct"/>
            <w:vMerge/>
            <w:tcBorders>
              <w:left w:val="single" w:sz="4" w:space="0" w:color="auto"/>
              <w:right w:val="single" w:sz="4" w:space="0" w:color="auto"/>
            </w:tcBorders>
            <w:shd w:val="clear" w:color="auto" w:fill="auto"/>
            <w:vAlign w:val="center"/>
            <w:hideMark/>
          </w:tcPr>
          <w:p w14:paraId="1CA5E254"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hideMark/>
          </w:tcPr>
          <w:p w14:paraId="22E88496" w14:textId="77777777" w:rsidR="00866B91" w:rsidRPr="00EF5B00" w:rsidRDefault="00866B91" w:rsidP="00866B91">
            <w:pPr>
              <w:widowControl/>
              <w:spacing w:line="240" w:lineRule="auto"/>
              <w:ind w:firstLineChars="0" w:firstLine="0"/>
              <w:jc w:val="center"/>
              <w:rPr>
                <w:rFonts w:eastAsia="宋体"/>
                <w:kern w:val="0"/>
                <w:sz w:val="22"/>
              </w:rPr>
            </w:pPr>
          </w:p>
        </w:tc>
        <w:tc>
          <w:tcPr>
            <w:tcW w:w="805" w:type="pct"/>
            <w:vMerge/>
            <w:tcBorders>
              <w:left w:val="nil"/>
              <w:right w:val="single" w:sz="4" w:space="0" w:color="auto"/>
            </w:tcBorders>
            <w:shd w:val="clear" w:color="auto" w:fill="auto"/>
            <w:vAlign w:val="center"/>
            <w:hideMark/>
          </w:tcPr>
          <w:p w14:paraId="4D3340B0" w14:textId="77777777" w:rsidR="00866B91" w:rsidRPr="00EF5B00" w:rsidRDefault="00866B91" w:rsidP="00866B91">
            <w:pPr>
              <w:widowControl/>
              <w:spacing w:line="240" w:lineRule="auto"/>
              <w:ind w:firstLineChars="0" w:firstLine="0"/>
              <w:jc w:val="center"/>
              <w:rPr>
                <w:rFonts w:eastAsia="宋体"/>
                <w:kern w:val="0"/>
                <w:sz w:val="22"/>
              </w:rPr>
            </w:pPr>
          </w:p>
        </w:tc>
        <w:tc>
          <w:tcPr>
            <w:tcW w:w="993" w:type="pct"/>
            <w:tcBorders>
              <w:top w:val="nil"/>
              <w:left w:val="nil"/>
              <w:bottom w:val="single" w:sz="4" w:space="0" w:color="auto"/>
              <w:right w:val="single" w:sz="4" w:space="0" w:color="auto"/>
            </w:tcBorders>
            <w:shd w:val="clear" w:color="auto" w:fill="auto"/>
            <w:vAlign w:val="center"/>
            <w:hideMark/>
          </w:tcPr>
          <w:p w14:paraId="424583BE"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户外管</w:t>
            </w:r>
            <w:r w:rsidRPr="00EF5B00">
              <w:rPr>
                <w:rFonts w:eastAsia="宋体"/>
                <w:kern w:val="0"/>
                <w:sz w:val="22"/>
              </w:rPr>
              <w:t>裸露、凌空</w:t>
            </w:r>
          </w:p>
        </w:tc>
        <w:tc>
          <w:tcPr>
            <w:tcW w:w="1951" w:type="pct"/>
            <w:tcBorders>
              <w:top w:val="nil"/>
              <w:left w:val="nil"/>
              <w:bottom w:val="single" w:sz="4" w:space="0" w:color="auto"/>
              <w:right w:val="single" w:sz="4" w:space="0" w:color="auto"/>
            </w:tcBorders>
            <w:shd w:val="clear" w:color="auto" w:fill="auto"/>
            <w:vAlign w:val="center"/>
            <w:hideMark/>
          </w:tcPr>
          <w:p w14:paraId="7FDBE7C3"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）增设</w:t>
            </w:r>
            <w:r w:rsidRPr="00EF5B00">
              <w:rPr>
                <w:rFonts w:eastAsia="宋体"/>
                <w:kern w:val="0"/>
                <w:sz w:val="22"/>
              </w:rPr>
              <w:t>保护、保温措施</w:t>
            </w:r>
          </w:p>
          <w:p w14:paraId="32571894"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2</w:t>
            </w:r>
            <w:r w:rsidRPr="00EF5B00">
              <w:rPr>
                <w:rFonts w:eastAsia="宋体" w:hint="eastAsia"/>
                <w:kern w:val="0"/>
                <w:sz w:val="22"/>
              </w:rPr>
              <w:t>）</w:t>
            </w:r>
            <w:r w:rsidRPr="00EF5B00">
              <w:rPr>
                <w:rFonts w:eastAsia="宋体"/>
                <w:kern w:val="0"/>
                <w:sz w:val="22"/>
              </w:rPr>
              <w:t>埋管入地</w:t>
            </w:r>
          </w:p>
        </w:tc>
      </w:tr>
      <w:tr w:rsidR="00EF5B00" w:rsidRPr="00EF5B00" w14:paraId="3EAB3B28"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65016EFA"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030B6C94" w14:textId="77777777" w:rsidR="00866B91" w:rsidRPr="00EF5B00" w:rsidRDefault="00866B91" w:rsidP="00866B91">
            <w:pPr>
              <w:widowControl/>
              <w:spacing w:line="240" w:lineRule="auto"/>
              <w:ind w:firstLineChars="0" w:firstLine="0"/>
              <w:jc w:val="center"/>
              <w:rPr>
                <w:rFonts w:eastAsia="宋体"/>
                <w:kern w:val="0"/>
                <w:sz w:val="22"/>
              </w:rPr>
            </w:pPr>
          </w:p>
        </w:tc>
        <w:tc>
          <w:tcPr>
            <w:tcW w:w="805" w:type="pct"/>
            <w:vMerge/>
            <w:tcBorders>
              <w:left w:val="nil"/>
              <w:bottom w:val="single" w:sz="4" w:space="0" w:color="auto"/>
              <w:right w:val="single" w:sz="4" w:space="0" w:color="auto"/>
            </w:tcBorders>
            <w:shd w:val="clear" w:color="auto" w:fill="auto"/>
            <w:vAlign w:val="center"/>
          </w:tcPr>
          <w:p w14:paraId="685111A0" w14:textId="77777777" w:rsidR="00866B91" w:rsidRPr="00EF5B00" w:rsidRDefault="00866B91" w:rsidP="00866B91">
            <w:pPr>
              <w:widowControl/>
              <w:spacing w:line="240" w:lineRule="auto"/>
              <w:ind w:firstLineChars="0" w:firstLine="0"/>
              <w:jc w:val="center"/>
              <w:rPr>
                <w:rFonts w:eastAsia="宋体"/>
                <w:kern w:val="0"/>
                <w:sz w:val="22"/>
              </w:rPr>
            </w:pPr>
          </w:p>
        </w:tc>
        <w:tc>
          <w:tcPr>
            <w:tcW w:w="993" w:type="pct"/>
            <w:tcBorders>
              <w:top w:val="nil"/>
              <w:left w:val="nil"/>
              <w:bottom w:val="single" w:sz="4" w:space="0" w:color="auto"/>
              <w:right w:val="single" w:sz="4" w:space="0" w:color="auto"/>
            </w:tcBorders>
            <w:shd w:val="clear" w:color="auto" w:fill="auto"/>
            <w:vAlign w:val="center"/>
          </w:tcPr>
          <w:p w14:paraId="091E193F"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hint="eastAsia"/>
                <w:kern w:val="0"/>
                <w:sz w:val="22"/>
              </w:rPr>
              <w:t>坡度</w:t>
            </w:r>
            <w:r w:rsidRPr="00EF5B00">
              <w:rPr>
                <w:rFonts w:eastAsia="宋体"/>
                <w:kern w:val="0"/>
                <w:sz w:val="22"/>
              </w:rPr>
              <w:t>不满要求而导致堵塞、积水</w:t>
            </w:r>
          </w:p>
        </w:tc>
        <w:tc>
          <w:tcPr>
            <w:tcW w:w="1951" w:type="pct"/>
            <w:tcBorders>
              <w:top w:val="nil"/>
              <w:left w:val="nil"/>
              <w:bottom w:val="single" w:sz="4" w:space="0" w:color="auto"/>
              <w:right w:val="single" w:sz="4" w:space="0" w:color="auto"/>
            </w:tcBorders>
            <w:shd w:val="clear" w:color="auto" w:fill="auto"/>
            <w:vAlign w:val="center"/>
          </w:tcPr>
          <w:p w14:paraId="62BB4280"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）根据</w:t>
            </w:r>
            <w:r w:rsidRPr="00EF5B00">
              <w:rPr>
                <w:rFonts w:eastAsia="宋体"/>
                <w:kern w:val="0"/>
                <w:sz w:val="22"/>
              </w:rPr>
              <w:t>坡度要求重新铺设管道</w:t>
            </w:r>
          </w:p>
          <w:p w14:paraId="44F326AE"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2</w:t>
            </w:r>
            <w:r w:rsidRPr="00EF5B00">
              <w:rPr>
                <w:rFonts w:eastAsia="宋体" w:hint="eastAsia"/>
                <w:kern w:val="0"/>
                <w:sz w:val="22"/>
              </w:rPr>
              <w:t>）</w:t>
            </w:r>
            <w:r w:rsidRPr="00EF5B00">
              <w:rPr>
                <w:rFonts w:eastAsia="宋体"/>
                <w:kern w:val="0"/>
                <w:sz w:val="22"/>
              </w:rPr>
              <w:t>管道末端增设调节池并用泵提升</w:t>
            </w:r>
          </w:p>
          <w:p w14:paraId="3F1FB68E"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3</w:t>
            </w:r>
            <w:r w:rsidRPr="00EF5B00">
              <w:rPr>
                <w:rFonts w:eastAsia="宋体" w:hint="eastAsia"/>
                <w:kern w:val="0"/>
                <w:sz w:val="22"/>
              </w:rPr>
              <w:t>）</w:t>
            </w:r>
            <w:r w:rsidRPr="00EF5B00">
              <w:rPr>
                <w:rFonts w:eastAsia="宋体"/>
                <w:kern w:val="0"/>
                <w:sz w:val="22"/>
              </w:rPr>
              <w:t>管道埋在行车道下方的，对管顶埋深达不到</w:t>
            </w:r>
            <w:r w:rsidRPr="00EF5B00">
              <w:rPr>
                <w:rFonts w:eastAsia="宋体" w:hint="eastAsia"/>
                <w:kern w:val="0"/>
                <w:sz w:val="22"/>
              </w:rPr>
              <w:t>0.7</w:t>
            </w:r>
            <w:r w:rsidRPr="00EF5B00">
              <w:rPr>
                <w:rFonts w:eastAsia="宋体"/>
                <w:kern w:val="0"/>
                <w:sz w:val="22"/>
              </w:rPr>
              <w:t>m</w:t>
            </w:r>
            <w:r w:rsidRPr="00EF5B00">
              <w:rPr>
                <w:rFonts w:eastAsia="宋体"/>
                <w:kern w:val="0"/>
                <w:sz w:val="22"/>
              </w:rPr>
              <w:t>的应采取加固措施</w:t>
            </w:r>
          </w:p>
        </w:tc>
      </w:tr>
      <w:tr w:rsidR="00EF5B00" w:rsidRPr="00EF5B00" w14:paraId="2F1015E8" w14:textId="77777777" w:rsidTr="00866B91">
        <w:trPr>
          <w:trHeight w:val="288"/>
          <w:jc w:val="center"/>
        </w:trPr>
        <w:tc>
          <w:tcPr>
            <w:tcW w:w="516" w:type="pct"/>
            <w:vMerge/>
            <w:tcBorders>
              <w:left w:val="single" w:sz="4" w:space="0" w:color="auto"/>
              <w:right w:val="single" w:sz="4" w:space="0" w:color="auto"/>
            </w:tcBorders>
            <w:shd w:val="clear" w:color="auto" w:fill="auto"/>
            <w:vAlign w:val="center"/>
            <w:hideMark/>
          </w:tcPr>
          <w:p w14:paraId="4A0931A4"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hideMark/>
          </w:tcPr>
          <w:p w14:paraId="5DC23EB0" w14:textId="77777777" w:rsidR="00866B91" w:rsidRPr="00EF5B00" w:rsidRDefault="00866B91" w:rsidP="00866B91">
            <w:pPr>
              <w:widowControl/>
              <w:spacing w:line="240" w:lineRule="auto"/>
              <w:ind w:firstLineChars="0" w:firstLine="0"/>
              <w:jc w:val="center"/>
              <w:rPr>
                <w:rFonts w:eastAsia="宋体"/>
                <w:kern w:val="0"/>
                <w:sz w:val="22"/>
              </w:rPr>
            </w:pPr>
          </w:p>
        </w:tc>
        <w:tc>
          <w:tcPr>
            <w:tcW w:w="805" w:type="pct"/>
            <w:tcBorders>
              <w:top w:val="nil"/>
              <w:left w:val="nil"/>
              <w:bottom w:val="single" w:sz="4" w:space="0" w:color="auto"/>
              <w:right w:val="single" w:sz="4" w:space="0" w:color="auto"/>
            </w:tcBorders>
            <w:shd w:val="clear" w:color="auto" w:fill="auto"/>
            <w:vAlign w:val="center"/>
            <w:hideMark/>
          </w:tcPr>
          <w:p w14:paraId="7FEBC52B"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雨污混流</w:t>
            </w:r>
          </w:p>
        </w:tc>
        <w:tc>
          <w:tcPr>
            <w:tcW w:w="993" w:type="pct"/>
            <w:tcBorders>
              <w:top w:val="nil"/>
              <w:left w:val="nil"/>
              <w:bottom w:val="single" w:sz="4" w:space="0" w:color="auto"/>
              <w:right w:val="single" w:sz="4" w:space="0" w:color="auto"/>
            </w:tcBorders>
            <w:shd w:val="clear" w:color="auto" w:fill="auto"/>
            <w:vAlign w:val="center"/>
            <w:hideMark/>
          </w:tcPr>
          <w:p w14:paraId="12F7FDA8"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hint="eastAsia"/>
                <w:kern w:val="0"/>
                <w:sz w:val="22"/>
              </w:rPr>
              <w:t>接入</w:t>
            </w:r>
            <w:r w:rsidRPr="00EF5B00">
              <w:rPr>
                <w:rFonts w:eastAsia="宋体"/>
                <w:kern w:val="0"/>
                <w:sz w:val="22"/>
              </w:rPr>
              <w:t>檐沟水，雨水管或管道缺失、破损</w:t>
            </w:r>
            <w:r w:rsidRPr="00EF5B00">
              <w:rPr>
                <w:rFonts w:eastAsia="宋体" w:hint="eastAsia"/>
                <w:kern w:val="0"/>
                <w:sz w:val="22"/>
              </w:rPr>
              <w:t>导致雨水</w:t>
            </w:r>
            <w:r w:rsidRPr="00EF5B00">
              <w:rPr>
                <w:rFonts w:eastAsia="宋体"/>
                <w:kern w:val="0"/>
                <w:sz w:val="22"/>
              </w:rPr>
              <w:t>、河流、小溪等混入</w:t>
            </w:r>
          </w:p>
        </w:tc>
        <w:tc>
          <w:tcPr>
            <w:tcW w:w="1951" w:type="pct"/>
            <w:tcBorders>
              <w:top w:val="nil"/>
              <w:left w:val="nil"/>
              <w:bottom w:val="single" w:sz="4" w:space="0" w:color="auto"/>
              <w:right w:val="single" w:sz="4" w:space="0" w:color="auto"/>
            </w:tcBorders>
            <w:shd w:val="clear" w:color="auto" w:fill="auto"/>
            <w:vAlign w:val="center"/>
            <w:hideMark/>
          </w:tcPr>
          <w:p w14:paraId="4ECAD366"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w:t>
            </w:r>
            <w:r w:rsidRPr="00EF5B00">
              <w:rPr>
                <w:rFonts w:eastAsia="宋体"/>
                <w:kern w:val="0"/>
                <w:sz w:val="22"/>
              </w:rPr>
              <w:t>切断房前屋后的雨水（</w:t>
            </w:r>
            <w:r w:rsidRPr="00EF5B00">
              <w:rPr>
                <w:rFonts w:eastAsia="宋体" w:hint="eastAsia"/>
                <w:kern w:val="0"/>
                <w:sz w:val="22"/>
              </w:rPr>
              <w:t>屋面水</w:t>
            </w:r>
            <w:r w:rsidRPr="00EF5B00">
              <w:rPr>
                <w:rFonts w:eastAsia="宋体"/>
                <w:kern w:val="0"/>
                <w:sz w:val="22"/>
              </w:rPr>
              <w:t>、地坪水）</w:t>
            </w:r>
            <w:r w:rsidRPr="00EF5B00">
              <w:rPr>
                <w:rFonts w:eastAsia="宋体" w:hint="eastAsia"/>
                <w:kern w:val="0"/>
                <w:sz w:val="22"/>
              </w:rPr>
              <w:t>进入</w:t>
            </w:r>
            <w:r w:rsidRPr="00EF5B00">
              <w:rPr>
                <w:rFonts w:eastAsia="宋体"/>
                <w:kern w:val="0"/>
                <w:sz w:val="22"/>
              </w:rPr>
              <w:t>污水管网</w:t>
            </w:r>
          </w:p>
          <w:p w14:paraId="561CC0D4"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2</w:t>
            </w:r>
            <w:r w:rsidRPr="00EF5B00">
              <w:rPr>
                <w:rFonts w:eastAsia="宋体" w:hint="eastAsia"/>
                <w:kern w:val="0"/>
                <w:sz w:val="22"/>
              </w:rPr>
              <w:t>）</w:t>
            </w:r>
            <w:r w:rsidRPr="00EF5B00">
              <w:rPr>
                <w:rFonts w:eastAsia="宋体"/>
                <w:kern w:val="0"/>
                <w:sz w:val="22"/>
              </w:rPr>
              <w:t>增设地面、路面雨水导排设施</w:t>
            </w:r>
          </w:p>
          <w:p w14:paraId="281E5783"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3</w:t>
            </w:r>
            <w:r w:rsidRPr="00EF5B00">
              <w:rPr>
                <w:rFonts w:eastAsia="宋体" w:hint="eastAsia"/>
                <w:kern w:val="0"/>
                <w:sz w:val="22"/>
              </w:rPr>
              <w:t>）</w:t>
            </w:r>
            <w:r w:rsidRPr="00EF5B00">
              <w:rPr>
                <w:rFonts w:eastAsia="宋体"/>
                <w:kern w:val="0"/>
                <w:sz w:val="22"/>
              </w:rPr>
              <w:t>增设排水管道或更换破损管道</w:t>
            </w:r>
          </w:p>
        </w:tc>
      </w:tr>
      <w:tr w:rsidR="00EF5B00" w:rsidRPr="00EF5B00" w14:paraId="483357E8"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17252C8A"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082A7A03" w14:textId="77777777" w:rsidR="00866B91" w:rsidRPr="00EF5B00" w:rsidRDefault="00866B91" w:rsidP="00866B91">
            <w:pPr>
              <w:widowControl/>
              <w:spacing w:line="240" w:lineRule="auto"/>
              <w:ind w:firstLineChars="0" w:firstLine="0"/>
              <w:jc w:val="center"/>
              <w:rPr>
                <w:rFonts w:eastAsia="宋体"/>
                <w:kern w:val="0"/>
                <w:sz w:val="22"/>
              </w:rPr>
            </w:pPr>
          </w:p>
        </w:tc>
        <w:tc>
          <w:tcPr>
            <w:tcW w:w="805" w:type="pct"/>
            <w:vMerge w:val="restart"/>
            <w:tcBorders>
              <w:top w:val="nil"/>
              <w:left w:val="nil"/>
              <w:right w:val="single" w:sz="4" w:space="0" w:color="auto"/>
            </w:tcBorders>
            <w:shd w:val="clear" w:color="auto" w:fill="auto"/>
            <w:vAlign w:val="center"/>
          </w:tcPr>
          <w:p w14:paraId="60976A54"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管道</w:t>
            </w:r>
            <w:r w:rsidRPr="00EF5B00">
              <w:rPr>
                <w:rFonts w:eastAsia="宋体"/>
                <w:kern w:val="0"/>
                <w:sz w:val="22"/>
              </w:rPr>
              <w:t>破损</w:t>
            </w:r>
          </w:p>
        </w:tc>
        <w:tc>
          <w:tcPr>
            <w:tcW w:w="993" w:type="pct"/>
            <w:tcBorders>
              <w:top w:val="nil"/>
              <w:left w:val="nil"/>
              <w:bottom w:val="single" w:sz="4" w:space="0" w:color="auto"/>
              <w:right w:val="single" w:sz="4" w:space="0" w:color="auto"/>
            </w:tcBorders>
            <w:shd w:val="clear" w:color="auto" w:fill="auto"/>
            <w:vAlign w:val="center"/>
          </w:tcPr>
          <w:p w14:paraId="2BD6FCEC"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管道</w:t>
            </w:r>
            <w:r w:rsidRPr="00EF5B00">
              <w:rPr>
                <w:rFonts w:eastAsia="宋体"/>
                <w:kern w:val="0"/>
                <w:sz w:val="22"/>
              </w:rPr>
              <w:t>质量不达标</w:t>
            </w:r>
          </w:p>
        </w:tc>
        <w:tc>
          <w:tcPr>
            <w:tcW w:w="1951" w:type="pct"/>
            <w:tcBorders>
              <w:top w:val="nil"/>
              <w:left w:val="nil"/>
              <w:bottom w:val="single" w:sz="4" w:space="0" w:color="auto"/>
              <w:right w:val="single" w:sz="4" w:space="0" w:color="auto"/>
            </w:tcBorders>
            <w:shd w:val="clear" w:color="auto" w:fill="auto"/>
            <w:vAlign w:val="center"/>
          </w:tcPr>
          <w:p w14:paraId="71B1AC7E"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仔细排查</w:t>
            </w:r>
            <w:r w:rsidRPr="00EF5B00">
              <w:rPr>
                <w:rFonts w:eastAsia="宋体"/>
                <w:kern w:val="0"/>
                <w:sz w:val="22"/>
              </w:rPr>
              <w:t>，</w:t>
            </w:r>
            <w:r w:rsidRPr="00EF5B00">
              <w:rPr>
                <w:rFonts w:eastAsia="宋体" w:hint="eastAsia"/>
                <w:kern w:val="0"/>
                <w:sz w:val="22"/>
              </w:rPr>
              <w:t>采用更优质</w:t>
            </w:r>
            <w:r w:rsidRPr="00EF5B00">
              <w:rPr>
                <w:rFonts w:eastAsia="宋体"/>
                <w:kern w:val="0"/>
                <w:sz w:val="22"/>
              </w:rPr>
              <w:t>的管道</w:t>
            </w:r>
            <w:r w:rsidRPr="00EF5B00">
              <w:rPr>
                <w:rFonts w:eastAsia="宋体" w:hint="eastAsia"/>
                <w:kern w:val="0"/>
                <w:sz w:val="22"/>
              </w:rPr>
              <w:t>替换</w:t>
            </w:r>
            <w:r w:rsidRPr="00EF5B00">
              <w:rPr>
                <w:rFonts w:eastAsia="宋体"/>
                <w:kern w:val="0"/>
                <w:sz w:val="22"/>
              </w:rPr>
              <w:t>破损管道</w:t>
            </w:r>
          </w:p>
        </w:tc>
      </w:tr>
      <w:tr w:rsidR="00EF5B00" w:rsidRPr="00EF5B00" w14:paraId="1114F8B0"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74C03C1D"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0DCF26C4" w14:textId="77777777" w:rsidR="00866B91" w:rsidRPr="00EF5B00" w:rsidRDefault="00866B91" w:rsidP="00866B91">
            <w:pPr>
              <w:widowControl/>
              <w:spacing w:line="240" w:lineRule="auto"/>
              <w:ind w:firstLineChars="0" w:firstLine="0"/>
              <w:jc w:val="center"/>
              <w:rPr>
                <w:rFonts w:eastAsia="宋体"/>
                <w:kern w:val="0"/>
                <w:sz w:val="22"/>
              </w:rPr>
            </w:pPr>
          </w:p>
        </w:tc>
        <w:tc>
          <w:tcPr>
            <w:tcW w:w="805" w:type="pct"/>
            <w:vMerge/>
            <w:tcBorders>
              <w:left w:val="nil"/>
              <w:bottom w:val="single" w:sz="4" w:space="0" w:color="auto"/>
              <w:right w:val="single" w:sz="4" w:space="0" w:color="auto"/>
            </w:tcBorders>
            <w:shd w:val="clear" w:color="auto" w:fill="auto"/>
            <w:vAlign w:val="center"/>
          </w:tcPr>
          <w:p w14:paraId="5F0ED4FD" w14:textId="77777777" w:rsidR="00866B91" w:rsidRPr="00EF5B00" w:rsidRDefault="00866B91" w:rsidP="00866B91">
            <w:pPr>
              <w:widowControl/>
              <w:spacing w:line="240" w:lineRule="auto"/>
              <w:ind w:firstLineChars="0" w:firstLine="0"/>
              <w:jc w:val="center"/>
              <w:rPr>
                <w:rFonts w:eastAsia="宋体"/>
                <w:kern w:val="0"/>
                <w:sz w:val="22"/>
              </w:rPr>
            </w:pPr>
          </w:p>
        </w:tc>
        <w:tc>
          <w:tcPr>
            <w:tcW w:w="993" w:type="pct"/>
            <w:tcBorders>
              <w:top w:val="nil"/>
              <w:left w:val="nil"/>
              <w:bottom w:val="single" w:sz="4" w:space="0" w:color="auto"/>
              <w:right w:val="single" w:sz="4" w:space="0" w:color="auto"/>
            </w:tcBorders>
            <w:shd w:val="clear" w:color="auto" w:fill="auto"/>
            <w:vAlign w:val="center"/>
          </w:tcPr>
          <w:p w14:paraId="570DD90E"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管道</w:t>
            </w:r>
            <w:r w:rsidRPr="00EF5B00">
              <w:rPr>
                <w:rFonts w:eastAsia="宋体"/>
                <w:kern w:val="0"/>
                <w:sz w:val="22"/>
              </w:rPr>
              <w:t>保护措施</w:t>
            </w:r>
            <w:r w:rsidRPr="00EF5B00">
              <w:rPr>
                <w:rFonts w:eastAsia="宋体" w:hint="eastAsia"/>
                <w:kern w:val="0"/>
                <w:sz w:val="22"/>
              </w:rPr>
              <w:t>不当</w:t>
            </w:r>
          </w:p>
        </w:tc>
        <w:tc>
          <w:tcPr>
            <w:tcW w:w="1951" w:type="pct"/>
            <w:tcBorders>
              <w:top w:val="nil"/>
              <w:left w:val="nil"/>
              <w:bottom w:val="single" w:sz="4" w:space="0" w:color="auto"/>
              <w:right w:val="single" w:sz="4" w:space="0" w:color="auto"/>
            </w:tcBorders>
            <w:shd w:val="clear" w:color="auto" w:fill="auto"/>
            <w:vAlign w:val="center"/>
          </w:tcPr>
          <w:p w14:paraId="494CE48C"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w:t>
            </w:r>
            <w:r w:rsidRPr="00EF5B00">
              <w:rPr>
                <w:rFonts w:eastAsia="宋体"/>
                <w:kern w:val="0"/>
                <w:sz w:val="22"/>
              </w:rPr>
              <w:t>铺设适宜强度的管道</w:t>
            </w:r>
            <w:r w:rsidRPr="00EF5B00">
              <w:rPr>
                <w:rFonts w:eastAsia="宋体" w:hint="eastAsia"/>
                <w:kern w:val="0"/>
                <w:sz w:val="22"/>
              </w:rPr>
              <w:t>，</w:t>
            </w:r>
            <w:r w:rsidRPr="00EF5B00">
              <w:rPr>
                <w:rFonts w:eastAsia="宋体"/>
                <w:kern w:val="0"/>
                <w:sz w:val="22"/>
              </w:rPr>
              <w:t>宜采用加筋管、实壁管等</w:t>
            </w:r>
          </w:p>
          <w:p w14:paraId="25E8AF5E" w14:textId="77777777" w:rsidR="00866B91" w:rsidRPr="00EF5B00" w:rsidRDefault="00866B91" w:rsidP="00866B91">
            <w:pPr>
              <w:widowControl/>
              <w:spacing w:line="240" w:lineRule="auto"/>
              <w:ind w:firstLineChars="0" w:firstLine="0"/>
              <w:jc w:val="left"/>
              <w:rPr>
                <w:rStyle w:val="fontstyle01"/>
                <w:rFonts w:hint="default"/>
                <w:color w:val="auto"/>
              </w:rPr>
            </w:pPr>
            <w:r w:rsidRPr="00EF5B00">
              <w:rPr>
                <w:rFonts w:eastAsia="宋体" w:hint="eastAsia"/>
                <w:kern w:val="0"/>
                <w:sz w:val="22"/>
              </w:rPr>
              <w:t>2</w:t>
            </w:r>
            <w:r w:rsidRPr="00EF5B00">
              <w:rPr>
                <w:rFonts w:eastAsia="宋体" w:hint="eastAsia"/>
                <w:kern w:val="0"/>
                <w:sz w:val="22"/>
              </w:rPr>
              <w:t>）</w:t>
            </w:r>
            <w:r w:rsidRPr="00EF5B00">
              <w:rPr>
                <w:rFonts w:eastAsia="宋体"/>
                <w:kern w:val="0"/>
                <w:sz w:val="22"/>
              </w:rPr>
              <w:t>管道裸露或覆土</w:t>
            </w:r>
            <w:proofErr w:type="gramStart"/>
            <w:r w:rsidRPr="00EF5B00">
              <w:rPr>
                <w:rFonts w:eastAsia="宋体"/>
                <w:kern w:val="0"/>
                <w:sz w:val="22"/>
              </w:rPr>
              <w:t>不足宜</w:t>
            </w:r>
            <w:proofErr w:type="gramEnd"/>
            <w:r w:rsidRPr="00EF5B00">
              <w:rPr>
                <w:rFonts w:eastAsia="宋体"/>
                <w:kern w:val="0"/>
                <w:sz w:val="22"/>
              </w:rPr>
              <w:t>采取砂土覆盖和</w:t>
            </w:r>
            <w:proofErr w:type="gramStart"/>
            <w:r w:rsidRPr="00EF5B00">
              <w:rPr>
                <w:rStyle w:val="fontstyle01"/>
                <w:rFonts w:hint="default"/>
                <w:color w:val="auto"/>
              </w:rPr>
              <w:t>砼</w:t>
            </w:r>
            <w:proofErr w:type="gramEnd"/>
            <w:r w:rsidRPr="00EF5B00">
              <w:rPr>
                <w:rStyle w:val="fontstyle01"/>
                <w:rFonts w:hint="default"/>
                <w:color w:val="auto"/>
              </w:rPr>
              <w:t>包等保护措施</w:t>
            </w:r>
          </w:p>
          <w:p w14:paraId="6A9C8130"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3</w:t>
            </w:r>
            <w:r w:rsidRPr="00EF5B00">
              <w:rPr>
                <w:rFonts w:eastAsia="宋体" w:hint="eastAsia"/>
                <w:kern w:val="0"/>
                <w:sz w:val="22"/>
              </w:rPr>
              <w:t>）改造</w:t>
            </w:r>
            <w:r w:rsidRPr="00EF5B00">
              <w:rPr>
                <w:rFonts w:eastAsia="宋体"/>
                <w:kern w:val="0"/>
                <w:sz w:val="22"/>
              </w:rPr>
              <w:t>确有困难的</w:t>
            </w:r>
            <w:r w:rsidRPr="00EF5B00">
              <w:rPr>
                <w:rFonts w:eastAsia="宋体" w:hint="eastAsia"/>
                <w:kern w:val="0"/>
                <w:sz w:val="22"/>
              </w:rPr>
              <w:t>应对管道</w:t>
            </w:r>
            <w:r w:rsidRPr="00EF5B00">
              <w:rPr>
                <w:rFonts w:eastAsia="宋体"/>
                <w:kern w:val="0"/>
                <w:sz w:val="22"/>
              </w:rPr>
              <w:t>采取加固措施</w:t>
            </w:r>
          </w:p>
        </w:tc>
      </w:tr>
      <w:tr w:rsidR="00EF5B00" w:rsidRPr="00EF5B00" w14:paraId="6F9AC0B0"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6C954124"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bottom w:val="single" w:sz="4" w:space="0" w:color="auto"/>
              <w:right w:val="single" w:sz="4" w:space="0" w:color="auto"/>
            </w:tcBorders>
            <w:shd w:val="clear" w:color="auto" w:fill="auto"/>
            <w:vAlign w:val="center"/>
          </w:tcPr>
          <w:p w14:paraId="34F0EDAD" w14:textId="77777777" w:rsidR="00866B91" w:rsidRPr="00EF5B00" w:rsidRDefault="00866B91" w:rsidP="00866B91">
            <w:pPr>
              <w:widowControl/>
              <w:spacing w:line="240" w:lineRule="auto"/>
              <w:ind w:firstLineChars="0" w:firstLine="0"/>
              <w:jc w:val="center"/>
              <w:rPr>
                <w:rFonts w:eastAsia="宋体"/>
                <w:kern w:val="0"/>
                <w:sz w:val="22"/>
              </w:rPr>
            </w:pPr>
          </w:p>
        </w:tc>
        <w:tc>
          <w:tcPr>
            <w:tcW w:w="805" w:type="pct"/>
            <w:tcBorders>
              <w:top w:val="nil"/>
              <w:left w:val="nil"/>
              <w:bottom w:val="single" w:sz="4" w:space="0" w:color="auto"/>
              <w:right w:val="single" w:sz="4" w:space="0" w:color="auto"/>
            </w:tcBorders>
            <w:shd w:val="clear" w:color="auto" w:fill="auto"/>
            <w:vAlign w:val="center"/>
          </w:tcPr>
          <w:p w14:paraId="19DAD965" w14:textId="77777777" w:rsidR="00866B91" w:rsidRPr="00EF5B00" w:rsidRDefault="00866B91" w:rsidP="00866B91">
            <w:pPr>
              <w:widowControl/>
              <w:spacing w:line="240" w:lineRule="auto"/>
              <w:ind w:firstLineChars="0" w:firstLine="0"/>
              <w:jc w:val="center"/>
              <w:rPr>
                <w:rFonts w:eastAsia="宋体"/>
                <w:kern w:val="0"/>
                <w:sz w:val="22"/>
              </w:rPr>
            </w:pPr>
            <w:proofErr w:type="gramStart"/>
            <w:r w:rsidRPr="00EF5B00">
              <w:rPr>
                <w:rFonts w:eastAsia="宋体" w:hint="eastAsia"/>
                <w:kern w:val="0"/>
                <w:sz w:val="22"/>
              </w:rPr>
              <w:t>管位不</w:t>
            </w:r>
            <w:proofErr w:type="gramEnd"/>
            <w:r w:rsidRPr="00EF5B00">
              <w:rPr>
                <w:rFonts w:eastAsia="宋体" w:hint="eastAsia"/>
                <w:kern w:val="0"/>
                <w:sz w:val="22"/>
              </w:rPr>
              <w:t>合理</w:t>
            </w:r>
          </w:p>
        </w:tc>
        <w:tc>
          <w:tcPr>
            <w:tcW w:w="993" w:type="pct"/>
            <w:tcBorders>
              <w:top w:val="nil"/>
              <w:left w:val="nil"/>
              <w:bottom w:val="single" w:sz="4" w:space="0" w:color="auto"/>
              <w:right w:val="single" w:sz="4" w:space="0" w:color="auto"/>
            </w:tcBorders>
            <w:shd w:val="clear" w:color="auto" w:fill="auto"/>
            <w:vAlign w:val="center"/>
          </w:tcPr>
          <w:p w14:paraId="7BD2BF78"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hint="eastAsia"/>
                <w:kern w:val="0"/>
                <w:sz w:val="22"/>
              </w:rPr>
              <w:t>管道走向</w:t>
            </w:r>
            <w:r w:rsidRPr="00EF5B00">
              <w:rPr>
                <w:rFonts w:eastAsia="宋体"/>
                <w:kern w:val="0"/>
                <w:sz w:val="22"/>
              </w:rPr>
              <w:t>不符合</w:t>
            </w:r>
            <w:r w:rsidRPr="00EF5B00">
              <w:rPr>
                <w:rFonts w:eastAsia="宋体" w:hint="eastAsia"/>
                <w:kern w:val="0"/>
                <w:sz w:val="22"/>
              </w:rPr>
              <w:t>乡村规划</w:t>
            </w:r>
            <w:r w:rsidRPr="00EF5B00">
              <w:rPr>
                <w:rFonts w:eastAsia="宋体"/>
                <w:kern w:val="0"/>
                <w:sz w:val="22"/>
              </w:rPr>
              <w:t>、</w:t>
            </w:r>
            <w:r w:rsidRPr="00EF5B00">
              <w:rPr>
                <w:rFonts w:eastAsia="宋体" w:hint="eastAsia"/>
                <w:kern w:val="0"/>
                <w:sz w:val="22"/>
              </w:rPr>
              <w:t>地表构筑物、</w:t>
            </w:r>
            <w:r w:rsidRPr="00EF5B00">
              <w:rPr>
                <w:rFonts w:eastAsia="宋体"/>
                <w:kern w:val="0"/>
                <w:sz w:val="22"/>
              </w:rPr>
              <w:t>污水去向等要求</w:t>
            </w:r>
          </w:p>
        </w:tc>
        <w:tc>
          <w:tcPr>
            <w:tcW w:w="1951" w:type="pct"/>
            <w:tcBorders>
              <w:top w:val="nil"/>
              <w:left w:val="nil"/>
              <w:bottom w:val="single" w:sz="4" w:space="0" w:color="auto"/>
              <w:right w:val="single" w:sz="4" w:space="0" w:color="auto"/>
            </w:tcBorders>
            <w:shd w:val="clear" w:color="auto" w:fill="auto"/>
            <w:vAlign w:val="center"/>
          </w:tcPr>
          <w:p w14:paraId="5F085F3E"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w:t>
            </w:r>
            <w:proofErr w:type="gramStart"/>
            <w:r w:rsidRPr="00EF5B00">
              <w:rPr>
                <w:rFonts w:eastAsia="宋体"/>
                <w:kern w:val="0"/>
                <w:sz w:val="22"/>
              </w:rPr>
              <w:t>管道宜沿道路</w:t>
            </w:r>
            <w:proofErr w:type="gramEnd"/>
            <w:r w:rsidRPr="00EF5B00">
              <w:rPr>
                <w:rFonts w:eastAsia="宋体"/>
                <w:kern w:val="0"/>
                <w:sz w:val="22"/>
              </w:rPr>
              <w:t>和建筑物周边平行布置</w:t>
            </w:r>
          </w:p>
          <w:p w14:paraId="5F3AC914"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2</w:t>
            </w:r>
            <w:r w:rsidRPr="00EF5B00">
              <w:rPr>
                <w:rFonts w:eastAsia="宋体" w:hint="eastAsia"/>
                <w:kern w:val="0"/>
                <w:sz w:val="22"/>
              </w:rPr>
              <w:t>）建议将</w:t>
            </w:r>
            <w:r w:rsidRPr="00EF5B00">
              <w:rPr>
                <w:rFonts w:eastAsia="宋体"/>
                <w:kern w:val="0"/>
                <w:sz w:val="22"/>
              </w:rPr>
              <w:t>主排水管道调至</w:t>
            </w:r>
            <w:r w:rsidRPr="00EF5B00">
              <w:rPr>
                <w:rFonts w:eastAsia="宋体" w:hint="eastAsia"/>
                <w:kern w:val="0"/>
                <w:sz w:val="22"/>
              </w:rPr>
              <w:t>接支管较多一侧</w:t>
            </w:r>
          </w:p>
          <w:p w14:paraId="6D40F242"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lastRenderedPageBreak/>
              <w:t>3</w:t>
            </w:r>
            <w:r w:rsidRPr="00EF5B00">
              <w:rPr>
                <w:rFonts w:eastAsia="宋体" w:hint="eastAsia"/>
                <w:kern w:val="0"/>
                <w:sz w:val="22"/>
              </w:rPr>
              <w:t>）</w:t>
            </w:r>
            <w:r w:rsidRPr="00EF5B00">
              <w:rPr>
                <w:rFonts w:eastAsia="宋体"/>
                <w:kern w:val="0"/>
                <w:sz w:val="22"/>
              </w:rPr>
              <w:t>对管道铺设在河道、溪流、</w:t>
            </w:r>
            <w:r w:rsidRPr="00EF5B00">
              <w:rPr>
                <w:rFonts w:eastAsia="宋体" w:hint="eastAsia"/>
                <w:kern w:val="0"/>
                <w:sz w:val="22"/>
              </w:rPr>
              <w:t>田地</w:t>
            </w:r>
            <w:r w:rsidRPr="00EF5B00">
              <w:rPr>
                <w:rFonts w:eastAsia="宋体"/>
                <w:kern w:val="0"/>
                <w:sz w:val="22"/>
              </w:rPr>
              <w:t>的</w:t>
            </w:r>
            <w:r w:rsidRPr="00EF5B00">
              <w:rPr>
                <w:rFonts w:eastAsia="宋体" w:hint="eastAsia"/>
                <w:kern w:val="0"/>
                <w:sz w:val="22"/>
              </w:rPr>
              <w:t>，</w:t>
            </w:r>
            <w:r w:rsidRPr="00EF5B00">
              <w:rPr>
                <w:rFonts w:eastAsia="宋体"/>
                <w:kern w:val="0"/>
                <w:sz w:val="22"/>
              </w:rPr>
              <w:t>宜</w:t>
            </w:r>
            <w:proofErr w:type="gramStart"/>
            <w:r w:rsidRPr="00EF5B00">
              <w:rPr>
                <w:rFonts w:eastAsia="宋体"/>
                <w:kern w:val="0"/>
                <w:sz w:val="22"/>
              </w:rPr>
              <w:t>调整管位</w:t>
            </w:r>
            <w:proofErr w:type="gramEnd"/>
          </w:p>
        </w:tc>
      </w:tr>
      <w:tr w:rsidR="00EF5B00" w:rsidRPr="00EF5B00" w14:paraId="526679BE"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1EDF23BD"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val="restart"/>
            <w:tcBorders>
              <w:top w:val="nil"/>
              <w:left w:val="nil"/>
              <w:right w:val="single" w:sz="4" w:space="0" w:color="auto"/>
            </w:tcBorders>
            <w:shd w:val="clear" w:color="auto" w:fill="auto"/>
            <w:vAlign w:val="center"/>
          </w:tcPr>
          <w:p w14:paraId="716AD09D"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检查井</w:t>
            </w:r>
          </w:p>
        </w:tc>
        <w:tc>
          <w:tcPr>
            <w:tcW w:w="1798" w:type="pct"/>
            <w:gridSpan w:val="2"/>
            <w:tcBorders>
              <w:top w:val="nil"/>
              <w:left w:val="nil"/>
              <w:bottom w:val="single" w:sz="4" w:space="0" w:color="auto"/>
              <w:right w:val="single" w:sz="4" w:space="0" w:color="auto"/>
            </w:tcBorders>
            <w:shd w:val="clear" w:color="auto" w:fill="auto"/>
            <w:vAlign w:val="center"/>
          </w:tcPr>
          <w:p w14:paraId="29D217C3"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未设置</w:t>
            </w:r>
            <w:r w:rsidRPr="00EF5B00">
              <w:rPr>
                <w:rFonts w:eastAsia="宋体"/>
                <w:kern w:val="0"/>
                <w:sz w:val="22"/>
              </w:rPr>
              <w:t>检查井</w:t>
            </w:r>
          </w:p>
        </w:tc>
        <w:tc>
          <w:tcPr>
            <w:tcW w:w="1951" w:type="pct"/>
            <w:tcBorders>
              <w:top w:val="nil"/>
              <w:left w:val="nil"/>
              <w:bottom w:val="single" w:sz="4" w:space="0" w:color="auto"/>
              <w:right w:val="single" w:sz="4" w:space="0" w:color="auto"/>
            </w:tcBorders>
            <w:shd w:val="clear" w:color="auto" w:fill="auto"/>
            <w:vAlign w:val="center"/>
          </w:tcPr>
          <w:p w14:paraId="7BE67013"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按要求</w:t>
            </w:r>
            <w:r w:rsidRPr="00EF5B00">
              <w:rPr>
                <w:rFonts w:eastAsia="宋体"/>
                <w:kern w:val="0"/>
                <w:sz w:val="22"/>
              </w:rPr>
              <w:t>增设检查井</w:t>
            </w:r>
          </w:p>
        </w:tc>
      </w:tr>
      <w:tr w:rsidR="00EF5B00" w:rsidRPr="00EF5B00" w14:paraId="47720208"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40595D24"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3F57163B"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0AFC9B58"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检查井建设</w:t>
            </w:r>
            <w:r w:rsidRPr="00EF5B00">
              <w:rPr>
                <w:rFonts w:eastAsia="宋体"/>
                <w:kern w:val="0"/>
                <w:sz w:val="22"/>
              </w:rPr>
              <w:t>不规范</w:t>
            </w:r>
          </w:p>
        </w:tc>
        <w:tc>
          <w:tcPr>
            <w:tcW w:w="1951" w:type="pct"/>
            <w:tcBorders>
              <w:top w:val="nil"/>
              <w:left w:val="nil"/>
              <w:bottom w:val="single" w:sz="4" w:space="0" w:color="auto"/>
              <w:right w:val="single" w:sz="4" w:space="0" w:color="auto"/>
            </w:tcBorders>
            <w:shd w:val="clear" w:color="auto" w:fill="auto"/>
            <w:vAlign w:val="center"/>
          </w:tcPr>
          <w:p w14:paraId="17E04481"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w:t>
            </w:r>
            <w:r w:rsidRPr="00EF5B00">
              <w:rPr>
                <w:rFonts w:eastAsia="宋体"/>
                <w:kern w:val="0"/>
                <w:sz w:val="22"/>
              </w:rPr>
              <w:t>按要求重新建设检查井</w:t>
            </w:r>
          </w:p>
          <w:p w14:paraId="11B0D1EC"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2</w:t>
            </w:r>
            <w:r w:rsidRPr="00EF5B00">
              <w:rPr>
                <w:rFonts w:eastAsia="宋体" w:hint="eastAsia"/>
                <w:kern w:val="0"/>
                <w:sz w:val="22"/>
              </w:rPr>
              <w:t>）按要求</w:t>
            </w:r>
            <w:r w:rsidRPr="00EF5B00">
              <w:rPr>
                <w:rFonts w:eastAsia="宋体"/>
                <w:kern w:val="0"/>
                <w:sz w:val="22"/>
              </w:rPr>
              <w:t>修补检查井</w:t>
            </w:r>
          </w:p>
        </w:tc>
      </w:tr>
      <w:tr w:rsidR="00EF5B00" w:rsidRPr="00EF5B00" w14:paraId="23A7493B"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7BC4C8B1"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47541BB2"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00B75D00"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高度设置有误</w:t>
            </w:r>
            <w:r w:rsidRPr="00EF5B00">
              <w:rPr>
                <w:rFonts w:eastAsia="宋体"/>
                <w:kern w:val="0"/>
                <w:sz w:val="22"/>
              </w:rPr>
              <w:t>，导致雨水渗入多</w:t>
            </w:r>
          </w:p>
        </w:tc>
        <w:tc>
          <w:tcPr>
            <w:tcW w:w="1951" w:type="pct"/>
            <w:tcBorders>
              <w:top w:val="nil"/>
              <w:left w:val="nil"/>
              <w:bottom w:val="single" w:sz="4" w:space="0" w:color="auto"/>
              <w:right w:val="single" w:sz="4" w:space="0" w:color="auto"/>
            </w:tcBorders>
            <w:shd w:val="clear" w:color="auto" w:fill="auto"/>
            <w:vAlign w:val="center"/>
          </w:tcPr>
          <w:p w14:paraId="15777A9B"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采用</w:t>
            </w:r>
            <w:r w:rsidRPr="00EF5B00">
              <w:rPr>
                <w:rFonts w:eastAsia="宋体"/>
                <w:kern w:val="0"/>
                <w:sz w:val="22"/>
              </w:rPr>
              <w:t>双层井盖的成品检查井</w:t>
            </w:r>
          </w:p>
        </w:tc>
      </w:tr>
      <w:tr w:rsidR="00EF5B00" w:rsidRPr="00EF5B00" w14:paraId="6890E475"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63B10EE5"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1A956111"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6FB97A53"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hint="eastAsia"/>
                <w:kern w:val="0"/>
                <w:sz w:val="22"/>
              </w:rPr>
              <w:t>深度</w:t>
            </w:r>
            <w:r w:rsidRPr="00EF5B00">
              <w:rPr>
                <w:rFonts w:eastAsia="宋体"/>
                <w:kern w:val="0"/>
                <w:sz w:val="22"/>
              </w:rPr>
              <w:t>在</w:t>
            </w:r>
            <w:r w:rsidRPr="00EF5B00">
              <w:rPr>
                <w:rFonts w:eastAsia="宋体" w:hint="eastAsia"/>
                <w:kern w:val="0"/>
                <w:sz w:val="22"/>
              </w:rPr>
              <w:t>1.2m</w:t>
            </w:r>
            <w:r w:rsidRPr="00EF5B00">
              <w:rPr>
                <w:rFonts w:eastAsia="宋体" w:hint="eastAsia"/>
                <w:kern w:val="0"/>
                <w:sz w:val="22"/>
              </w:rPr>
              <w:t>及</w:t>
            </w:r>
            <w:r w:rsidRPr="00EF5B00">
              <w:rPr>
                <w:rFonts w:eastAsia="宋体"/>
                <w:kern w:val="0"/>
                <w:sz w:val="22"/>
              </w:rPr>
              <w:t>以上的检查井并未采取防坠落等措施</w:t>
            </w:r>
          </w:p>
        </w:tc>
        <w:tc>
          <w:tcPr>
            <w:tcW w:w="1951" w:type="pct"/>
            <w:tcBorders>
              <w:top w:val="nil"/>
              <w:left w:val="nil"/>
              <w:bottom w:val="single" w:sz="4" w:space="0" w:color="auto"/>
              <w:right w:val="single" w:sz="4" w:space="0" w:color="auto"/>
            </w:tcBorders>
            <w:shd w:val="clear" w:color="auto" w:fill="auto"/>
            <w:vAlign w:val="center"/>
          </w:tcPr>
          <w:p w14:paraId="3996C85A"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增设</w:t>
            </w:r>
            <w:r w:rsidRPr="00EF5B00">
              <w:rPr>
                <w:rFonts w:eastAsia="宋体"/>
                <w:kern w:val="0"/>
                <w:sz w:val="22"/>
              </w:rPr>
              <w:t>防坠等安全防护措施</w:t>
            </w:r>
          </w:p>
        </w:tc>
      </w:tr>
      <w:tr w:rsidR="00EF5B00" w:rsidRPr="00EF5B00" w14:paraId="059F4266"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19994C73"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2916997E"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630B35B6"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井盖</w:t>
            </w:r>
            <w:r w:rsidRPr="00EF5B00">
              <w:rPr>
                <w:rFonts w:eastAsia="宋体"/>
                <w:kern w:val="0"/>
                <w:sz w:val="22"/>
              </w:rPr>
              <w:t>无法开启</w:t>
            </w:r>
          </w:p>
        </w:tc>
        <w:tc>
          <w:tcPr>
            <w:tcW w:w="1951" w:type="pct"/>
            <w:tcBorders>
              <w:top w:val="nil"/>
              <w:left w:val="nil"/>
              <w:bottom w:val="single" w:sz="4" w:space="0" w:color="auto"/>
              <w:right w:val="single" w:sz="4" w:space="0" w:color="auto"/>
            </w:tcBorders>
            <w:shd w:val="clear" w:color="auto" w:fill="auto"/>
            <w:vAlign w:val="center"/>
          </w:tcPr>
          <w:p w14:paraId="40187723"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更换为</w:t>
            </w:r>
            <w:r w:rsidRPr="00EF5B00">
              <w:rPr>
                <w:rFonts w:eastAsia="宋体"/>
                <w:kern w:val="0"/>
                <w:sz w:val="22"/>
              </w:rPr>
              <w:t>称重</w:t>
            </w:r>
            <w:r w:rsidRPr="00EF5B00">
              <w:rPr>
                <w:rFonts w:eastAsia="宋体" w:hint="eastAsia"/>
                <w:kern w:val="0"/>
                <w:sz w:val="22"/>
              </w:rPr>
              <w:t>井盖</w:t>
            </w:r>
          </w:p>
        </w:tc>
      </w:tr>
      <w:tr w:rsidR="00EF5B00" w:rsidRPr="00EF5B00" w14:paraId="3754DE51" w14:textId="77777777" w:rsidTr="00866B91">
        <w:trPr>
          <w:trHeight w:val="288"/>
          <w:jc w:val="center"/>
        </w:trPr>
        <w:tc>
          <w:tcPr>
            <w:tcW w:w="516" w:type="pct"/>
            <w:vMerge/>
            <w:tcBorders>
              <w:left w:val="single" w:sz="4" w:space="0" w:color="auto"/>
              <w:bottom w:val="single" w:sz="4" w:space="0" w:color="auto"/>
              <w:right w:val="single" w:sz="4" w:space="0" w:color="auto"/>
            </w:tcBorders>
            <w:shd w:val="clear" w:color="auto" w:fill="auto"/>
            <w:vAlign w:val="center"/>
          </w:tcPr>
          <w:p w14:paraId="49C2FDE0"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bottom w:val="single" w:sz="4" w:space="0" w:color="auto"/>
              <w:right w:val="single" w:sz="4" w:space="0" w:color="auto"/>
            </w:tcBorders>
            <w:shd w:val="clear" w:color="auto" w:fill="auto"/>
            <w:vAlign w:val="center"/>
          </w:tcPr>
          <w:p w14:paraId="58924467"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7E570EF0"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检查井被</w:t>
            </w:r>
            <w:r w:rsidRPr="00EF5B00">
              <w:rPr>
                <w:rFonts w:eastAsia="宋体"/>
                <w:kern w:val="0"/>
                <w:sz w:val="22"/>
              </w:rPr>
              <w:t>覆盖或</w:t>
            </w:r>
            <w:r w:rsidRPr="00EF5B00">
              <w:rPr>
                <w:rFonts w:eastAsia="宋体" w:hint="eastAsia"/>
                <w:kern w:val="0"/>
                <w:sz w:val="22"/>
              </w:rPr>
              <w:t>被</w:t>
            </w:r>
            <w:r w:rsidRPr="00EF5B00">
              <w:rPr>
                <w:rFonts w:eastAsia="宋体"/>
                <w:kern w:val="0"/>
                <w:sz w:val="22"/>
              </w:rPr>
              <w:t>路面浇筑</w:t>
            </w:r>
          </w:p>
        </w:tc>
        <w:tc>
          <w:tcPr>
            <w:tcW w:w="1951" w:type="pct"/>
            <w:tcBorders>
              <w:top w:val="nil"/>
              <w:left w:val="nil"/>
              <w:bottom w:val="single" w:sz="4" w:space="0" w:color="auto"/>
              <w:right w:val="single" w:sz="4" w:space="0" w:color="auto"/>
            </w:tcBorders>
            <w:shd w:val="clear" w:color="auto" w:fill="auto"/>
            <w:vAlign w:val="center"/>
          </w:tcPr>
          <w:p w14:paraId="6CE50020"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1</w:t>
            </w:r>
            <w:r w:rsidRPr="00EF5B00">
              <w:rPr>
                <w:rFonts w:eastAsia="宋体" w:hint="eastAsia"/>
                <w:kern w:val="0"/>
                <w:sz w:val="22"/>
              </w:rPr>
              <w:t>）</w:t>
            </w:r>
            <w:r w:rsidRPr="00EF5B00">
              <w:rPr>
                <w:rFonts w:eastAsia="宋体"/>
                <w:kern w:val="0"/>
                <w:sz w:val="22"/>
              </w:rPr>
              <w:t>清理井盖覆盖物</w:t>
            </w:r>
          </w:p>
          <w:p w14:paraId="2842BE0B"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2</w:t>
            </w:r>
            <w:r w:rsidRPr="00EF5B00">
              <w:rPr>
                <w:rFonts w:eastAsia="宋体" w:hint="eastAsia"/>
                <w:kern w:val="0"/>
                <w:sz w:val="22"/>
              </w:rPr>
              <w:t>）新建</w:t>
            </w:r>
            <w:r w:rsidRPr="00EF5B00">
              <w:rPr>
                <w:rFonts w:eastAsia="宋体"/>
                <w:kern w:val="0"/>
                <w:sz w:val="22"/>
              </w:rPr>
              <w:t>检查井</w:t>
            </w:r>
          </w:p>
          <w:p w14:paraId="23816D8F"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3</w:t>
            </w:r>
            <w:r w:rsidRPr="00EF5B00">
              <w:rPr>
                <w:rFonts w:eastAsia="宋体" w:hint="eastAsia"/>
                <w:kern w:val="0"/>
                <w:sz w:val="22"/>
              </w:rPr>
              <w:t>）</w:t>
            </w:r>
            <w:r w:rsidRPr="00EF5B00">
              <w:rPr>
                <w:rFonts w:eastAsia="宋体"/>
                <w:kern w:val="0"/>
                <w:sz w:val="22"/>
              </w:rPr>
              <w:t>更换成品检查井</w:t>
            </w:r>
          </w:p>
        </w:tc>
      </w:tr>
      <w:tr w:rsidR="00EF5B00" w:rsidRPr="00EF5B00" w14:paraId="6D0656DF" w14:textId="77777777" w:rsidTr="00866B91">
        <w:trPr>
          <w:trHeight w:val="288"/>
          <w:jc w:val="center"/>
        </w:trPr>
        <w:tc>
          <w:tcPr>
            <w:tcW w:w="516" w:type="pct"/>
            <w:vMerge w:val="restart"/>
            <w:tcBorders>
              <w:top w:val="nil"/>
              <w:left w:val="single" w:sz="4" w:space="0" w:color="auto"/>
              <w:right w:val="single" w:sz="4" w:space="0" w:color="auto"/>
            </w:tcBorders>
            <w:shd w:val="clear" w:color="auto" w:fill="auto"/>
            <w:vAlign w:val="center"/>
          </w:tcPr>
          <w:p w14:paraId="4DE19B52" w14:textId="77777777" w:rsidR="00866B91" w:rsidRPr="00EF5B00" w:rsidRDefault="00866B91" w:rsidP="00866B91">
            <w:pPr>
              <w:widowControl/>
              <w:spacing w:line="240" w:lineRule="auto"/>
              <w:ind w:firstLineChars="0" w:firstLine="0"/>
              <w:jc w:val="center"/>
              <w:rPr>
                <w:rFonts w:eastAsia="宋体"/>
                <w:b/>
                <w:bCs/>
                <w:kern w:val="0"/>
                <w:sz w:val="22"/>
              </w:rPr>
            </w:pPr>
            <w:r w:rsidRPr="00EF5B00">
              <w:rPr>
                <w:rFonts w:eastAsia="宋体" w:hint="eastAsia"/>
                <w:b/>
                <w:bCs/>
                <w:kern w:val="0"/>
                <w:sz w:val="22"/>
              </w:rPr>
              <w:t>污水处理</w:t>
            </w:r>
            <w:r w:rsidRPr="00EF5B00">
              <w:rPr>
                <w:rFonts w:eastAsia="宋体"/>
                <w:b/>
                <w:bCs/>
                <w:kern w:val="0"/>
                <w:sz w:val="22"/>
              </w:rPr>
              <w:t>终端</w:t>
            </w:r>
          </w:p>
        </w:tc>
        <w:tc>
          <w:tcPr>
            <w:tcW w:w="735" w:type="pct"/>
            <w:vMerge w:val="restart"/>
            <w:tcBorders>
              <w:top w:val="nil"/>
              <w:left w:val="nil"/>
              <w:right w:val="single" w:sz="4" w:space="0" w:color="auto"/>
            </w:tcBorders>
            <w:shd w:val="clear" w:color="auto" w:fill="auto"/>
            <w:vAlign w:val="center"/>
          </w:tcPr>
          <w:p w14:paraId="63108715"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终端功能</w:t>
            </w:r>
          </w:p>
        </w:tc>
        <w:tc>
          <w:tcPr>
            <w:tcW w:w="1798" w:type="pct"/>
            <w:gridSpan w:val="2"/>
            <w:tcBorders>
              <w:top w:val="nil"/>
              <w:left w:val="nil"/>
              <w:bottom w:val="single" w:sz="4" w:space="0" w:color="auto"/>
              <w:right w:val="single" w:sz="4" w:space="0" w:color="auto"/>
            </w:tcBorders>
            <w:shd w:val="clear" w:color="auto" w:fill="auto"/>
            <w:vAlign w:val="center"/>
          </w:tcPr>
          <w:p w14:paraId="0C1B18DC"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进出水</w:t>
            </w:r>
            <w:r w:rsidRPr="00EF5B00">
              <w:rPr>
                <w:rFonts w:eastAsia="宋体"/>
                <w:kern w:val="0"/>
                <w:sz w:val="22"/>
              </w:rPr>
              <w:t>不畅</w:t>
            </w:r>
          </w:p>
        </w:tc>
        <w:tc>
          <w:tcPr>
            <w:tcW w:w="1951" w:type="pct"/>
            <w:tcBorders>
              <w:top w:val="nil"/>
              <w:left w:val="nil"/>
              <w:bottom w:val="single" w:sz="4" w:space="0" w:color="auto"/>
              <w:right w:val="single" w:sz="4" w:space="0" w:color="auto"/>
            </w:tcBorders>
            <w:shd w:val="clear" w:color="auto" w:fill="auto"/>
            <w:vAlign w:val="center"/>
          </w:tcPr>
          <w:p w14:paraId="06955670"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w:t>
            </w:r>
            <w:r w:rsidRPr="00EF5B00">
              <w:rPr>
                <w:rFonts w:eastAsia="宋体"/>
                <w:kern w:val="0"/>
                <w:sz w:val="22"/>
              </w:rPr>
              <w:t>整改进水口、出水口标高</w:t>
            </w:r>
          </w:p>
          <w:p w14:paraId="2A21C81A"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2</w:t>
            </w:r>
            <w:r w:rsidRPr="00EF5B00">
              <w:rPr>
                <w:rFonts w:eastAsia="宋体" w:hint="eastAsia"/>
                <w:kern w:val="0"/>
                <w:sz w:val="22"/>
              </w:rPr>
              <w:t>）</w:t>
            </w:r>
            <w:r w:rsidRPr="00EF5B00">
              <w:rPr>
                <w:rFonts w:eastAsia="宋体"/>
                <w:kern w:val="0"/>
                <w:sz w:val="22"/>
              </w:rPr>
              <w:t>不能正常进水或出水的终端，应设置调节池或集水井，并用</w:t>
            </w:r>
            <w:r w:rsidRPr="00EF5B00">
              <w:rPr>
                <w:rFonts w:eastAsia="宋体" w:hint="eastAsia"/>
                <w:kern w:val="0"/>
                <w:sz w:val="22"/>
              </w:rPr>
              <w:t>泵提升</w:t>
            </w:r>
          </w:p>
        </w:tc>
      </w:tr>
      <w:tr w:rsidR="00EF5B00" w:rsidRPr="00EF5B00" w14:paraId="50924347"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273FA984"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5056F436"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32E38B7E"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设备</w:t>
            </w:r>
            <w:r w:rsidRPr="00EF5B00">
              <w:rPr>
                <w:rFonts w:eastAsia="宋体"/>
                <w:kern w:val="0"/>
                <w:sz w:val="22"/>
              </w:rPr>
              <w:t>老化</w:t>
            </w:r>
            <w:r w:rsidRPr="00EF5B00">
              <w:rPr>
                <w:rFonts w:eastAsia="宋体" w:hint="eastAsia"/>
                <w:kern w:val="0"/>
                <w:sz w:val="22"/>
              </w:rPr>
              <w:t>、出水</w:t>
            </w:r>
            <w:r w:rsidRPr="00EF5B00">
              <w:rPr>
                <w:rFonts w:eastAsia="宋体"/>
                <w:kern w:val="0"/>
                <w:sz w:val="22"/>
              </w:rPr>
              <w:t>不达标</w:t>
            </w:r>
          </w:p>
        </w:tc>
        <w:tc>
          <w:tcPr>
            <w:tcW w:w="1951" w:type="pct"/>
            <w:tcBorders>
              <w:top w:val="nil"/>
              <w:left w:val="nil"/>
              <w:bottom w:val="single" w:sz="4" w:space="0" w:color="auto"/>
              <w:right w:val="single" w:sz="4" w:space="0" w:color="auto"/>
            </w:tcBorders>
            <w:shd w:val="clear" w:color="auto" w:fill="auto"/>
            <w:vAlign w:val="center"/>
          </w:tcPr>
          <w:p w14:paraId="5E6B2C60"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更换</w:t>
            </w:r>
            <w:r w:rsidRPr="00EF5B00">
              <w:rPr>
                <w:rFonts w:eastAsia="宋体"/>
                <w:kern w:val="0"/>
                <w:sz w:val="22"/>
              </w:rPr>
              <w:t>设备，</w:t>
            </w:r>
            <w:r w:rsidRPr="00EF5B00">
              <w:rPr>
                <w:rFonts w:eastAsia="宋体" w:hint="eastAsia"/>
                <w:kern w:val="0"/>
                <w:sz w:val="22"/>
              </w:rPr>
              <w:t>工艺</w:t>
            </w:r>
            <w:r w:rsidRPr="00EF5B00">
              <w:rPr>
                <w:rFonts w:eastAsia="宋体"/>
                <w:kern w:val="0"/>
                <w:sz w:val="22"/>
              </w:rPr>
              <w:t>提标</w:t>
            </w:r>
          </w:p>
        </w:tc>
      </w:tr>
      <w:tr w:rsidR="00EF5B00" w:rsidRPr="00EF5B00" w14:paraId="3A15B43B"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162BE3EC"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2CD38224"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49347BC4"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hint="eastAsia"/>
                <w:kern w:val="0"/>
                <w:sz w:val="22"/>
              </w:rPr>
              <w:t>设施</w:t>
            </w:r>
            <w:r w:rsidRPr="00EF5B00">
              <w:rPr>
                <w:rFonts w:eastAsia="宋体"/>
                <w:kern w:val="0"/>
                <w:sz w:val="22"/>
              </w:rPr>
              <w:t>、</w:t>
            </w:r>
            <w:r w:rsidRPr="00EF5B00">
              <w:rPr>
                <w:rFonts w:eastAsia="宋体" w:hint="eastAsia"/>
                <w:kern w:val="0"/>
                <w:sz w:val="22"/>
              </w:rPr>
              <w:t>设备</w:t>
            </w:r>
            <w:r w:rsidRPr="00EF5B00">
              <w:rPr>
                <w:rFonts w:eastAsia="宋体"/>
                <w:kern w:val="0"/>
                <w:sz w:val="22"/>
              </w:rPr>
              <w:t>轻微磨损</w:t>
            </w:r>
            <w:r w:rsidRPr="00EF5B00">
              <w:rPr>
                <w:rFonts w:eastAsia="宋体" w:hint="eastAsia"/>
                <w:kern w:val="0"/>
                <w:sz w:val="22"/>
              </w:rPr>
              <w:t>，正常</w:t>
            </w:r>
            <w:r w:rsidRPr="00EF5B00">
              <w:rPr>
                <w:rFonts w:eastAsia="宋体"/>
                <w:kern w:val="0"/>
                <w:sz w:val="22"/>
              </w:rPr>
              <w:t>进出水，出水达标</w:t>
            </w:r>
          </w:p>
        </w:tc>
        <w:tc>
          <w:tcPr>
            <w:tcW w:w="1951" w:type="pct"/>
            <w:tcBorders>
              <w:top w:val="nil"/>
              <w:left w:val="nil"/>
              <w:bottom w:val="single" w:sz="4" w:space="0" w:color="auto"/>
              <w:right w:val="single" w:sz="4" w:space="0" w:color="auto"/>
            </w:tcBorders>
            <w:shd w:val="clear" w:color="auto" w:fill="auto"/>
            <w:vAlign w:val="center"/>
          </w:tcPr>
          <w:p w14:paraId="7D7CDC20"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维修</w:t>
            </w:r>
            <w:r w:rsidRPr="00EF5B00">
              <w:rPr>
                <w:rFonts w:eastAsia="宋体"/>
                <w:kern w:val="0"/>
                <w:sz w:val="22"/>
              </w:rPr>
              <w:t>设施、设备</w:t>
            </w:r>
          </w:p>
        </w:tc>
      </w:tr>
      <w:tr w:rsidR="00EF5B00" w:rsidRPr="00EF5B00" w14:paraId="2C8FF3EA"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6DB017F8"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17946B73"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33EAD30D"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污水</w:t>
            </w:r>
            <w:r w:rsidRPr="00EF5B00">
              <w:rPr>
                <w:rFonts w:eastAsia="宋体"/>
                <w:kern w:val="0"/>
                <w:sz w:val="22"/>
              </w:rPr>
              <w:t>处理量小</w:t>
            </w:r>
          </w:p>
        </w:tc>
        <w:tc>
          <w:tcPr>
            <w:tcW w:w="1951" w:type="pct"/>
            <w:tcBorders>
              <w:top w:val="nil"/>
              <w:left w:val="nil"/>
              <w:bottom w:val="single" w:sz="4" w:space="0" w:color="auto"/>
              <w:right w:val="single" w:sz="4" w:space="0" w:color="auto"/>
            </w:tcBorders>
            <w:shd w:val="clear" w:color="auto" w:fill="auto"/>
            <w:vAlign w:val="center"/>
          </w:tcPr>
          <w:p w14:paraId="52AF5D02"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扩容</w:t>
            </w:r>
          </w:p>
        </w:tc>
      </w:tr>
      <w:tr w:rsidR="00EF5B00" w:rsidRPr="00EF5B00" w14:paraId="6FB9C0D6" w14:textId="77777777" w:rsidTr="00582FCF">
        <w:trPr>
          <w:trHeight w:val="288"/>
          <w:jc w:val="center"/>
        </w:trPr>
        <w:tc>
          <w:tcPr>
            <w:tcW w:w="516" w:type="pct"/>
            <w:vMerge/>
            <w:tcBorders>
              <w:left w:val="single" w:sz="4" w:space="0" w:color="auto"/>
              <w:right w:val="single" w:sz="4" w:space="0" w:color="auto"/>
            </w:tcBorders>
            <w:shd w:val="clear" w:color="auto" w:fill="auto"/>
            <w:vAlign w:val="center"/>
          </w:tcPr>
          <w:p w14:paraId="298D17D9"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bottom w:val="single" w:sz="4" w:space="0" w:color="auto"/>
              <w:right w:val="single" w:sz="4" w:space="0" w:color="auto"/>
            </w:tcBorders>
            <w:shd w:val="clear" w:color="auto" w:fill="auto"/>
            <w:vAlign w:val="center"/>
          </w:tcPr>
          <w:p w14:paraId="24D8B062"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27F35D32"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hint="eastAsia"/>
                <w:kern w:val="0"/>
                <w:sz w:val="22"/>
              </w:rPr>
              <w:t>处理能力</w:t>
            </w:r>
            <w:r w:rsidRPr="00EF5B00">
              <w:rPr>
                <w:rFonts w:eastAsia="宋体"/>
                <w:kern w:val="0"/>
                <w:sz w:val="22"/>
              </w:rPr>
              <w:t>不足</w:t>
            </w:r>
            <w:r w:rsidRPr="00EF5B00">
              <w:rPr>
                <w:rFonts w:eastAsia="宋体" w:hint="eastAsia"/>
                <w:kern w:val="0"/>
                <w:sz w:val="22"/>
              </w:rPr>
              <w:t>，</w:t>
            </w:r>
            <w:r w:rsidRPr="00EF5B00">
              <w:rPr>
                <w:rFonts w:eastAsia="宋体"/>
                <w:kern w:val="0"/>
                <w:sz w:val="22"/>
              </w:rPr>
              <w:t>出水不达标</w:t>
            </w:r>
            <w:r w:rsidRPr="00EF5B00">
              <w:rPr>
                <w:rFonts w:eastAsia="宋体" w:hint="eastAsia"/>
                <w:kern w:val="0"/>
                <w:sz w:val="22"/>
              </w:rPr>
              <w:t>，</w:t>
            </w:r>
            <w:r w:rsidRPr="00EF5B00">
              <w:rPr>
                <w:rFonts w:eastAsia="宋体"/>
                <w:kern w:val="0"/>
                <w:sz w:val="22"/>
              </w:rPr>
              <w:t>氨氮、总磷</w:t>
            </w:r>
            <w:r w:rsidRPr="00EF5B00">
              <w:rPr>
                <w:rFonts w:eastAsia="宋体" w:hint="eastAsia"/>
                <w:kern w:val="0"/>
                <w:sz w:val="22"/>
              </w:rPr>
              <w:t>超标</w:t>
            </w:r>
          </w:p>
        </w:tc>
        <w:tc>
          <w:tcPr>
            <w:tcW w:w="1951" w:type="pct"/>
            <w:tcBorders>
              <w:top w:val="nil"/>
              <w:left w:val="nil"/>
              <w:bottom w:val="single" w:sz="4" w:space="0" w:color="auto"/>
              <w:right w:val="single" w:sz="4" w:space="0" w:color="auto"/>
            </w:tcBorders>
            <w:shd w:val="clear" w:color="auto" w:fill="auto"/>
            <w:vAlign w:val="center"/>
          </w:tcPr>
          <w:p w14:paraId="3E4B067B"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w:t>
            </w:r>
            <w:r w:rsidRPr="00EF5B00">
              <w:rPr>
                <w:rFonts w:eastAsia="宋体"/>
                <w:kern w:val="0"/>
                <w:sz w:val="22"/>
              </w:rPr>
              <w:t>增设一体化处理设备</w:t>
            </w:r>
          </w:p>
          <w:p w14:paraId="5F4462D1"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2</w:t>
            </w:r>
            <w:r w:rsidRPr="00EF5B00">
              <w:rPr>
                <w:rFonts w:eastAsia="宋体" w:hint="eastAsia"/>
                <w:kern w:val="0"/>
                <w:sz w:val="22"/>
              </w:rPr>
              <w:t>）纳入区域</w:t>
            </w:r>
            <w:r w:rsidRPr="00EF5B00">
              <w:rPr>
                <w:rFonts w:eastAsia="宋体"/>
                <w:kern w:val="0"/>
                <w:sz w:val="22"/>
              </w:rPr>
              <w:t>集中处理终端</w:t>
            </w:r>
          </w:p>
          <w:p w14:paraId="5D8FC65D"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kern w:val="0"/>
                <w:sz w:val="22"/>
              </w:rPr>
              <w:t>3</w:t>
            </w:r>
            <w:r w:rsidRPr="00EF5B00">
              <w:rPr>
                <w:rFonts w:eastAsia="宋体" w:hint="eastAsia"/>
                <w:kern w:val="0"/>
                <w:sz w:val="22"/>
              </w:rPr>
              <w:t>）</w:t>
            </w:r>
            <w:r w:rsidRPr="00EF5B00">
              <w:rPr>
                <w:rFonts w:eastAsia="宋体"/>
                <w:kern w:val="0"/>
                <w:sz w:val="22"/>
              </w:rPr>
              <w:t>接管入厂</w:t>
            </w:r>
          </w:p>
        </w:tc>
      </w:tr>
      <w:tr w:rsidR="00EF5B00" w:rsidRPr="00EF5B00" w14:paraId="6A52E9D3" w14:textId="77777777" w:rsidTr="00582FCF">
        <w:trPr>
          <w:trHeight w:val="870"/>
          <w:jc w:val="center"/>
        </w:trPr>
        <w:tc>
          <w:tcPr>
            <w:tcW w:w="516" w:type="pct"/>
            <w:vMerge/>
            <w:tcBorders>
              <w:left w:val="single" w:sz="4" w:space="0" w:color="auto"/>
              <w:right w:val="single" w:sz="4" w:space="0" w:color="auto"/>
            </w:tcBorders>
            <w:shd w:val="clear" w:color="auto" w:fill="auto"/>
            <w:vAlign w:val="center"/>
          </w:tcPr>
          <w:p w14:paraId="4427D6E4" w14:textId="77777777" w:rsidR="00582FCF" w:rsidRPr="00EF5B00" w:rsidRDefault="00582FCF" w:rsidP="00866B91">
            <w:pPr>
              <w:widowControl/>
              <w:spacing w:line="240" w:lineRule="auto"/>
              <w:ind w:firstLineChars="0" w:firstLine="0"/>
              <w:jc w:val="center"/>
              <w:rPr>
                <w:rFonts w:eastAsia="宋体"/>
                <w:b/>
                <w:bCs/>
                <w:kern w:val="0"/>
                <w:sz w:val="22"/>
              </w:rPr>
            </w:pPr>
          </w:p>
        </w:tc>
        <w:tc>
          <w:tcPr>
            <w:tcW w:w="735" w:type="pct"/>
            <w:vMerge w:val="restart"/>
            <w:tcBorders>
              <w:top w:val="nil"/>
              <w:left w:val="nil"/>
              <w:right w:val="single" w:sz="4" w:space="0" w:color="auto"/>
            </w:tcBorders>
            <w:shd w:val="clear" w:color="auto" w:fill="auto"/>
            <w:vAlign w:val="center"/>
          </w:tcPr>
          <w:p w14:paraId="476BBA20" w14:textId="77777777" w:rsidR="00582FCF" w:rsidRPr="00EF5B00" w:rsidRDefault="00582FCF" w:rsidP="00866B91">
            <w:pPr>
              <w:widowControl/>
              <w:spacing w:line="240" w:lineRule="auto"/>
              <w:ind w:firstLineChars="0" w:firstLine="0"/>
              <w:jc w:val="center"/>
              <w:rPr>
                <w:rFonts w:eastAsia="宋体"/>
                <w:kern w:val="0"/>
                <w:sz w:val="22"/>
              </w:rPr>
            </w:pPr>
            <w:r w:rsidRPr="00EF5B00">
              <w:rPr>
                <w:rFonts w:eastAsia="宋体" w:hint="eastAsia"/>
                <w:kern w:val="0"/>
                <w:sz w:val="22"/>
              </w:rPr>
              <w:t>终端选址</w:t>
            </w: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0AD03A8A" w14:textId="77777777" w:rsidR="00582FCF" w:rsidRPr="00EF5B00" w:rsidRDefault="00582FCF" w:rsidP="00582FCF">
            <w:pPr>
              <w:spacing w:line="240" w:lineRule="auto"/>
              <w:ind w:firstLineChars="0" w:firstLine="0"/>
              <w:rPr>
                <w:rFonts w:eastAsia="宋体"/>
                <w:kern w:val="0"/>
                <w:sz w:val="22"/>
              </w:rPr>
            </w:pPr>
            <w:r w:rsidRPr="00EF5B00">
              <w:rPr>
                <w:rFonts w:eastAsia="宋体"/>
                <w:kern w:val="0"/>
                <w:sz w:val="22"/>
              </w:rPr>
              <w:t>处于河道边、滩涂地等，极易受山洪等影响</w:t>
            </w:r>
          </w:p>
        </w:tc>
        <w:tc>
          <w:tcPr>
            <w:tcW w:w="1951" w:type="pct"/>
            <w:tcBorders>
              <w:top w:val="single" w:sz="4" w:space="0" w:color="auto"/>
              <w:left w:val="nil"/>
              <w:bottom w:val="single" w:sz="4" w:space="0" w:color="auto"/>
              <w:right w:val="single" w:sz="4" w:space="0" w:color="auto"/>
            </w:tcBorders>
            <w:shd w:val="clear" w:color="auto" w:fill="auto"/>
            <w:vAlign w:val="center"/>
          </w:tcPr>
          <w:p w14:paraId="71627C99" w14:textId="77777777" w:rsidR="00582FCF" w:rsidRPr="00EF5B00" w:rsidRDefault="00582FCF" w:rsidP="00866B91">
            <w:pPr>
              <w:spacing w:line="240" w:lineRule="auto"/>
              <w:ind w:firstLine="440"/>
              <w:jc w:val="left"/>
              <w:rPr>
                <w:rFonts w:eastAsia="宋体"/>
                <w:kern w:val="0"/>
                <w:sz w:val="22"/>
              </w:rPr>
            </w:pPr>
            <w:r w:rsidRPr="00EF5B00">
              <w:rPr>
                <w:rFonts w:eastAsia="宋体" w:hint="eastAsia"/>
                <w:kern w:val="0"/>
                <w:sz w:val="22"/>
              </w:rPr>
              <w:t>增设</w:t>
            </w:r>
            <w:r w:rsidRPr="00EF5B00">
              <w:rPr>
                <w:rFonts w:eastAsia="宋体"/>
                <w:kern w:val="0"/>
                <w:sz w:val="22"/>
              </w:rPr>
              <w:t>防洪墙等设施</w:t>
            </w:r>
          </w:p>
        </w:tc>
      </w:tr>
      <w:tr w:rsidR="00EF5B00" w:rsidRPr="00EF5B00" w14:paraId="12D661CB" w14:textId="77777777" w:rsidTr="00582FCF">
        <w:trPr>
          <w:trHeight w:val="288"/>
          <w:jc w:val="center"/>
        </w:trPr>
        <w:tc>
          <w:tcPr>
            <w:tcW w:w="516" w:type="pct"/>
            <w:vMerge/>
            <w:tcBorders>
              <w:left w:val="single" w:sz="4" w:space="0" w:color="auto"/>
              <w:right w:val="single" w:sz="4" w:space="0" w:color="auto"/>
            </w:tcBorders>
            <w:shd w:val="clear" w:color="auto" w:fill="auto"/>
            <w:vAlign w:val="center"/>
          </w:tcPr>
          <w:p w14:paraId="09E12164"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bottom w:val="single" w:sz="4" w:space="0" w:color="auto"/>
              <w:right w:val="single" w:sz="4" w:space="0" w:color="auto"/>
            </w:tcBorders>
            <w:shd w:val="clear" w:color="auto" w:fill="auto"/>
            <w:vAlign w:val="center"/>
          </w:tcPr>
          <w:p w14:paraId="1CCAB5B9"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27AA3D1F" w14:textId="77777777" w:rsidR="00866B91" w:rsidRPr="00EF5B00" w:rsidRDefault="00866B91" w:rsidP="00866B91">
            <w:pPr>
              <w:widowControl/>
              <w:spacing w:line="240" w:lineRule="auto"/>
              <w:ind w:firstLineChars="0" w:firstLine="0"/>
              <w:rPr>
                <w:rFonts w:eastAsia="宋体"/>
                <w:kern w:val="0"/>
                <w:sz w:val="22"/>
              </w:rPr>
            </w:pPr>
            <w:r w:rsidRPr="00EF5B00">
              <w:rPr>
                <w:rFonts w:eastAsia="宋体"/>
                <w:kern w:val="0"/>
                <w:sz w:val="22"/>
              </w:rPr>
              <w:t>地势偏低易积水漫水</w:t>
            </w:r>
            <w:r w:rsidRPr="00EF5B00">
              <w:rPr>
                <w:rFonts w:eastAsia="宋体" w:hint="eastAsia"/>
                <w:kern w:val="0"/>
                <w:sz w:val="22"/>
              </w:rPr>
              <w:t>，</w:t>
            </w:r>
            <w:r w:rsidRPr="00EF5B00">
              <w:rPr>
                <w:rFonts w:eastAsia="宋体"/>
                <w:kern w:val="0"/>
                <w:sz w:val="22"/>
              </w:rPr>
              <w:t>排水困难</w:t>
            </w:r>
          </w:p>
        </w:tc>
        <w:tc>
          <w:tcPr>
            <w:tcW w:w="1951" w:type="pct"/>
            <w:tcBorders>
              <w:top w:val="single" w:sz="4" w:space="0" w:color="auto"/>
              <w:left w:val="nil"/>
              <w:bottom w:val="single" w:sz="4" w:space="0" w:color="auto"/>
              <w:right w:val="single" w:sz="4" w:space="0" w:color="auto"/>
            </w:tcBorders>
            <w:shd w:val="clear" w:color="auto" w:fill="auto"/>
            <w:vAlign w:val="center"/>
          </w:tcPr>
          <w:p w14:paraId="48F7899B"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）增设</w:t>
            </w:r>
            <w:r w:rsidRPr="00EF5B00">
              <w:rPr>
                <w:rFonts w:eastAsia="宋体"/>
                <w:kern w:val="0"/>
                <w:sz w:val="22"/>
              </w:rPr>
              <w:t>地表水排水设施</w:t>
            </w:r>
          </w:p>
          <w:p w14:paraId="5B66D3C0"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2</w:t>
            </w:r>
            <w:r w:rsidRPr="00EF5B00">
              <w:rPr>
                <w:rFonts w:eastAsia="宋体" w:hint="eastAsia"/>
                <w:kern w:val="0"/>
                <w:sz w:val="22"/>
              </w:rPr>
              <w:t>）</w:t>
            </w:r>
            <w:r w:rsidRPr="00EF5B00">
              <w:rPr>
                <w:rFonts w:eastAsia="宋体"/>
                <w:kern w:val="0"/>
                <w:sz w:val="22"/>
              </w:rPr>
              <w:t>加高改造，并增设提升泵</w:t>
            </w:r>
          </w:p>
        </w:tc>
      </w:tr>
      <w:tr w:rsidR="00EF5B00" w:rsidRPr="00EF5B00" w14:paraId="22FA1510" w14:textId="77777777" w:rsidTr="00582FCF">
        <w:trPr>
          <w:trHeight w:val="288"/>
          <w:jc w:val="center"/>
        </w:trPr>
        <w:tc>
          <w:tcPr>
            <w:tcW w:w="516" w:type="pct"/>
            <w:vMerge/>
            <w:tcBorders>
              <w:left w:val="single" w:sz="4" w:space="0" w:color="auto"/>
              <w:right w:val="single" w:sz="4" w:space="0" w:color="auto"/>
            </w:tcBorders>
            <w:shd w:val="clear" w:color="auto" w:fill="auto"/>
            <w:vAlign w:val="center"/>
          </w:tcPr>
          <w:p w14:paraId="45725195"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val="restart"/>
            <w:tcBorders>
              <w:top w:val="nil"/>
              <w:left w:val="nil"/>
              <w:right w:val="single" w:sz="4" w:space="0" w:color="auto"/>
            </w:tcBorders>
            <w:shd w:val="clear" w:color="auto" w:fill="auto"/>
            <w:vAlign w:val="center"/>
          </w:tcPr>
          <w:p w14:paraId="4DB09ABE" w14:textId="77777777" w:rsidR="00866B91" w:rsidRPr="00EF5B00" w:rsidRDefault="00582FCF" w:rsidP="00866B91">
            <w:pPr>
              <w:widowControl/>
              <w:spacing w:line="240" w:lineRule="auto"/>
              <w:ind w:firstLineChars="0" w:firstLine="0"/>
              <w:jc w:val="center"/>
              <w:rPr>
                <w:rFonts w:eastAsia="宋体"/>
                <w:kern w:val="0"/>
                <w:sz w:val="22"/>
              </w:rPr>
            </w:pPr>
            <w:r w:rsidRPr="00EF5B00">
              <w:rPr>
                <w:rFonts w:eastAsia="宋体" w:hint="eastAsia"/>
                <w:kern w:val="0"/>
                <w:sz w:val="22"/>
              </w:rPr>
              <w:t>渗井</w:t>
            </w:r>
          </w:p>
        </w:tc>
        <w:tc>
          <w:tcPr>
            <w:tcW w:w="1798" w:type="pct"/>
            <w:gridSpan w:val="2"/>
            <w:tcBorders>
              <w:top w:val="nil"/>
              <w:left w:val="nil"/>
              <w:bottom w:val="single" w:sz="4" w:space="0" w:color="auto"/>
              <w:right w:val="single" w:sz="4" w:space="0" w:color="auto"/>
            </w:tcBorders>
            <w:shd w:val="clear" w:color="auto" w:fill="auto"/>
            <w:vAlign w:val="center"/>
          </w:tcPr>
          <w:p w14:paraId="0B2D4E28" w14:textId="77777777" w:rsidR="00866B91" w:rsidRPr="00EF5B00" w:rsidRDefault="00866B91" w:rsidP="00866B91">
            <w:pPr>
              <w:widowControl/>
              <w:spacing w:line="240" w:lineRule="auto"/>
              <w:ind w:firstLineChars="0" w:firstLine="0"/>
              <w:jc w:val="center"/>
              <w:rPr>
                <w:rFonts w:eastAsia="宋体"/>
                <w:kern w:val="0"/>
                <w:sz w:val="22"/>
              </w:rPr>
            </w:pPr>
            <w:r w:rsidRPr="00EF5B00">
              <w:rPr>
                <w:rFonts w:eastAsia="宋体" w:hint="eastAsia"/>
                <w:kern w:val="0"/>
                <w:sz w:val="22"/>
              </w:rPr>
              <w:t>池体</w:t>
            </w:r>
            <w:r w:rsidRPr="00EF5B00">
              <w:rPr>
                <w:rFonts w:eastAsia="宋体"/>
                <w:kern w:val="0"/>
                <w:sz w:val="22"/>
              </w:rPr>
              <w:t>渗漏、</w:t>
            </w:r>
            <w:r w:rsidR="00582FCF" w:rsidRPr="00EF5B00">
              <w:rPr>
                <w:rFonts w:eastAsia="宋体" w:hint="eastAsia"/>
                <w:kern w:val="0"/>
                <w:sz w:val="22"/>
              </w:rPr>
              <w:t>渗井</w:t>
            </w:r>
            <w:r w:rsidRPr="00EF5B00">
              <w:rPr>
                <w:rFonts w:eastAsia="宋体"/>
                <w:kern w:val="0"/>
                <w:sz w:val="22"/>
              </w:rPr>
              <w:t>堵塞</w:t>
            </w:r>
          </w:p>
        </w:tc>
        <w:tc>
          <w:tcPr>
            <w:tcW w:w="1951" w:type="pct"/>
            <w:tcBorders>
              <w:top w:val="nil"/>
              <w:left w:val="nil"/>
              <w:bottom w:val="single" w:sz="4" w:space="0" w:color="auto"/>
              <w:right w:val="single" w:sz="4" w:space="0" w:color="auto"/>
            </w:tcBorders>
            <w:shd w:val="clear" w:color="auto" w:fill="auto"/>
            <w:vAlign w:val="center"/>
          </w:tcPr>
          <w:p w14:paraId="641C13EB"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）修补</w:t>
            </w:r>
            <w:r w:rsidRPr="00EF5B00">
              <w:rPr>
                <w:rFonts w:eastAsia="宋体"/>
                <w:kern w:val="0"/>
                <w:sz w:val="22"/>
              </w:rPr>
              <w:t>堵漏、翻新滤料</w:t>
            </w:r>
          </w:p>
          <w:p w14:paraId="243511D6" w14:textId="77777777" w:rsidR="00866B91" w:rsidRPr="00EF5B00" w:rsidRDefault="00866B91" w:rsidP="00866B91">
            <w:pPr>
              <w:widowControl/>
              <w:spacing w:line="240" w:lineRule="auto"/>
              <w:ind w:firstLineChars="0" w:firstLine="0"/>
              <w:jc w:val="left"/>
              <w:rPr>
                <w:rFonts w:eastAsia="宋体"/>
                <w:kern w:val="0"/>
                <w:sz w:val="22"/>
              </w:rPr>
            </w:pPr>
            <w:r w:rsidRPr="00EF5B00">
              <w:rPr>
                <w:rFonts w:eastAsia="宋体" w:hint="eastAsia"/>
                <w:kern w:val="0"/>
                <w:sz w:val="22"/>
              </w:rPr>
              <w:t>2</w:t>
            </w:r>
            <w:r w:rsidRPr="00EF5B00">
              <w:rPr>
                <w:rFonts w:eastAsia="宋体" w:hint="eastAsia"/>
                <w:kern w:val="0"/>
                <w:sz w:val="22"/>
              </w:rPr>
              <w:t>）</w:t>
            </w:r>
            <w:r w:rsidRPr="00EF5B00">
              <w:rPr>
                <w:rFonts w:eastAsia="宋体"/>
                <w:kern w:val="0"/>
                <w:sz w:val="22"/>
              </w:rPr>
              <w:t>无法修补的应重建</w:t>
            </w:r>
          </w:p>
        </w:tc>
      </w:tr>
      <w:tr w:rsidR="00EF5B00" w:rsidRPr="00EF5B00" w14:paraId="05018E00" w14:textId="77777777" w:rsidTr="00582FCF">
        <w:trPr>
          <w:trHeight w:val="425"/>
          <w:jc w:val="center"/>
        </w:trPr>
        <w:tc>
          <w:tcPr>
            <w:tcW w:w="516" w:type="pct"/>
            <w:vMerge/>
            <w:tcBorders>
              <w:left w:val="single" w:sz="4" w:space="0" w:color="auto"/>
              <w:right w:val="single" w:sz="4" w:space="0" w:color="auto"/>
            </w:tcBorders>
            <w:shd w:val="clear" w:color="auto" w:fill="auto"/>
            <w:vAlign w:val="center"/>
          </w:tcPr>
          <w:p w14:paraId="6F06C3E0" w14:textId="77777777" w:rsidR="00582FCF" w:rsidRPr="00EF5B00" w:rsidRDefault="00582FCF"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71956A00" w14:textId="77777777" w:rsidR="00582FCF" w:rsidRPr="00EF5B00" w:rsidRDefault="00582FCF" w:rsidP="00866B91">
            <w:pPr>
              <w:widowControl/>
              <w:spacing w:line="240" w:lineRule="auto"/>
              <w:ind w:firstLineChars="0" w:firstLine="0"/>
              <w:jc w:val="center"/>
              <w:rPr>
                <w:rFonts w:eastAsia="宋体"/>
                <w:kern w:val="0"/>
                <w:sz w:val="22"/>
              </w:rPr>
            </w:pP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0C106522" w14:textId="77777777" w:rsidR="00582FCF" w:rsidRPr="00EF5B00" w:rsidRDefault="00582FCF" w:rsidP="00582FCF">
            <w:pPr>
              <w:spacing w:line="240" w:lineRule="auto"/>
              <w:ind w:firstLineChars="0" w:firstLine="0"/>
              <w:jc w:val="center"/>
              <w:rPr>
                <w:rFonts w:eastAsia="宋体"/>
                <w:kern w:val="0"/>
                <w:sz w:val="22"/>
              </w:rPr>
            </w:pPr>
            <w:r w:rsidRPr="00EF5B00">
              <w:rPr>
                <w:rFonts w:eastAsia="宋体" w:hint="eastAsia"/>
                <w:kern w:val="0"/>
                <w:sz w:val="22"/>
              </w:rPr>
              <w:t>出水</w:t>
            </w:r>
            <w:r w:rsidRPr="00EF5B00">
              <w:rPr>
                <w:rFonts w:eastAsia="宋体"/>
                <w:kern w:val="0"/>
                <w:sz w:val="22"/>
              </w:rPr>
              <w:t>总磷超标</w:t>
            </w:r>
          </w:p>
        </w:tc>
        <w:tc>
          <w:tcPr>
            <w:tcW w:w="1951" w:type="pct"/>
            <w:tcBorders>
              <w:top w:val="single" w:sz="4" w:space="0" w:color="auto"/>
              <w:left w:val="nil"/>
              <w:bottom w:val="single" w:sz="4" w:space="0" w:color="auto"/>
              <w:right w:val="single" w:sz="4" w:space="0" w:color="auto"/>
            </w:tcBorders>
            <w:shd w:val="clear" w:color="auto" w:fill="auto"/>
            <w:vAlign w:val="center"/>
          </w:tcPr>
          <w:p w14:paraId="6C0488D0" w14:textId="77777777" w:rsidR="00582FCF" w:rsidRPr="00EF5B00" w:rsidRDefault="00582FCF" w:rsidP="00582FCF">
            <w:pPr>
              <w:spacing w:line="240" w:lineRule="auto"/>
              <w:ind w:firstLineChars="0" w:firstLine="0"/>
              <w:jc w:val="left"/>
              <w:rPr>
                <w:rFonts w:eastAsia="宋体"/>
                <w:kern w:val="0"/>
                <w:sz w:val="22"/>
              </w:rPr>
            </w:pPr>
            <w:r w:rsidRPr="00EF5B00">
              <w:rPr>
                <w:rFonts w:eastAsia="宋体" w:hint="eastAsia"/>
                <w:kern w:val="0"/>
                <w:sz w:val="22"/>
              </w:rPr>
              <w:t>增设化学</w:t>
            </w:r>
            <w:r w:rsidRPr="00EF5B00">
              <w:rPr>
                <w:rFonts w:eastAsia="宋体"/>
                <w:kern w:val="0"/>
                <w:sz w:val="22"/>
              </w:rPr>
              <w:t>除磷工艺或除磷滤料段</w:t>
            </w:r>
          </w:p>
        </w:tc>
      </w:tr>
      <w:tr w:rsidR="00EF5B00" w:rsidRPr="00EF5B00" w14:paraId="220D4067" w14:textId="77777777" w:rsidTr="005F1F59">
        <w:trPr>
          <w:trHeight w:val="288"/>
          <w:jc w:val="center"/>
        </w:trPr>
        <w:tc>
          <w:tcPr>
            <w:tcW w:w="516" w:type="pct"/>
            <w:vMerge/>
            <w:tcBorders>
              <w:left w:val="single" w:sz="4" w:space="0" w:color="auto"/>
              <w:bottom w:val="single" w:sz="4" w:space="0" w:color="auto"/>
              <w:right w:val="single" w:sz="4" w:space="0" w:color="auto"/>
            </w:tcBorders>
            <w:shd w:val="clear" w:color="auto" w:fill="auto"/>
            <w:vAlign w:val="center"/>
          </w:tcPr>
          <w:p w14:paraId="27B141FC" w14:textId="77777777" w:rsidR="00866B91" w:rsidRPr="00EF5B00" w:rsidRDefault="00866B91" w:rsidP="00866B91">
            <w:pPr>
              <w:widowControl/>
              <w:spacing w:line="240" w:lineRule="auto"/>
              <w:ind w:firstLineChars="0" w:firstLine="0"/>
              <w:jc w:val="center"/>
              <w:rPr>
                <w:rFonts w:eastAsia="宋体"/>
                <w:b/>
                <w:bCs/>
                <w:kern w:val="0"/>
                <w:sz w:val="22"/>
              </w:rPr>
            </w:pPr>
          </w:p>
        </w:tc>
        <w:tc>
          <w:tcPr>
            <w:tcW w:w="735" w:type="pct"/>
            <w:vMerge/>
            <w:tcBorders>
              <w:left w:val="nil"/>
              <w:bottom w:val="single" w:sz="4" w:space="0" w:color="auto"/>
              <w:right w:val="single" w:sz="4" w:space="0" w:color="auto"/>
            </w:tcBorders>
            <w:shd w:val="clear" w:color="auto" w:fill="auto"/>
            <w:vAlign w:val="center"/>
          </w:tcPr>
          <w:p w14:paraId="563D2BEC" w14:textId="77777777" w:rsidR="00866B91" w:rsidRPr="00EF5B00" w:rsidRDefault="00866B91" w:rsidP="00866B91">
            <w:pPr>
              <w:widowControl/>
              <w:spacing w:line="240" w:lineRule="auto"/>
              <w:ind w:firstLineChars="0" w:firstLine="0"/>
              <w:jc w:val="center"/>
              <w:rPr>
                <w:rFonts w:eastAsia="宋体"/>
                <w:kern w:val="0"/>
                <w:sz w:val="22"/>
              </w:rPr>
            </w:pP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03CAF29A" w14:textId="77777777" w:rsidR="00866B91" w:rsidRPr="00EF5B00" w:rsidRDefault="00866B91" w:rsidP="00582FCF">
            <w:pPr>
              <w:widowControl/>
              <w:spacing w:line="240" w:lineRule="auto"/>
              <w:ind w:firstLineChars="0" w:firstLine="0"/>
              <w:jc w:val="center"/>
              <w:rPr>
                <w:rFonts w:eastAsia="宋体"/>
                <w:kern w:val="0"/>
                <w:sz w:val="22"/>
              </w:rPr>
            </w:pPr>
            <w:r w:rsidRPr="00EF5B00">
              <w:rPr>
                <w:rFonts w:eastAsia="宋体"/>
                <w:kern w:val="0"/>
                <w:sz w:val="22"/>
              </w:rPr>
              <w:t>布水</w:t>
            </w:r>
            <w:r w:rsidRPr="00EF5B00">
              <w:rPr>
                <w:rFonts w:eastAsia="宋体" w:hint="eastAsia"/>
                <w:kern w:val="0"/>
                <w:sz w:val="22"/>
              </w:rPr>
              <w:t>、集水</w:t>
            </w:r>
            <w:r w:rsidRPr="00EF5B00">
              <w:rPr>
                <w:rFonts w:eastAsia="宋体"/>
                <w:kern w:val="0"/>
                <w:sz w:val="22"/>
              </w:rPr>
              <w:t>不满足</w:t>
            </w:r>
            <w:r w:rsidRPr="00EF5B00">
              <w:rPr>
                <w:rFonts w:eastAsia="宋体" w:hint="eastAsia"/>
                <w:kern w:val="0"/>
                <w:sz w:val="22"/>
              </w:rPr>
              <w:t>要求</w:t>
            </w:r>
          </w:p>
        </w:tc>
        <w:tc>
          <w:tcPr>
            <w:tcW w:w="1951" w:type="pct"/>
            <w:tcBorders>
              <w:top w:val="single" w:sz="4" w:space="0" w:color="auto"/>
              <w:left w:val="nil"/>
              <w:bottom w:val="single" w:sz="4" w:space="0" w:color="auto"/>
              <w:right w:val="single" w:sz="4" w:space="0" w:color="auto"/>
            </w:tcBorders>
            <w:shd w:val="clear" w:color="auto" w:fill="auto"/>
            <w:vAlign w:val="center"/>
          </w:tcPr>
          <w:p w14:paraId="1BC9A6B5" w14:textId="77777777" w:rsidR="00866B91" w:rsidRPr="00EF5B00" w:rsidRDefault="00582FCF" w:rsidP="00866B91">
            <w:pPr>
              <w:widowControl/>
              <w:spacing w:line="240" w:lineRule="auto"/>
              <w:ind w:firstLineChars="0" w:firstLine="0"/>
              <w:jc w:val="left"/>
              <w:rPr>
                <w:rFonts w:eastAsia="宋体"/>
                <w:kern w:val="0"/>
                <w:sz w:val="22"/>
              </w:rPr>
            </w:pPr>
            <w:r w:rsidRPr="00EF5B00">
              <w:rPr>
                <w:rFonts w:eastAsia="宋体" w:hint="eastAsia"/>
                <w:kern w:val="0"/>
                <w:sz w:val="22"/>
              </w:rPr>
              <w:t>对</w:t>
            </w:r>
            <w:r w:rsidR="00866B91" w:rsidRPr="00EF5B00">
              <w:rPr>
                <w:rFonts w:eastAsia="宋体"/>
                <w:kern w:val="0"/>
                <w:sz w:val="22"/>
              </w:rPr>
              <w:t>布水、集水方式进行改造</w:t>
            </w:r>
          </w:p>
        </w:tc>
      </w:tr>
      <w:tr w:rsidR="00EF5B00" w:rsidRPr="00EF5B00" w14:paraId="2D782F99" w14:textId="77777777" w:rsidTr="005F1F59">
        <w:trPr>
          <w:trHeight w:val="1315"/>
          <w:jc w:val="center"/>
        </w:trPr>
        <w:tc>
          <w:tcPr>
            <w:tcW w:w="516" w:type="pct"/>
            <w:vMerge w:val="restart"/>
            <w:tcBorders>
              <w:top w:val="single" w:sz="4" w:space="0" w:color="auto"/>
              <w:left w:val="single" w:sz="4" w:space="0" w:color="auto"/>
              <w:right w:val="single" w:sz="4" w:space="0" w:color="auto"/>
            </w:tcBorders>
            <w:shd w:val="clear" w:color="auto" w:fill="auto"/>
            <w:vAlign w:val="center"/>
          </w:tcPr>
          <w:p w14:paraId="716C704E" w14:textId="77777777" w:rsidR="005F1F59" w:rsidRPr="00EF5B00" w:rsidRDefault="005F1F59" w:rsidP="005F1F59">
            <w:pPr>
              <w:spacing w:line="240" w:lineRule="auto"/>
              <w:ind w:firstLineChars="0" w:firstLine="0"/>
              <w:jc w:val="center"/>
              <w:rPr>
                <w:rFonts w:eastAsia="宋体"/>
                <w:b/>
                <w:bCs/>
                <w:kern w:val="0"/>
                <w:sz w:val="22"/>
              </w:rPr>
            </w:pPr>
            <w:r w:rsidRPr="00EF5B00">
              <w:rPr>
                <w:rFonts w:eastAsia="宋体" w:hint="eastAsia"/>
                <w:b/>
                <w:bCs/>
                <w:kern w:val="0"/>
                <w:sz w:val="22"/>
              </w:rPr>
              <w:lastRenderedPageBreak/>
              <w:t>污水</w:t>
            </w:r>
            <w:r w:rsidRPr="00EF5B00">
              <w:rPr>
                <w:rFonts w:eastAsia="宋体"/>
                <w:b/>
                <w:bCs/>
                <w:kern w:val="0"/>
                <w:sz w:val="22"/>
              </w:rPr>
              <w:t>处理</w:t>
            </w:r>
            <w:r w:rsidRPr="00EF5B00">
              <w:rPr>
                <w:rFonts w:eastAsia="宋体" w:hint="eastAsia"/>
                <w:b/>
                <w:bCs/>
                <w:kern w:val="0"/>
                <w:sz w:val="22"/>
              </w:rPr>
              <w:t>终端运维</w:t>
            </w:r>
          </w:p>
        </w:tc>
        <w:tc>
          <w:tcPr>
            <w:tcW w:w="735" w:type="pct"/>
            <w:vMerge w:val="restart"/>
            <w:tcBorders>
              <w:top w:val="single" w:sz="4" w:space="0" w:color="auto"/>
              <w:left w:val="nil"/>
              <w:right w:val="single" w:sz="4" w:space="0" w:color="auto"/>
            </w:tcBorders>
            <w:shd w:val="clear" w:color="auto" w:fill="auto"/>
            <w:vAlign w:val="center"/>
          </w:tcPr>
          <w:p w14:paraId="681D45B6" w14:textId="77777777" w:rsidR="005F1F59" w:rsidRPr="00EF5B00" w:rsidRDefault="005F1F59" w:rsidP="005F1F59">
            <w:pPr>
              <w:spacing w:line="240" w:lineRule="auto"/>
              <w:ind w:firstLineChars="0" w:firstLine="0"/>
              <w:jc w:val="center"/>
              <w:rPr>
                <w:rFonts w:eastAsia="宋体"/>
                <w:kern w:val="0"/>
                <w:sz w:val="22"/>
              </w:rPr>
            </w:pPr>
            <w:r w:rsidRPr="00EF5B00">
              <w:rPr>
                <w:rFonts w:eastAsia="宋体" w:hint="eastAsia"/>
                <w:kern w:val="0"/>
                <w:sz w:val="22"/>
              </w:rPr>
              <w:t>日常运维</w:t>
            </w: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46084E2E" w14:textId="77777777" w:rsidR="005F1F59" w:rsidRPr="00EF5B00" w:rsidRDefault="005F1F59" w:rsidP="005F1F59">
            <w:pPr>
              <w:spacing w:line="240" w:lineRule="auto"/>
              <w:ind w:firstLineChars="0" w:firstLine="0"/>
              <w:jc w:val="center"/>
              <w:rPr>
                <w:rFonts w:eastAsia="宋体"/>
                <w:kern w:val="0"/>
                <w:sz w:val="22"/>
              </w:rPr>
            </w:pPr>
            <w:r w:rsidRPr="00EF5B00">
              <w:rPr>
                <w:rFonts w:eastAsia="宋体" w:hint="eastAsia"/>
                <w:kern w:val="0"/>
                <w:sz w:val="22"/>
              </w:rPr>
              <w:t>标志牌设置</w:t>
            </w:r>
            <w:r w:rsidRPr="00EF5B00">
              <w:rPr>
                <w:rFonts w:eastAsia="宋体"/>
                <w:kern w:val="0"/>
                <w:sz w:val="22"/>
              </w:rPr>
              <w:t>不合理</w:t>
            </w:r>
          </w:p>
        </w:tc>
        <w:tc>
          <w:tcPr>
            <w:tcW w:w="1951" w:type="pct"/>
            <w:tcBorders>
              <w:top w:val="single" w:sz="4" w:space="0" w:color="auto"/>
              <w:left w:val="nil"/>
              <w:bottom w:val="single" w:sz="4" w:space="0" w:color="auto"/>
              <w:right w:val="single" w:sz="4" w:space="0" w:color="auto"/>
            </w:tcBorders>
            <w:shd w:val="clear" w:color="auto" w:fill="auto"/>
            <w:vAlign w:val="center"/>
          </w:tcPr>
          <w:p w14:paraId="47AC063D" w14:textId="77777777" w:rsidR="005F1F59" w:rsidRPr="00EF5B00" w:rsidRDefault="005F1F59" w:rsidP="005F1F59">
            <w:pPr>
              <w:spacing w:line="240" w:lineRule="auto"/>
              <w:ind w:firstLineChars="0" w:firstLine="0"/>
              <w:jc w:val="left"/>
              <w:rPr>
                <w:rFonts w:eastAsia="宋体"/>
                <w:kern w:val="0"/>
                <w:sz w:val="22"/>
              </w:rPr>
            </w:pPr>
            <w:r w:rsidRPr="00EF5B00">
              <w:rPr>
                <w:rFonts w:eastAsia="宋体" w:hint="eastAsia"/>
                <w:kern w:val="0"/>
                <w:sz w:val="22"/>
              </w:rPr>
              <w:t>统一设计</w:t>
            </w:r>
            <w:r w:rsidRPr="00EF5B00">
              <w:rPr>
                <w:rFonts w:eastAsia="宋体"/>
                <w:kern w:val="0"/>
                <w:sz w:val="22"/>
              </w:rPr>
              <w:t>标识</w:t>
            </w:r>
            <w:r w:rsidRPr="00EF5B00">
              <w:rPr>
                <w:rFonts w:eastAsia="宋体" w:hint="eastAsia"/>
                <w:kern w:val="0"/>
                <w:sz w:val="22"/>
              </w:rPr>
              <w:t>牌</w:t>
            </w:r>
            <w:r w:rsidRPr="00EF5B00">
              <w:rPr>
                <w:rFonts w:eastAsia="宋体"/>
                <w:kern w:val="0"/>
                <w:sz w:val="22"/>
              </w:rPr>
              <w:t>内容和格式，</w:t>
            </w:r>
            <w:r w:rsidRPr="00EF5B00">
              <w:rPr>
                <w:rFonts w:eastAsia="宋体" w:hint="eastAsia"/>
                <w:kern w:val="0"/>
                <w:sz w:val="22"/>
              </w:rPr>
              <w:t>统一</w:t>
            </w:r>
            <w:r w:rsidRPr="00EF5B00">
              <w:rPr>
                <w:rFonts w:eastAsia="宋体"/>
                <w:kern w:val="0"/>
                <w:sz w:val="22"/>
              </w:rPr>
              <w:t>重新制作</w:t>
            </w:r>
          </w:p>
        </w:tc>
      </w:tr>
      <w:tr w:rsidR="00EF5B00" w:rsidRPr="00EF5B00" w14:paraId="337FABDD" w14:textId="77777777" w:rsidTr="005F1F59">
        <w:trPr>
          <w:trHeight w:val="288"/>
          <w:jc w:val="center"/>
        </w:trPr>
        <w:tc>
          <w:tcPr>
            <w:tcW w:w="516" w:type="pct"/>
            <w:vMerge/>
            <w:tcBorders>
              <w:left w:val="single" w:sz="4" w:space="0" w:color="auto"/>
              <w:right w:val="single" w:sz="4" w:space="0" w:color="auto"/>
            </w:tcBorders>
            <w:shd w:val="clear" w:color="auto" w:fill="auto"/>
            <w:vAlign w:val="center"/>
            <w:hideMark/>
          </w:tcPr>
          <w:p w14:paraId="76C6C776" w14:textId="77777777" w:rsidR="005F1F59" w:rsidRPr="00EF5B00" w:rsidRDefault="005F1F59"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hideMark/>
          </w:tcPr>
          <w:p w14:paraId="42DEF3A0" w14:textId="77777777" w:rsidR="005F1F59" w:rsidRPr="00EF5B00" w:rsidRDefault="005F1F59" w:rsidP="00866B91">
            <w:pPr>
              <w:widowControl/>
              <w:spacing w:line="240" w:lineRule="auto"/>
              <w:ind w:firstLineChars="0" w:firstLine="0"/>
              <w:jc w:val="center"/>
              <w:rPr>
                <w:rFonts w:eastAsia="宋体"/>
                <w:kern w:val="0"/>
                <w:sz w:val="22"/>
              </w:rPr>
            </w:pPr>
          </w:p>
        </w:tc>
        <w:tc>
          <w:tcPr>
            <w:tcW w:w="1798" w:type="pct"/>
            <w:gridSpan w:val="2"/>
            <w:tcBorders>
              <w:top w:val="single" w:sz="4" w:space="0" w:color="auto"/>
              <w:left w:val="nil"/>
              <w:bottom w:val="single" w:sz="4" w:space="0" w:color="auto"/>
              <w:right w:val="single" w:sz="4" w:space="0" w:color="auto"/>
            </w:tcBorders>
            <w:shd w:val="clear" w:color="auto" w:fill="auto"/>
            <w:vAlign w:val="center"/>
            <w:hideMark/>
          </w:tcPr>
          <w:p w14:paraId="7E352168" w14:textId="77777777" w:rsidR="005F1F59" w:rsidRPr="00EF5B00" w:rsidRDefault="005F1F59" w:rsidP="00866B91">
            <w:pPr>
              <w:widowControl/>
              <w:spacing w:line="240" w:lineRule="auto"/>
              <w:ind w:firstLineChars="0" w:firstLine="0"/>
              <w:jc w:val="center"/>
              <w:rPr>
                <w:rFonts w:eastAsia="宋体"/>
                <w:kern w:val="0"/>
                <w:sz w:val="22"/>
              </w:rPr>
            </w:pPr>
            <w:r w:rsidRPr="00EF5B00">
              <w:rPr>
                <w:rFonts w:eastAsia="宋体" w:hint="eastAsia"/>
                <w:kern w:val="0"/>
                <w:sz w:val="22"/>
              </w:rPr>
              <w:t>栅渣</w:t>
            </w:r>
            <w:r w:rsidRPr="00EF5B00">
              <w:rPr>
                <w:rFonts w:eastAsia="宋体"/>
                <w:kern w:val="0"/>
                <w:sz w:val="22"/>
              </w:rPr>
              <w:t>、污泥</w:t>
            </w:r>
            <w:r w:rsidRPr="00EF5B00">
              <w:rPr>
                <w:rFonts w:eastAsia="宋体" w:hint="eastAsia"/>
                <w:kern w:val="0"/>
                <w:sz w:val="22"/>
              </w:rPr>
              <w:t>未</w:t>
            </w:r>
            <w:r w:rsidRPr="00EF5B00">
              <w:rPr>
                <w:rFonts w:eastAsia="宋体"/>
                <w:kern w:val="0"/>
                <w:sz w:val="22"/>
              </w:rPr>
              <w:t>处置</w:t>
            </w:r>
          </w:p>
        </w:tc>
        <w:tc>
          <w:tcPr>
            <w:tcW w:w="1951" w:type="pct"/>
            <w:tcBorders>
              <w:top w:val="single" w:sz="4" w:space="0" w:color="auto"/>
              <w:left w:val="nil"/>
              <w:bottom w:val="single" w:sz="4" w:space="0" w:color="auto"/>
              <w:right w:val="single" w:sz="4" w:space="0" w:color="auto"/>
            </w:tcBorders>
            <w:shd w:val="clear" w:color="auto" w:fill="auto"/>
            <w:vAlign w:val="center"/>
            <w:hideMark/>
          </w:tcPr>
          <w:p w14:paraId="574F7C47" w14:textId="77777777" w:rsidR="005F1F59" w:rsidRPr="00EF5B00" w:rsidRDefault="005F1F59"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w:t>
            </w:r>
            <w:r w:rsidRPr="00EF5B00">
              <w:rPr>
                <w:rFonts w:eastAsia="宋体"/>
                <w:kern w:val="0"/>
                <w:sz w:val="22"/>
              </w:rPr>
              <w:t>及时清理栅渣、污泥</w:t>
            </w:r>
          </w:p>
          <w:p w14:paraId="1F5FA668" w14:textId="77777777" w:rsidR="005F1F59" w:rsidRPr="00EF5B00" w:rsidRDefault="005F1F59" w:rsidP="00866B91">
            <w:pPr>
              <w:widowControl/>
              <w:spacing w:line="240" w:lineRule="auto"/>
              <w:ind w:firstLineChars="0" w:firstLine="0"/>
              <w:jc w:val="left"/>
              <w:rPr>
                <w:rFonts w:eastAsia="宋体"/>
                <w:kern w:val="0"/>
                <w:sz w:val="22"/>
              </w:rPr>
            </w:pPr>
            <w:r w:rsidRPr="00EF5B00">
              <w:rPr>
                <w:rFonts w:eastAsia="宋体" w:hint="eastAsia"/>
                <w:kern w:val="0"/>
                <w:sz w:val="22"/>
              </w:rPr>
              <w:t>2</w:t>
            </w:r>
            <w:r w:rsidRPr="00EF5B00">
              <w:rPr>
                <w:rFonts w:eastAsia="宋体" w:hint="eastAsia"/>
                <w:kern w:val="0"/>
                <w:sz w:val="22"/>
              </w:rPr>
              <w:t>）</w:t>
            </w:r>
            <w:r w:rsidRPr="00EF5B00">
              <w:rPr>
                <w:rFonts w:eastAsia="宋体"/>
                <w:kern w:val="0"/>
                <w:sz w:val="22"/>
              </w:rPr>
              <w:t>宜转运到污水处理厂或指定中转站</w:t>
            </w:r>
            <w:r w:rsidRPr="00EF5B00">
              <w:rPr>
                <w:rFonts w:eastAsia="宋体" w:hint="eastAsia"/>
                <w:kern w:val="0"/>
                <w:sz w:val="22"/>
              </w:rPr>
              <w:t>统一</w:t>
            </w:r>
            <w:r w:rsidRPr="00EF5B00">
              <w:rPr>
                <w:rFonts w:eastAsia="宋体"/>
                <w:kern w:val="0"/>
                <w:sz w:val="22"/>
              </w:rPr>
              <w:t>处理</w:t>
            </w:r>
          </w:p>
        </w:tc>
      </w:tr>
      <w:tr w:rsidR="00EF5B00" w:rsidRPr="00EF5B00" w14:paraId="47EBB5AC"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43F10D15" w14:textId="77777777" w:rsidR="005F1F59" w:rsidRPr="00EF5B00" w:rsidRDefault="005F1F59"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118FC9A1" w14:textId="77777777" w:rsidR="005F1F59" w:rsidRPr="00EF5B00" w:rsidRDefault="005F1F59"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5436E7A6" w14:textId="77777777" w:rsidR="005F1F59" w:rsidRPr="00EF5B00" w:rsidRDefault="005F1F59" w:rsidP="00866B91">
            <w:pPr>
              <w:widowControl/>
              <w:spacing w:line="240" w:lineRule="auto"/>
              <w:ind w:firstLineChars="0" w:firstLine="0"/>
              <w:jc w:val="center"/>
              <w:rPr>
                <w:rFonts w:eastAsia="宋体"/>
                <w:kern w:val="0"/>
                <w:sz w:val="22"/>
              </w:rPr>
            </w:pPr>
            <w:r w:rsidRPr="00EF5B00">
              <w:rPr>
                <w:rFonts w:eastAsia="宋体" w:hint="eastAsia"/>
                <w:kern w:val="0"/>
                <w:sz w:val="22"/>
              </w:rPr>
              <w:t>臭气</w:t>
            </w:r>
            <w:r w:rsidRPr="00EF5B00">
              <w:rPr>
                <w:rFonts w:eastAsia="宋体"/>
                <w:kern w:val="0"/>
                <w:sz w:val="22"/>
              </w:rPr>
              <w:t>和噪声</w:t>
            </w:r>
          </w:p>
        </w:tc>
        <w:tc>
          <w:tcPr>
            <w:tcW w:w="1951" w:type="pct"/>
            <w:tcBorders>
              <w:top w:val="nil"/>
              <w:left w:val="nil"/>
              <w:bottom w:val="single" w:sz="4" w:space="0" w:color="auto"/>
              <w:right w:val="single" w:sz="4" w:space="0" w:color="auto"/>
            </w:tcBorders>
            <w:shd w:val="clear" w:color="auto" w:fill="auto"/>
            <w:vAlign w:val="center"/>
          </w:tcPr>
          <w:p w14:paraId="5961B40E" w14:textId="77777777" w:rsidR="005F1F59" w:rsidRPr="00EF5B00" w:rsidRDefault="005F1F59"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）喷洒</w:t>
            </w:r>
            <w:r w:rsidRPr="00EF5B00">
              <w:rPr>
                <w:rFonts w:eastAsia="宋体"/>
                <w:kern w:val="0"/>
                <w:sz w:val="22"/>
              </w:rPr>
              <w:t>除臭剂</w:t>
            </w:r>
          </w:p>
          <w:p w14:paraId="14455461" w14:textId="77777777" w:rsidR="005F1F59" w:rsidRPr="00EF5B00" w:rsidRDefault="005F1F59" w:rsidP="00866B91">
            <w:pPr>
              <w:widowControl/>
              <w:spacing w:line="240" w:lineRule="auto"/>
              <w:ind w:firstLineChars="0" w:firstLine="0"/>
              <w:jc w:val="left"/>
              <w:rPr>
                <w:rFonts w:eastAsia="宋体"/>
                <w:kern w:val="0"/>
                <w:sz w:val="22"/>
              </w:rPr>
            </w:pPr>
            <w:r w:rsidRPr="00EF5B00">
              <w:rPr>
                <w:rFonts w:eastAsia="宋体" w:hint="eastAsia"/>
                <w:kern w:val="0"/>
                <w:sz w:val="22"/>
              </w:rPr>
              <w:t>2</w:t>
            </w:r>
            <w:r w:rsidRPr="00EF5B00">
              <w:rPr>
                <w:rFonts w:eastAsia="宋体" w:hint="eastAsia"/>
                <w:kern w:val="0"/>
                <w:sz w:val="22"/>
              </w:rPr>
              <w:t>）</w:t>
            </w:r>
            <w:r w:rsidRPr="00EF5B00">
              <w:rPr>
                <w:rFonts w:eastAsia="宋体"/>
                <w:kern w:val="0"/>
                <w:sz w:val="22"/>
              </w:rPr>
              <w:t>加强对终端风机的维护</w:t>
            </w:r>
          </w:p>
          <w:p w14:paraId="42C2D82B" w14:textId="77777777" w:rsidR="005F1F59" w:rsidRPr="00EF5B00" w:rsidRDefault="005F1F59" w:rsidP="00866B91">
            <w:pPr>
              <w:widowControl/>
              <w:spacing w:line="240" w:lineRule="auto"/>
              <w:ind w:firstLineChars="0" w:firstLine="0"/>
              <w:jc w:val="left"/>
              <w:rPr>
                <w:rFonts w:eastAsia="宋体"/>
                <w:kern w:val="0"/>
                <w:sz w:val="22"/>
              </w:rPr>
            </w:pPr>
            <w:r w:rsidRPr="00EF5B00">
              <w:rPr>
                <w:rFonts w:eastAsia="宋体"/>
                <w:kern w:val="0"/>
                <w:sz w:val="22"/>
              </w:rPr>
              <w:t>3</w:t>
            </w:r>
            <w:r w:rsidRPr="00EF5B00">
              <w:rPr>
                <w:rFonts w:eastAsia="宋体" w:hint="eastAsia"/>
                <w:kern w:val="0"/>
                <w:sz w:val="22"/>
              </w:rPr>
              <w:t>）</w:t>
            </w:r>
            <w:r w:rsidRPr="00EF5B00">
              <w:rPr>
                <w:rFonts w:eastAsia="宋体"/>
                <w:kern w:val="0"/>
                <w:sz w:val="22"/>
              </w:rPr>
              <w:t>增设降噪设施</w:t>
            </w:r>
          </w:p>
        </w:tc>
      </w:tr>
      <w:tr w:rsidR="00EF5B00" w:rsidRPr="00EF5B00" w14:paraId="5E0CE259" w14:textId="77777777" w:rsidTr="00866B91">
        <w:trPr>
          <w:trHeight w:val="288"/>
          <w:jc w:val="center"/>
        </w:trPr>
        <w:tc>
          <w:tcPr>
            <w:tcW w:w="516" w:type="pct"/>
            <w:vMerge/>
            <w:tcBorders>
              <w:left w:val="single" w:sz="4" w:space="0" w:color="auto"/>
              <w:right w:val="single" w:sz="4" w:space="0" w:color="auto"/>
            </w:tcBorders>
            <w:shd w:val="clear" w:color="auto" w:fill="auto"/>
            <w:vAlign w:val="center"/>
          </w:tcPr>
          <w:p w14:paraId="38A56F56" w14:textId="77777777" w:rsidR="005F1F59" w:rsidRPr="00EF5B00" w:rsidRDefault="005F1F59"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3DAD06A4" w14:textId="77777777" w:rsidR="005F1F59" w:rsidRPr="00EF5B00" w:rsidRDefault="005F1F59"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31E49799" w14:textId="77777777" w:rsidR="005F1F59" w:rsidRPr="00EF5B00" w:rsidRDefault="005F1F59" w:rsidP="00866B91">
            <w:pPr>
              <w:widowControl/>
              <w:spacing w:line="240" w:lineRule="auto"/>
              <w:ind w:firstLineChars="0" w:firstLine="0"/>
              <w:jc w:val="center"/>
              <w:rPr>
                <w:rFonts w:eastAsia="宋体"/>
                <w:kern w:val="0"/>
                <w:sz w:val="22"/>
              </w:rPr>
            </w:pPr>
            <w:r w:rsidRPr="00EF5B00">
              <w:rPr>
                <w:rFonts w:eastAsia="宋体" w:hint="eastAsia"/>
                <w:kern w:val="0"/>
                <w:sz w:val="22"/>
              </w:rPr>
              <w:t>设施</w:t>
            </w:r>
            <w:r w:rsidRPr="00EF5B00">
              <w:rPr>
                <w:rFonts w:eastAsia="宋体"/>
                <w:kern w:val="0"/>
                <w:sz w:val="22"/>
              </w:rPr>
              <w:t>、</w:t>
            </w:r>
            <w:r w:rsidRPr="00EF5B00">
              <w:rPr>
                <w:rFonts w:eastAsia="宋体" w:hint="eastAsia"/>
                <w:kern w:val="0"/>
                <w:sz w:val="22"/>
              </w:rPr>
              <w:t>设备运行</w:t>
            </w:r>
            <w:r w:rsidRPr="00EF5B00">
              <w:rPr>
                <w:rFonts w:eastAsia="宋体"/>
                <w:kern w:val="0"/>
                <w:sz w:val="22"/>
              </w:rPr>
              <w:t>不正常</w:t>
            </w:r>
          </w:p>
        </w:tc>
        <w:tc>
          <w:tcPr>
            <w:tcW w:w="1951" w:type="pct"/>
            <w:tcBorders>
              <w:top w:val="nil"/>
              <w:left w:val="nil"/>
              <w:bottom w:val="single" w:sz="4" w:space="0" w:color="auto"/>
              <w:right w:val="single" w:sz="4" w:space="0" w:color="auto"/>
            </w:tcBorders>
            <w:shd w:val="clear" w:color="auto" w:fill="auto"/>
            <w:vAlign w:val="center"/>
          </w:tcPr>
          <w:p w14:paraId="29989024" w14:textId="77777777" w:rsidR="005F1F59" w:rsidRPr="00EF5B00" w:rsidRDefault="005F1F59" w:rsidP="00866B91">
            <w:pPr>
              <w:widowControl/>
              <w:spacing w:line="240" w:lineRule="auto"/>
              <w:ind w:firstLineChars="0" w:firstLine="0"/>
              <w:jc w:val="left"/>
              <w:rPr>
                <w:rFonts w:eastAsia="宋体"/>
                <w:kern w:val="0"/>
                <w:sz w:val="22"/>
              </w:rPr>
            </w:pPr>
            <w:r w:rsidRPr="00EF5B00">
              <w:rPr>
                <w:rFonts w:eastAsia="宋体" w:hint="eastAsia"/>
                <w:kern w:val="0"/>
                <w:sz w:val="22"/>
              </w:rPr>
              <w:t>1</w:t>
            </w:r>
            <w:r w:rsidRPr="00EF5B00">
              <w:rPr>
                <w:rFonts w:eastAsia="宋体" w:hint="eastAsia"/>
                <w:kern w:val="0"/>
                <w:sz w:val="22"/>
              </w:rPr>
              <w:t>）加强</w:t>
            </w:r>
            <w:r w:rsidRPr="00EF5B00">
              <w:rPr>
                <w:rFonts w:eastAsia="宋体"/>
                <w:kern w:val="0"/>
                <w:sz w:val="22"/>
              </w:rPr>
              <w:t>对终端</w:t>
            </w:r>
            <w:r w:rsidRPr="00EF5B00">
              <w:rPr>
                <w:rFonts w:eastAsia="宋体" w:hint="eastAsia"/>
                <w:kern w:val="0"/>
                <w:sz w:val="22"/>
              </w:rPr>
              <w:t>设施</w:t>
            </w:r>
            <w:r w:rsidRPr="00EF5B00">
              <w:rPr>
                <w:rFonts w:eastAsia="宋体"/>
                <w:kern w:val="0"/>
                <w:sz w:val="22"/>
              </w:rPr>
              <w:t>、设备的维护</w:t>
            </w:r>
          </w:p>
          <w:p w14:paraId="5CDE7A76" w14:textId="77777777" w:rsidR="005F1F59" w:rsidRPr="00EF5B00" w:rsidRDefault="005F1F59" w:rsidP="00866B91">
            <w:pPr>
              <w:widowControl/>
              <w:spacing w:line="240" w:lineRule="auto"/>
              <w:ind w:firstLineChars="0" w:firstLine="0"/>
              <w:jc w:val="left"/>
              <w:rPr>
                <w:rFonts w:eastAsia="宋体"/>
                <w:kern w:val="0"/>
                <w:sz w:val="22"/>
              </w:rPr>
            </w:pPr>
            <w:r w:rsidRPr="00EF5B00">
              <w:rPr>
                <w:rFonts w:eastAsia="宋体"/>
                <w:kern w:val="0"/>
                <w:sz w:val="22"/>
              </w:rPr>
              <w:t>2</w:t>
            </w:r>
            <w:r w:rsidRPr="00EF5B00">
              <w:rPr>
                <w:rFonts w:eastAsia="宋体" w:hint="eastAsia"/>
                <w:kern w:val="0"/>
                <w:sz w:val="22"/>
              </w:rPr>
              <w:t>）及时</w:t>
            </w:r>
            <w:r w:rsidRPr="00EF5B00">
              <w:rPr>
                <w:rFonts w:eastAsia="宋体"/>
                <w:kern w:val="0"/>
                <w:sz w:val="22"/>
              </w:rPr>
              <w:t>更换维修</w:t>
            </w:r>
            <w:r w:rsidRPr="00EF5B00">
              <w:rPr>
                <w:rFonts w:eastAsia="宋体" w:hint="eastAsia"/>
                <w:kern w:val="0"/>
                <w:sz w:val="22"/>
              </w:rPr>
              <w:t>设施</w:t>
            </w:r>
            <w:r w:rsidRPr="00EF5B00">
              <w:rPr>
                <w:rFonts w:eastAsia="宋体"/>
                <w:kern w:val="0"/>
                <w:sz w:val="22"/>
              </w:rPr>
              <w:t>、设备</w:t>
            </w:r>
          </w:p>
        </w:tc>
      </w:tr>
      <w:tr w:rsidR="00EF5B00" w:rsidRPr="00EF5B00" w14:paraId="54A40307" w14:textId="77777777" w:rsidTr="00F24A49">
        <w:trPr>
          <w:trHeight w:val="288"/>
          <w:jc w:val="center"/>
        </w:trPr>
        <w:tc>
          <w:tcPr>
            <w:tcW w:w="516" w:type="pct"/>
            <w:vMerge/>
            <w:tcBorders>
              <w:left w:val="single" w:sz="4" w:space="0" w:color="auto"/>
              <w:right w:val="single" w:sz="4" w:space="0" w:color="auto"/>
            </w:tcBorders>
            <w:shd w:val="clear" w:color="auto" w:fill="auto"/>
            <w:vAlign w:val="center"/>
          </w:tcPr>
          <w:p w14:paraId="2F54563C" w14:textId="77777777" w:rsidR="005F1F59" w:rsidRPr="00EF5B00" w:rsidRDefault="005F1F59" w:rsidP="00866B91">
            <w:pPr>
              <w:widowControl/>
              <w:spacing w:line="240" w:lineRule="auto"/>
              <w:ind w:firstLineChars="0" w:firstLine="0"/>
              <w:jc w:val="center"/>
              <w:rPr>
                <w:rFonts w:eastAsia="宋体"/>
                <w:b/>
                <w:bCs/>
                <w:kern w:val="0"/>
                <w:sz w:val="22"/>
              </w:rPr>
            </w:pPr>
          </w:p>
        </w:tc>
        <w:tc>
          <w:tcPr>
            <w:tcW w:w="735" w:type="pct"/>
            <w:vMerge/>
            <w:tcBorders>
              <w:left w:val="nil"/>
              <w:bottom w:val="single" w:sz="4" w:space="0" w:color="auto"/>
              <w:right w:val="single" w:sz="4" w:space="0" w:color="auto"/>
            </w:tcBorders>
            <w:shd w:val="clear" w:color="auto" w:fill="auto"/>
            <w:vAlign w:val="center"/>
          </w:tcPr>
          <w:p w14:paraId="517D16D6" w14:textId="77777777" w:rsidR="005F1F59" w:rsidRPr="00EF5B00" w:rsidRDefault="005F1F59"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46E1DDD1" w14:textId="77777777" w:rsidR="005F1F59" w:rsidRPr="00EF5B00" w:rsidRDefault="005F1F59" w:rsidP="00866B91">
            <w:pPr>
              <w:widowControl/>
              <w:spacing w:line="240" w:lineRule="auto"/>
              <w:ind w:firstLineChars="0" w:firstLine="0"/>
              <w:jc w:val="center"/>
              <w:rPr>
                <w:rFonts w:eastAsia="宋体"/>
                <w:kern w:val="0"/>
                <w:sz w:val="22"/>
              </w:rPr>
            </w:pPr>
            <w:r w:rsidRPr="00EF5B00">
              <w:rPr>
                <w:rFonts w:eastAsia="宋体" w:hint="eastAsia"/>
                <w:kern w:val="0"/>
                <w:sz w:val="22"/>
              </w:rPr>
              <w:t>设备、</w:t>
            </w:r>
            <w:r w:rsidRPr="00EF5B00">
              <w:rPr>
                <w:rFonts w:eastAsia="宋体"/>
                <w:kern w:val="0"/>
                <w:sz w:val="22"/>
              </w:rPr>
              <w:t>设施</w:t>
            </w:r>
            <w:r w:rsidRPr="00EF5B00">
              <w:rPr>
                <w:rFonts w:eastAsia="宋体" w:hint="eastAsia"/>
                <w:kern w:val="0"/>
                <w:sz w:val="22"/>
              </w:rPr>
              <w:t>未</w:t>
            </w:r>
            <w:r w:rsidRPr="00EF5B00">
              <w:rPr>
                <w:rFonts w:eastAsia="宋体"/>
                <w:kern w:val="0"/>
                <w:sz w:val="22"/>
              </w:rPr>
              <w:t>统一编码</w:t>
            </w:r>
          </w:p>
        </w:tc>
        <w:tc>
          <w:tcPr>
            <w:tcW w:w="1951" w:type="pct"/>
            <w:tcBorders>
              <w:top w:val="nil"/>
              <w:left w:val="nil"/>
              <w:bottom w:val="single" w:sz="4" w:space="0" w:color="auto"/>
              <w:right w:val="single" w:sz="4" w:space="0" w:color="auto"/>
            </w:tcBorders>
            <w:shd w:val="clear" w:color="auto" w:fill="auto"/>
            <w:vAlign w:val="center"/>
          </w:tcPr>
          <w:p w14:paraId="62077F1A" w14:textId="77777777" w:rsidR="005F1F59" w:rsidRPr="00EF5B00" w:rsidRDefault="005F1F59" w:rsidP="00866B91">
            <w:pPr>
              <w:widowControl/>
              <w:spacing w:line="240" w:lineRule="auto"/>
              <w:ind w:firstLineChars="0" w:firstLine="0"/>
              <w:jc w:val="left"/>
              <w:rPr>
                <w:rFonts w:eastAsia="宋体"/>
                <w:kern w:val="0"/>
                <w:sz w:val="22"/>
              </w:rPr>
            </w:pPr>
            <w:r w:rsidRPr="00EF5B00">
              <w:rPr>
                <w:rFonts w:eastAsia="宋体" w:hint="eastAsia"/>
                <w:kern w:val="0"/>
                <w:sz w:val="22"/>
              </w:rPr>
              <w:t>将</w:t>
            </w:r>
            <w:r w:rsidRPr="00EF5B00">
              <w:rPr>
                <w:rFonts w:eastAsia="宋体"/>
                <w:kern w:val="0"/>
                <w:sz w:val="22"/>
              </w:rPr>
              <w:t>农村生活污水处理设施、设备统一编码，</w:t>
            </w:r>
            <w:r w:rsidRPr="00EF5B00">
              <w:rPr>
                <w:rFonts w:eastAsia="宋体" w:hint="eastAsia"/>
                <w:kern w:val="0"/>
                <w:sz w:val="22"/>
              </w:rPr>
              <w:t>登记造册</w:t>
            </w:r>
          </w:p>
        </w:tc>
      </w:tr>
      <w:tr w:rsidR="00EF5B00" w:rsidRPr="00EF5B00" w14:paraId="007044B5" w14:textId="77777777" w:rsidTr="00F24A49">
        <w:trPr>
          <w:trHeight w:val="1079"/>
          <w:jc w:val="center"/>
        </w:trPr>
        <w:tc>
          <w:tcPr>
            <w:tcW w:w="516" w:type="pct"/>
            <w:vMerge/>
            <w:tcBorders>
              <w:left w:val="single" w:sz="4" w:space="0" w:color="auto"/>
              <w:right w:val="single" w:sz="4" w:space="0" w:color="auto"/>
            </w:tcBorders>
            <w:shd w:val="clear" w:color="auto" w:fill="auto"/>
            <w:vAlign w:val="center"/>
          </w:tcPr>
          <w:p w14:paraId="331503AD" w14:textId="77777777" w:rsidR="005F1F59" w:rsidRPr="00EF5B00" w:rsidRDefault="005F1F59" w:rsidP="00866B91">
            <w:pPr>
              <w:widowControl/>
              <w:spacing w:line="240" w:lineRule="auto"/>
              <w:ind w:firstLineChars="0" w:firstLine="0"/>
              <w:jc w:val="center"/>
              <w:rPr>
                <w:rFonts w:eastAsia="宋体"/>
                <w:b/>
                <w:bCs/>
                <w:kern w:val="0"/>
                <w:sz w:val="22"/>
              </w:rPr>
            </w:pPr>
          </w:p>
        </w:tc>
        <w:tc>
          <w:tcPr>
            <w:tcW w:w="735" w:type="pct"/>
            <w:vMerge w:val="restart"/>
            <w:tcBorders>
              <w:top w:val="nil"/>
              <w:left w:val="nil"/>
              <w:right w:val="single" w:sz="4" w:space="0" w:color="auto"/>
            </w:tcBorders>
            <w:shd w:val="clear" w:color="auto" w:fill="auto"/>
            <w:vAlign w:val="center"/>
          </w:tcPr>
          <w:p w14:paraId="483ADF69" w14:textId="77777777" w:rsidR="005F1F59" w:rsidRPr="00EF5B00" w:rsidRDefault="005F1F59" w:rsidP="00866B91">
            <w:pPr>
              <w:widowControl/>
              <w:spacing w:line="240" w:lineRule="auto"/>
              <w:ind w:firstLineChars="0" w:firstLine="0"/>
              <w:jc w:val="center"/>
              <w:rPr>
                <w:rFonts w:eastAsia="宋体"/>
                <w:kern w:val="0"/>
                <w:sz w:val="22"/>
              </w:rPr>
            </w:pPr>
            <w:r w:rsidRPr="00EF5B00">
              <w:rPr>
                <w:rFonts w:eastAsia="宋体" w:hint="eastAsia"/>
                <w:kern w:val="0"/>
                <w:sz w:val="22"/>
              </w:rPr>
              <w:t>标准运维</w:t>
            </w: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159997A3" w14:textId="77777777" w:rsidR="005F1F59" w:rsidRPr="00EF5B00" w:rsidRDefault="005F1F59" w:rsidP="00BF0C24">
            <w:pPr>
              <w:spacing w:line="240" w:lineRule="auto"/>
              <w:ind w:firstLineChars="0" w:firstLine="0"/>
              <w:jc w:val="center"/>
              <w:rPr>
                <w:rFonts w:eastAsia="宋体"/>
                <w:kern w:val="0"/>
                <w:sz w:val="22"/>
              </w:rPr>
            </w:pPr>
            <w:r w:rsidRPr="00EF5B00">
              <w:rPr>
                <w:rFonts w:eastAsia="宋体" w:hint="eastAsia"/>
                <w:kern w:val="0"/>
                <w:sz w:val="22"/>
              </w:rPr>
              <w:t>缺少</w:t>
            </w:r>
            <w:r w:rsidRPr="00EF5B00">
              <w:rPr>
                <w:rFonts w:eastAsia="宋体"/>
                <w:kern w:val="0"/>
                <w:sz w:val="22"/>
              </w:rPr>
              <w:t>专业技术人员</w:t>
            </w:r>
          </w:p>
        </w:tc>
        <w:tc>
          <w:tcPr>
            <w:tcW w:w="1951" w:type="pct"/>
            <w:tcBorders>
              <w:top w:val="single" w:sz="4" w:space="0" w:color="auto"/>
              <w:left w:val="nil"/>
              <w:bottom w:val="single" w:sz="4" w:space="0" w:color="auto"/>
              <w:right w:val="single" w:sz="4" w:space="0" w:color="auto"/>
            </w:tcBorders>
            <w:shd w:val="clear" w:color="auto" w:fill="auto"/>
            <w:vAlign w:val="center"/>
          </w:tcPr>
          <w:p w14:paraId="405B0F8C" w14:textId="77777777" w:rsidR="005F1F59" w:rsidRPr="00EF5B00" w:rsidRDefault="005F1F59" w:rsidP="00F24A49">
            <w:pPr>
              <w:spacing w:line="240" w:lineRule="auto"/>
              <w:ind w:firstLineChars="0" w:firstLine="0"/>
              <w:jc w:val="left"/>
              <w:rPr>
                <w:rFonts w:eastAsia="宋体"/>
                <w:kern w:val="0"/>
                <w:sz w:val="22"/>
              </w:rPr>
            </w:pPr>
            <w:r w:rsidRPr="00EF5B00">
              <w:rPr>
                <w:rFonts w:eastAsia="宋体" w:hint="eastAsia"/>
                <w:kern w:val="0"/>
                <w:sz w:val="22"/>
              </w:rPr>
              <w:t>配备</w:t>
            </w:r>
            <w:r w:rsidRPr="00EF5B00">
              <w:rPr>
                <w:rFonts w:eastAsia="宋体"/>
                <w:bCs/>
                <w:sz w:val="21"/>
                <w:szCs w:val="21"/>
              </w:rPr>
              <w:t>工艺技术、电气、巡查、养护、维修等专业技术人员</w:t>
            </w:r>
          </w:p>
        </w:tc>
      </w:tr>
      <w:tr w:rsidR="00EF5B00" w:rsidRPr="00EF5B00" w14:paraId="5D477283" w14:textId="77777777" w:rsidTr="00F24A49">
        <w:trPr>
          <w:trHeight w:val="288"/>
          <w:jc w:val="center"/>
        </w:trPr>
        <w:tc>
          <w:tcPr>
            <w:tcW w:w="516" w:type="pct"/>
            <w:vMerge/>
            <w:tcBorders>
              <w:left w:val="single" w:sz="4" w:space="0" w:color="auto"/>
              <w:right w:val="single" w:sz="4" w:space="0" w:color="auto"/>
            </w:tcBorders>
            <w:shd w:val="clear" w:color="auto" w:fill="auto"/>
            <w:vAlign w:val="center"/>
          </w:tcPr>
          <w:p w14:paraId="6E0874DF" w14:textId="77777777" w:rsidR="005F1F59" w:rsidRPr="00EF5B00" w:rsidRDefault="005F1F59" w:rsidP="00866B91">
            <w:pPr>
              <w:widowControl/>
              <w:spacing w:line="240" w:lineRule="auto"/>
              <w:ind w:firstLineChars="0" w:firstLine="0"/>
              <w:jc w:val="center"/>
              <w:rPr>
                <w:rFonts w:eastAsia="宋体"/>
                <w:b/>
                <w:bCs/>
                <w:kern w:val="0"/>
                <w:sz w:val="22"/>
              </w:rPr>
            </w:pPr>
          </w:p>
        </w:tc>
        <w:tc>
          <w:tcPr>
            <w:tcW w:w="735" w:type="pct"/>
            <w:vMerge/>
            <w:tcBorders>
              <w:left w:val="nil"/>
              <w:right w:val="single" w:sz="4" w:space="0" w:color="auto"/>
            </w:tcBorders>
            <w:shd w:val="clear" w:color="auto" w:fill="auto"/>
            <w:vAlign w:val="center"/>
          </w:tcPr>
          <w:p w14:paraId="557873CA" w14:textId="77777777" w:rsidR="005F1F59" w:rsidRPr="00EF5B00" w:rsidRDefault="005F1F59" w:rsidP="00866B91">
            <w:pPr>
              <w:widowControl/>
              <w:spacing w:line="240" w:lineRule="auto"/>
              <w:ind w:firstLineChars="0" w:firstLine="0"/>
              <w:jc w:val="center"/>
              <w:rPr>
                <w:rFonts w:eastAsia="宋体"/>
                <w:kern w:val="0"/>
                <w:sz w:val="22"/>
              </w:rPr>
            </w:pPr>
          </w:p>
        </w:tc>
        <w:tc>
          <w:tcPr>
            <w:tcW w:w="1798" w:type="pct"/>
            <w:gridSpan w:val="2"/>
            <w:tcBorders>
              <w:top w:val="single" w:sz="4" w:space="0" w:color="auto"/>
              <w:left w:val="nil"/>
              <w:bottom w:val="single" w:sz="4" w:space="0" w:color="auto"/>
              <w:right w:val="single" w:sz="4" w:space="0" w:color="auto"/>
            </w:tcBorders>
            <w:shd w:val="clear" w:color="auto" w:fill="auto"/>
            <w:vAlign w:val="center"/>
          </w:tcPr>
          <w:p w14:paraId="08FEFD9A" w14:textId="77777777" w:rsidR="005F1F59" w:rsidRPr="00EF5B00" w:rsidRDefault="005F1F59" w:rsidP="00866B91">
            <w:pPr>
              <w:widowControl/>
              <w:spacing w:line="240" w:lineRule="auto"/>
              <w:ind w:firstLineChars="0" w:firstLine="0"/>
              <w:jc w:val="center"/>
              <w:rPr>
                <w:rFonts w:eastAsia="宋体"/>
                <w:kern w:val="0"/>
                <w:sz w:val="22"/>
              </w:rPr>
            </w:pPr>
            <w:r w:rsidRPr="00EF5B00">
              <w:rPr>
                <w:rFonts w:eastAsia="宋体" w:hint="eastAsia"/>
                <w:kern w:val="0"/>
                <w:sz w:val="22"/>
              </w:rPr>
              <w:t>缺少水质</w:t>
            </w:r>
            <w:r w:rsidRPr="00EF5B00">
              <w:rPr>
                <w:rFonts w:eastAsia="宋体"/>
                <w:kern w:val="0"/>
                <w:sz w:val="22"/>
              </w:rPr>
              <w:t>定期</w:t>
            </w:r>
            <w:r w:rsidRPr="00EF5B00">
              <w:rPr>
                <w:rFonts w:eastAsia="宋体" w:hint="eastAsia"/>
                <w:kern w:val="0"/>
                <w:sz w:val="22"/>
              </w:rPr>
              <w:t>检测</w:t>
            </w:r>
            <w:r w:rsidRPr="00EF5B00">
              <w:rPr>
                <w:rFonts w:eastAsia="宋体"/>
                <w:kern w:val="0"/>
                <w:sz w:val="22"/>
              </w:rPr>
              <w:t>记录</w:t>
            </w:r>
          </w:p>
        </w:tc>
        <w:tc>
          <w:tcPr>
            <w:tcW w:w="1951" w:type="pct"/>
            <w:tcBorders>
              <w:top w:val="single" w:sz="4" w:space="0" w:color="auto"/>
              <w:left w:val="nil"/>
              <w:bottom w:val="single" w:sz="4" w:space="0" w:color="auto"/>
              <w:right w:val="single" w:sz="4" w:space="0" w:color="auto"/>
            </w:tcBorders>
            <w:shd w:val="clear" w:color="auto" w:fill="auto"/>
            <w:vAlign w:val="center"/>
          </w:tcPr>
          <w:p w14:paraId="3953C208" w14:textId="77777777" w:rsidR="005F1F59" w:rsidRPr="00EF5B00" w:rsidRDefault="005F1F59" w:rsidP="00866B91">
            <w:pPr>
              <w:widowControl/>
              <w:spacing w:line="240" w:lineRule="auto"/>
              <w:ind w:firstLineChars="0" w:firstLine="0"/>
              <w:jc w:val="left"/>
              <w:rPr>
                <w:rFonts w:eastAsia="宋体"/>
                <w:kern w:val="0"/>
                <w:sz w:val="22"/>
              </w:rPr>
            </w:pPr>
            <w:r w:rsidRPr="00EF5B00">
              <w:rPr>
                <w:rFonts w:eastAsia="宋体" w:hint="eastAsia"/>
                <w:kern w:val="0"/>
                <w:sz w:val="22"/>
              </w:rPr>
              <w:t>定期</w:t>
            </w:r>
            <w:r w:rsidRPr="00EF5B00">
              <w:rPr>
                <w:rFonts w:eastAsia="宋体"/>
                <w:kern w:val="0"/>
                <w:sz w:val="22"/>
              </w:rPr>
              <w:t>进行水质监测，并形成水质检测记录</w:t>
            </w:r>
          </w:p>
        </w:tc>
      </w:tr>
      <w:tr w:rsidR="00EF5B00" w:rsidRPr="00EF5B00" w14:paraId="787F6716" w14:textId="77777777" w:rsidTr="00866B91">
        <w:trPr>
          <w:trHeight w:val="288"/>
          <w:jc w:val="center"/>
        </w:trPr>
        <w:tc>
          <w:tcPr>
            <w:tcW w:w="516" w:type="pct"/>
            <w:vMerge/>
            <w:tcBorders>
              <w:left w:val="single" w:sz="4" w:space="0" w:color="auto"/>
              <w:bottom w:val="single" w:sz="4" w:space="0" w:color="auto"/>
              <w:right w:val="single" w:sz="4" w:space="0" w:color="auto"/>
            </w:tcBorders>
            <w:shd w:val="clear" w:color="auto" w:fill="auto"/>
            <w:vAlign w:val="center"/>
          </w:tcPr>
          <w:p w14:paraId="190101FB" w14:textId="77777777" w:rsidR="005F1F59" w:rsidRPr="00EF5B00" w:rsidRDefault="005F1F59" w:rsidP="00866B91">
            <w:pPr>
              <w:widowControl/>
              <w:spacing w:line="240" w:lineRule="auto"/>
              <w:ind w:firstLineChars="0" w:firstLine="0"/>
              <w:jc w:val="center"/>
              <w:rPr>
                <w:rFonts w:eastAsia="宋体"/>
                <w:b/>
                <w:bCs/>
                <w:kern w:val="0"/>
                <w:sz w:val="22"/>
              </w:rPr>
            </w:pPr>
          </w:p>
        </w:tc>
        <w:tc>
          <w:tcPr>
            <w:tcW w:w="735" w:type="pct"/>
            <w:vMerge/>
            <w:tcBorders>
              <w:left w:val="nil"/>
              <w:bottom w:val="single" w:sz="4" w:space="0" w:color="auto"/>
              <w:right w:val="single" w:sz="4" w:space="0" w:color="auto"/>
            </w:tcBorders>
            <w:shd w:val="clear" w:color="auto" w:fill="auto"/>
            <w:vAlign w:val="center"/>
          </w:tcPr>
          <w:p w14:paraId="56B5AD5C" w14:textId="77777777" w:rsidR="005F1F59" w:rsidRPr="00EF5B00" w:rsidRDefault="005F1F59" w:rsidP="00866B91">
            <w:pPr>
              <w:widowControl/>
              <w:spacing w:line="240" w:lineRule="auto"/>
              <w:ind w:firstLineChars="0" w:firstLine="0"/>
              <w:jc w:val="center"/>
              <w:rPr>
                <w:rFonts w:eastAsia="宋体"/>
                <w:kern w:val="0"/>
                <w:sz w:val="22"/>
              </w:rPr>
            </w:pPr>
          </w:p>
        </w:tc>
        <w:tc>
          <w:tcPr>
            <w:tcW w:w="1798" w:type="pct"/>
            <w:gridSpan w:val="2"/>
            <w:tcBorders>
              <w:top w:val="nil"/>
              <w:left w:val="nil"/>
              <w:bottom w:val="single" w:sz="4" w:space="0" w:color="auto"/>
              <w:right w:val="single" w:sz="4" w:space="0" w:color="auto"/>
            </w:tcBorders>
            <w:shd w:val="clear" w:color="auto" w:fill="auto"/>
            <w:vAlign w:val="center"/>
          </w:tcPr>
          <w:p w14:paraId="12C87E96" w14:textId="77777777" w:rsidR="005F1F59" w:rsidRPr="00EF5B00" w:rsidRDefault="005F1F59" w:rsidP="00866B91">
            <w:pPr>
              <w:widowControl/>
              <w:spacing w:line="240" w:lineRule="auto"/>
              <w:ind w:firstLineChars="0" w:firstLine="0"/>
              <w:jc w:val="center"/>
              <w:rPr>
                <w:rFonts w:eastAsia="宋体"/>
                <w:kern w:val="0"/>
                <w:sz w:val="22"/>
              </w:rPr>
            </w:pPr>
            <w:r w:rsidRPr="00EF5B00">
              <w:rPr>
                <w:rFonts w:eastAsia="宋体" w:hint="eastAsia"/>
                <w:kern w:val="0"/>
                <w:sz w:val="22"/>
              </w:rPr>
              <w:t>便携式专业</w:t>
            </w:r>
            <w:r w:rsidRPr="00EF5B00">
              <w:rPr>
                <w:rFonts w:eastAsia="宋体"/>
                <w:kern w:val="0"/>
                <w:sz w:val="22"/>
              </w:rPr>
              <w:t>运</w:t>
            </w:r>
            <w:proofErr w:type="gramStart"/>
            <w:r w:rsidRPr="00EF5B00">
              <w:rPr>
                <w:rFonts w:eastAsia="宋体"/>
                <w:kern w:val="0"/>
                <w:sz w:val="22"/>
              </w:rPr>
              <w:t>维工具</w:t>
            </w:r>
            <w:proofErr w:type="gramEnd"/>
            <w:r w:rsidRPr="00EF5B00">
              <w:rPr>
                <w:rFonts w:eastAsia="宋体"/>
                <w:kern w:val="0"/>
                <w:sz w:val="22"/>
              </w:rPr>
              <w:t>配备不足</w:t>
            </w:r>
          </w:p>
        </w:tc>
        <w:tc>
          <w:tcPr>
            <w:tcW w:w="1951" w:type="pct"/>
            <w:tcBorders>
              <w:top w:val="nil"/>
              <w:left w:val="nil"/>
              <w:bottom w:val="single" w:sz="4" w:space="0" w:color="auto"/>
              <w:right w:val="single" w:sz="4" w:space="0" w:color="auto"/>
            </w:tcBorders>
            <w:shd w:val="clear" w:color="auto" w:fill="auto"/>
            <w:vAlign w:val="center"/>
          </w:tcPr>
          <w:p w14:paraId="30AD0401" w14:textId="77777777" w:rsidR="005F1F59" w:rsidRPr="00EF5B00" w:rsidRDefault="005F1F59" w:rsidP="00866B91">
            <w:pPr>
              <w:widowControl/>
              <w:spacing w:line="240" w:lineRule="auto"/>
              <w:ind w:firstLineChars="0" w:firstLine="0"/>
              <w:jc w:val="left"/>
              <w:rPr>
                <w:rFonts w:eastAsia="宋体"/>
                <w:kern w:val="0"/>
                <w:sz w:val="22"/>
              </w:rPr>
            </w:pPr>
            <w:r w:rsidRPr="00EF5B00">
              <w:rPr>
                <w:rFonts w:eastAsia="宋体" w:hint="eastAsia"/>
                <w:kern w:val="0"/>
                <w:sz w:val="22"/>
              </w:rPr>
              <w:t>配备</w:t>
            </w:r>
            <w:r w:rsidRPr="00EF5B00">
              <w:rPr>
                <w:rFonts w:eastAsia="宋体"/>
                <w:kern w:val="0"/>
                <w:sz w:val="22"/>
              </w:rPr>
              <w:t>便携式检测、采样、养护、维修等专业运</w:t>
            </w:r>
            <w:proofErr w:type="gramStart"/>
            <w:r w:rsidRPr="00EF5B00">
              <w:rPr>
                <w:rFonts w:eastAsia="宋体"/>
                <w:kern w:val="0"/>
                <w:sz w:val="22"/>
              </w:rPr>
              <w:t>维工具</w:t>
            </w:r>
            <w:proofErr w:type="gramEnd"/>
          </w:p>
        </w:tc>
      </w:tr>
    </w:tbl>
    <w:p w14:paraId="4AA2B732" w14:textId="77777777" w:rsidR="00BF0C24" w:rsidRPr="00EF5B00" w:rsidRDefault="00BF0C24" w:rsidP="00762B1D">
      <w:pPr>
        <w:ind w:firstLine="640"/>
      </w:pPr>
    </w:p>
    <w:p w14:paraId="5F5ACAE9" w14:textId="77777777" w:rsidR="00866B91" w:rsidRPr="00EF5B00" w:rsidRDefault="00866B91" w:rsidP="00866B91">
      <w:pPr>
        <w:pStyle w:val="4"/>
        <w:ind w:firstLine="643"/>
      </w:pPr>
      <w:r w:rsidRPr="00EF5B00">
        <w:rPr>
          <w:rFonts w:hint="eastAsia"/>
        </w:rPr>
        <w:t>4.</w:t>
      </w:r>
      <w:r w:rsidR="004969B7" w:rsidRPr="00EF5B00">
        <w:t>8</w:t>
      </w:r>
      <w:r w:rsidRPr="00EF5B00">
        <w:rPr>
          <w:rFonts w:hint="eastAsia"/>
        </w:rPr>
        <w:t xml:space="preserve">.3 </w:t>
      </w:r>
      <w:r w:rsidRPr="00EF5B00">
        <w:rPr>
          <w:rFonts w:hint="eastAsia"/>
        </w:rPr>
        <w:t>提升</w:t>
      </w:r>
      <w:r w:rsidRPr="00EF5B00">
        <w:t>改造规划</w:t>
      </w:r>
    </w:p>
    <w:p w14:paraId="39272D01" w14:textId="77777777" w:rsidR="00866B91" w:rsidRPr="00EF5B00" w:rsidRDefault="005F1F59" w:rsidP="00866B91">
      <w:pPr>
        <w:ind w:firstLine="640"/>
      </w:pPr>
      <w:r w:rsidRPr="00EF5B00">
        <w:rPr>
          <w:rFonts w:hint="eastAsia"/>
        </w:rPr>
        <w:t>2021~</w:t>
      </w:r>
      <w:r w:rsidRPr="00EF5B00">
        <w:t>2025</w:t>
      </w:r>
      <w:r w:rsidRPr="00EF5B00">
        <w:rPr>
          <w:rFonts w:hint="eastAsia"/>
        </w:rPr>
        <w:t>年</w:t>
      </w:r>
      <w:r w:rsidRPr="00EF5B00">
        <w:t>，</w:t>
      </w:r>
      <w:r w:rsidR="00762B1D" w:rsidRPr="00EF5B00">
        <w:rPr>
          <w:rFonts w:hint="eastAsia"/>
        </w:rPr>
        <w:t>望花区已建</w:t>
      </w:r>
      <w:r w:rsidR="00762B1D" w:rsidRPr="00EF5B00">
        <w:t>污水处理设施提升改造项目共</w:t>
      </w:r>
      <w:r w:rsidR="00D16EDA" w:rsidRPr="00EF5B00">
        <w:t>3</w:t>
      </w:r>
      <w:r w:rsidR="00762B1D" w:rsidRPr="00EF5B00">
        <w:rPr>
          <w:rFonts w:hint="eastAsia"/>
        </w:rPr>
        <w:t>个</w:t>
      </w:r>
      <w:r w:rsidR="00762B1D" w:rsidRPr="00EF5B00">
        <w:t>，</w:t>
      </w:r>
      <w:r w:rsidR="00C84FCB" w:rsidRPr="00EF5B00">
        <w:rPr>
          <w:rFonts w:hint="eastAsia"/>
        </w:rPr>
        <w:t>全部是</w:t>
      </w:r>
      <w:r w:rsidR="004678AA" w:rsidRPr="00EF5B00">
        <w:rPr>
          <w:rFonts w:hint="eastAsia"/>
        </w:rPr>
        <w:t>接管进厂</w:t>
      </w:r>
      <w:r w:rsidR="004678AA" w:rsidRPr="00EF5B00">
        <w:t>的</w:t>
      </w:r>
      <w:r w:rsidR="00C84FCB" w:rsidRPr="00EF5B00">
        <w:rPr>
          <w:rFonts w:hint="eastAsia"/>
        </w:rPr>
        <w:t>项目</w:t>
      </w:r>
      <w:r w:rsidR="00762B1D" w:rsidRPr="00EF5B00">
        <w:t>。</w:t>
      </w:r>
      <w:r w:rsidR="00C84FCB" w:rsidRPr="00EF5B00">
        <w:rPr>
          <w:rFonts w:hint="eastAsia"/>
        </w:rPr>
        <w:t>建议海城</w:t>
      </w:r>
      <w:r w:rsidR="00C84FCB" w:rsidRPr="00EF5B00">
        <w:t>污水处理厂</w:t>
      </w:r>
      <w:r w:rsidR="00762B1D" w:rsidRPr="00EF5B00">
        <w:t>实现标准化运维，规划区内农村生活污水处理设施实现正常运转，农村生活污水处理设施覆盖区域内的农户实现</w:t>
      </w:r>
      <w:r w:rsidR="00762B1D" w:rsidRPr="00EF5B00">
        <w:rPr>
          <w:rFonts w:hint="eastAsia"/>
        </w:rPr>
        <w:t>应接尽接</w:t>
      </w:r>
      <w:r w:rsidR="00762B1D" w:rsidRPr="00EF5B00">
        <w:t>。详见</w:t>
      </w:r>
      <w:r w:rsidR="00762B1D" w:rsidRPr="00EF5B00">
        <w:rPr>
          <w:rFonts w:hint="eastAsia"/>
        </w:rPr>
        <w:t>表</w:t>
      </w:r>
      <w:r w:rsidR="00762B1D" w:rsidRPr="00EF5B00">
        <w:rPr>
          <w:rFonts w:hint="eastAsia"/>
        </w:rPr>
        <w:t>4</w:t>
      </w:r>
      <w:r w:rsidR="00762B1D" w:rsidRPr="00EF5B00">
        <w:t>-5</w:t>
      </w:r>
      <w:r w:rsidR="00762B1D" w:rsidRPr="00EF5B00">
        <w:rPr>
          <w:rFonts w:hint="eastAsia"/>
        </w:rPr>
        <w:t>、</w:t>
      </w:r>
      <w:r w:rsidR="00762B1D" w:rsidRPr="00EF5B00">
        <w:t>表</w:t>
      </w:r>
      <w:r w:rsidR="00762B1D" w:rsidRPr="00EF5B00">
        <w:rPr>
          <w:rFonts w:hint="eastAsia"/>
        </w:rPr>
        <w:t>4</w:t>
      </w:r>
      <w:r w:rsidR="00762B1D" w:rsidRPr="00EF5B00">
        <w:t>-6</w:t>
      </w:r>
      <w:r w:rsidR="00762B1D" w:rsidRPr="00EF5B00">
        <w:rPr>
          <w:rFonts w:hint="eastAsia"/>
        </w:rPr>
        <w:t>、</w:t>
      </w:r>
      <w:r w:rsidR="00762B1D" w:rsidRPr="00EF5B00">
        <w:t>表</w:t>
      </w:r>
      <w:r w:rsidR="00762B1D" w:rsidRPr="00EF5B00">
        <w:rPr>
          <w:rFonts w:hint="eastAsia"/>
        </w:rPr>
        <w:t>4</w:t>
      </w:r>
      <w:r w:rsidR="00762B1D" w:rsidRPr="00EF5B00">
        <w:t>-7</w:t>
      </w:r>
      <w:r w:rsidR="00762B1D" w:rsidRPr="00EF5B00">
        <w:rPr>
          <w:rFonts w:hint="eastAsia"/>
        </w:rPr>
        <w:t>。</w:t>
      </w:r>
    </w:p>
    <w:p w14:paraId="2EF64978" w14:textId="77777777" w:rsidR="00CE723C" w:rsidRPr="00EF5B00" w:rsidRDefault="00CE723C" w:rsidP="00866B91">
      <w:pPr>
        <w:ind w:firstLine="640"/>
      </w:pPr>
    </w:p>
    <w:p w14:paraId="396D4CB9" w14:textId="77777777" w:rsidR="00762B1D" w:rsidRPr="00EF5B00" w:rsidRDefault="00762B1D" w:rsidP="00A25C1E">
      <w:pPr>
        <w:pStyle w:val="7"/>
      </w:pPr>
      <w:r w:rsidRPr="00EF5B00">
        <w:rPr>
          <w:rFonts w:hint="eastAsia"/>
        </w:rPr>
        <w:lastRenderedPageBreak/>
        <w:t>表</w:t>
      </w:r>
      <w:r w:rsidRPr="00EF5B00">
        <w:rPr>
          <w:rFonts w:hint="eastAsia"/>
        </w:rPr>
        <w:t>4</w:t>
      </w:r>
      <w:r w:rsidRPr="00EF5B00">
        <w:t xml:space="preserve">-5 </w:t>
      </w:r>
      <w:r w:rsidRPr="00EF5B00">
        <w:rPr>
          <w:rFonts w:hint="eastAsia"/>
        </w:rPr>
        <w:t>望花</w:t>
      </w:r>
      <w:proofErr w:type="gramStart"/>
      <w:r w:rsidRPr="00EF5B00">
        <w:rPr>
          <w:rFonts w:hint="eastAsia"/>
        </w:rPr>
        <w:t>区塔峪镇</w:t>
      </w:r>
      <w:proofErr w:type="gramEnd"/>
      <w:r w:rsidRPr="00EF5B00">
        <w:t>农村生活污水处理</w:t>
      </w:r>
      <w:r w:rsidRPr="00EF5B00">
        <w:rPr>
          <w:rFonts w:hint="eastAsia"/>
        </w:rPr>
        <w:t>终端提升改造</w:t>
      </w:r>
      <w:r w:rsidRPr="00EF5B00">
        <w:t>计划汇总表</w:t>
      </w:r>
    </w:p>
    <w:tbl>
      <w:tblPr>
        <w:tblStyle w:val="a7"/>
        <w:tblW w:w="0" w:type="auto"/>
        <w:jc w:val="center"/>
        <w:tblLook w:val="04A0" w:firstRow="1" w:lastRow="0" w:firstColumn="1" w:lastColumn="0" w:noHBand="0" w:noVBand="1"/>
      </w:tblPr>
      <w:tblGrid>
        <w:gridCol w:w="846"/>
        <w:gridCol w:w="1524"/>
        <w:gridCol w:w="1185"/>
        <w:gridCol w:w="1185"/>
        <w:gridCol w:w="1185"/>
        <w:gridCol w:w="1185"/>
        <w:gridCol w:w="1186"/>
      </w:tblGrid>
      <w:tr w:rsidR="00EF5B00" w:rsidRPr="00EF5B00" w14:paraId="3263D7DE" w14:textId="77777777" w:rsidTr="00762B1D">
        <w:trPr>
          <w:trHeight w:hRule="exact" w:val="442"/>
          <w:tblHeader/>
          <w:jc w:val="center"/>
        </w:trPr>
        <w:tc>
          <w:tcPr>
            <w:tcW w:w="846" w:type="dxa"/>
            <w:vMerge w:val="restart"/>
            <w:shd w:val="clear" w:color="auto" w:fill="D0CECE" w:themeFill="background2" w:themeFillShade="E6"/>
            <w:vAlign w:val="center"/>
          </w:tcPr>
          <w:p w14:paraId="31251DAA" w14:textId="77777777" w:rsidR="00762B1D" w:rsidRPr="00EF5B00" w:rsidRDefault="00762B1D" w:rsidP="00762B1D">
            <w:pPr>
              <w:spacing w:line="276" w:lineRule="auto"/>
              <w:ind w:firstLineChars="0" w:firstLine="0"/>
              <w:jc w:val="center"/>
              <w:rPr>
                <w:rFonts w:eastAsia="黑体"/>
                <w:sz w:val="24"/>
                <w:szCs w:val="24"/>
              </w:rPr>
            </w:pPr>
            <w:r w:rsidRPr="00EF5B00">
              <w:rPr>
                <w:rFonts w:eastAsia="黑体"/>
                <w:sz w:val="24"/>
                <w:szCs w:val="24"/>
              </w:rPr>
              <w:t>序号</w:t>
            </w:r>
          </w:p>
        </w:tc>
        <w:tc>
          <w:tcPr>
            <w:tcW w:w="1524" w:type="dxa"/>
            <w:vMerge w:val="restart"/>
            <w:shd w:val="clear" w:color="auto" w:fill="D0CECE" w:themeFill="background2" w:themeFillShade="E6"/>
            <w:vAlign w:val="center"/>
          </w:tcPr>
          <w:p w14:paraId="77EFCF08" w14:textId="77777777" w:rsidR="00762B1D" w:rsidRPr="00EF5B00" w:rsidRDefault="00762B1D" w:rsidP="00762B1D">
            <w:pPr>
              <w:spacing w:line="276" w:lineRule="auto"/>
              <w:ind w:firstLineChars="0" w:firstLine="0"/>
              <w:jc w:val="center"/>
              <w:rPr>
                <w:rFonts w:eastAsia="黑体"/>
                <w:sz w:val="24"/>
                <w:szCs w:val="24"/>
              </w:rPr>
            </w:pPr>
            <w:r w:rsidRPr="00EF5B00">
              <w:rPr>
                <w:rFonts w:eastAsia="黑体" w:hint="eastAsia"/>
                <w:sz w:val="24"/>
                <w:szCs w:val="24"/>
              </w:rPr>
              <w:t>行政村</w:t>
            </w:r>
          </w:p>
        </w:tc>
        <w:tc>
          <w:tcPr>
            <w:tcW w:w="5926" w:type="dxa"/>
            <w:gridSpan w:val="5"/>
            <w:shd w:val="clear" w:color="auto" w:fill="D0CECE" w:themeFill="background2" w:themeFillShade="E6"/>
            <w:vAlign w:val="center"/>
          </w:tcPr>
          <w:p w14:paraId="45E662A9" w14:textId="77777777" w:rsidR="00762B1D" w:rsidRPr="00EF5B00" w:rsidRDefault="00762B1D" w:rsidP="00762B1D">
            <w:pPr>
              <w:spacing w:line="276" w:lineRule="auto"/>
              <w:ind w:firstLineChars="0" w:firstLine="0"/>
              <w:jc w:val="center"/>
              <w:rPr>
                <w:rFonts w:eastAsia="黑体"/>
                <w:sz w:val="24"/>
                <w:szCs w:val="24"/>
              </w:rPr>
            </w:pPr>
            <w:r w:rsidRPr="00EF5B00">
              <w:rPr>
                <w:rFonts w:eastAsia="黑体"/>
                <w:sz w:val="24"/>
                <w:szCs w:val="24"/>
              </w:rPr>
              <w:t>已建污水处理终端提升改造计划</w:t>
            </w:r>
          </w:p>
        </w:tc>
      </w:tr>
      <w:tr w:rsidR="00EF5B00" w:rsidRPr="00EF5B00" w14:paraId="6BD52686" w14:textId="77777777" w:rsidTr="00762B1D">
        <w:trPr>
          <w:trHeight w:hRule="exact" w:val="420"/>
          <w:tblHeader/>
          <w:jc w:val="center"/>
        </w:trPr>
        <w:tc>
          <w:tcPr>
            <w:tcW w:w="846" w:type="dxa"/>
            <w:vMerge/>
            <w:shd w:val="clear" w:color="auto" w:fill="D0CECE" w:themeFill="background2" w:themeFillShade="E6"/>
            <w:vAlign w:val="center"/>
          </w:tcPr>
          <w:p w14:paraId="3B5D3DC2" w14:textId="77777777" w:rsidR="00762B1D" w:rsidRPr="00EF5B00" w:rsidRDefault="00762B1D" w:rsidP="00762B1D">
            <w:pPr>
              <w:spacing w:line="276" w:lineRule="auto"/>
              <w:ind w:firstLineChars="0" w:firstLine="0"/>
              <w:jc w:val="center"/>
              <w:rPr>
                <w:rFonts w:eastAsia="黑体"/>
                <w:sz w:val="24"/>
                <w:szCs w:val="24"/>
              </w:rPr>
            </w:pPr>
          </w:p>
        </w:tc>
        <w:tc>
          <w:tcPr>
            <w:tcW w:w="1524" w:type="dxa"/>
            <w:vMerge/>
            <w:shd w:val="clear" w:color="auto" w:fill="D0CECE" w:themeFill="background2" w:themeFillShade="E6"/>
            <w:vAlign w:val="center"/>
          </w:tcPr>
          <w:p w14:paraId="03171AB7" w14:textId="77777777" w:rsidR="00762B1D" w:rsidRPr="00EF5B00" w:rsidRDefault="00762B1D" w:rsidP="00762B1D">
            <w:pPr>
              <w:spacing w:line="276" w:lineRule="auto"/>
              <w:ind w:firstLineChars="0" w:firstLine="0"/>
              <w:jc w:val="center"/>
              <w:rPr>
                <w:rFonts w:eastAsia="黑体"/>
                <w:sz w:val="24"/>
                <w:szCs w:val="24"/>
              </w:rPr>
            </w:pPr>
          </w:p>
        </w:tc>
        <w:tc>
          <w:tcPr>
            <w:tcW w:w="1185" w:type="dxa"/>
            <w:shd w:val="clear" w:color="auto" w:fill="D0CECE" w:themeFill="background2" w:themeFillShade="E6"/>
            <w:vAlign w:val="center"/>
          </w:tcPr>
          <w:p w14:paraId="28688CCA" w14:textId="77777777" w:rsidR="00762B1D" w:rsidRPr="00EF5B00" w:rsidRDefault="00762B1D" w:rsidP="00762B1D">
            <w:pPr>
              <w:spacing w:line="276" w:lineRule="auto"/>
              <w:ind w:firstLineChars="0" w:firstLine="0"/>
              <w:jc w:val="center"/>
              <w:rPr>
                <w:rFonts w:eastAsia="黑体"/>
                <w:sz w:val="24"/>
                <w:szCs w:val="24"/>
              </w:rPr>
            </w:pPr>
            <w:r w:rsidRPr="00EF5B00">
              <w:rPr>
                <w:rFonts w:eastAsia="黑体"/>
                <w:sz w:val="24"/>
                <w:szCs w:val="24"/>
              </w:rPr>
              <w:t>合计</w:t>
            </w:r>
          </w:p>
        </w:tc>
        <w:tc>
          <w:tcPr>
            <w:tcW w:w="1185" w:type="dxa"/>
            <w:shd w:val="clear" w:color="auto" w:fill="D0CECE" w:themeFill="background2" w:themeFillShade="E6"/>
            <w:vAlign w:val="center"/>
          </w:tcPr>
          <w:p w14:paraId="4DEDDE9A" w14:textId="77777777" w:rsidR="00762B1D" w:rsidRPr="00EF5B00" w:rsidRDefault="00762B1D" w:rsidP="00762B1D">
            <w:pPr>
              <w:spacing w:line="276" w:lineRule="auto"/>
              <w:ind w:firstLineChars="0" w:firstLine="0"/>
              <w:jc w:val="center"/>
              <w:rPr>
                <w:rFonts w:eastAsia="黑体"/>
                <w:sz w:val="24"/>
                <w:szCs w:val="24"/>
              </w:rPr>
            </w:pPr>
            <w:r w:rsidRPr="00EF5B00">
              <w:rPr>
                <w:rFonts w:eastAsia="黑体"/>
                <w:sz w:val="24"/>
                <w:szCs w:val="24"/>
              </w:rPr>
              <w:t>接管进厂</w:t>
            </w:r>
          </w:p>
        </w:tc>
        <w:tc>
          <w:tcPr>
            <w:tcW w:w="1185" w:type="dxa"/>
            <w:shd w:val="clear" w:color="auto" w:fill="D0CECE" w:themeFill="background2" w:themeFillShade="E6"/>
            <w:vAlign w:val="center"/>
          </w:tcPr>
          <w:p w14:paraId="398193C9" w14:textId="77777777" w:rsidR="00762B1D" w:rsidRPr="00EF5B00" w:rsidRDefault="00762B1D" w:rsidP="00762B1D">
            <w:pPr>
              <w:spacing w:line="276" w:lineRule="auto"/>
              <w:ind w:firstLineChars="0" w:firstLine="0"/>
              <w:jc w:val="center"/>
              <w:rPr>
                <w:rFonts w:eastAsia="黑体"/>
                <w:sz w:val="24"/>
                <w:szCs w:val="24"/>
              </w:rPr>
            </w:pPr>
            <w:r w:rsidRPr="00EF5B00">
              <w:rPr>
                <w:rFonts w:eastAsia="黑体"/>
                <w:sz w:val="24"/>
                <w:szCs w:val="24"/>
              </w:rPr>
              <w:t>提升改造</w:t>
            </w:r>
          </w:p>
        </w:tc>
        <w:tc>
          <w:tcPr>
            <w:tcW w:w="1185" w:type="dxa"/>
            <w:shd w:val="clear" w:color="auto" w:fill="D0CECE" w:themeFill="background2" w:themeFillShade="E6"/>
            <w:vAlign w:val="center"/>
          </w:tcPr>
          <w:p w14:paraId="3B0F57B1" w14:textId="77777777" w:rsidR="00762B1D" w:rsidRPr="00EF5B00" w:rsidRDefault="00762B1D" w:rsidP="00762B1D">
            <w:pPr>
              <w:spacing w:line="276" w:lineRule="auto"/>
              <w:ind w:firstLineChars="0" w:firstLine="0"/>
              <w:jc w:val="center"/>
              <w:rPr>
                <w:rFonts w:eastAsia="黑体"/>
                <w:sz w:val="24"/>
                <w:szCs w:val="24"/>
              </w:rPr>
            </w:pPr>
            <w:r w:rsidRPr="00EF5B00">
              <w:rPr>
                <w:rFonts w:eastAsia="黑体" w:hint="eastAsia"/>
                <w:sz w:val="24"/>
                <w:szCs w:val="24"/>
              </w:rPr>
              <w:t>扩能改造</w:t>
            </w:r>
          </w:p>
        </w:tc>
        <w:tc>
          <w:tcPr>
            <w:tcW w:w="1186" w:type="dxa"/>
            <w:shd w:val="clear" w:color="auto" w:fill="D0CECE" w:themeFill="background2" w:themeFillShade="E6"/>
            <w:vAlign w:val="center"/>
          </w:tcPr>
          <w:p w14:paraId="56A3FAB0" w14:textId="77777777" w:rsidR="00762B1D" w:rsidRPr="00EF5B00" w:rsidRDefault="00762B1D" w:rsidP="00762B1D">
            <w:pPr>
              <w:spacing w:line="276" w:lineRule="auto"/>
              <w:ind w:firstLineChars="0" w:firstLine="0"/>
              <w:jc w:val="center"/>
              <w:rPr>
                <w:rFonts w:eastAsia="黑体"/>
                <w:sz w:val="24"/>
                <w:szCs w:val="24"/>
              </w:rPr>
            </w:pPr>
            <w:r w:rsidRPr="00EF5B00">
              <w:rPr>
                <w:rFonts w:eastAsia="黑体" w:hint="eastAsia"/>
                <w:sz w:val="24"/>
                <w:szCs w:val="24"/>
              </w:rPr>
              <w:t>加强运管</w:t>
            </w:r>
          </w:p>
        </w:tc>
      </w:tr>
      <w:tr w:rsidR="00EF5B00" w:rsidRPr="00EF5B00" w14:paraId="6F2D8D76" w14:textId="77777777" w:rsidTr="00762B1D">
        <w:trPr>
          <w:trHeight w:hRule="exact" w:val="567"/>
          <w:jc w:val="center"/>
        </w:trPr>
        <w:tc>
          <w:tcPr>
            <w:tcW w:w="846" w:type="dxa"/>
            <w:vAlign w:val="center"/>
          </w:tcPr>
          <w:p w14:paraId="6B33D4CB"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w:t>
            </w:r>
          </w:p>
        </w:tc>
        <w:tc>
          <w:tcPr>
            <w:tcW w:w="1524" w:type="dxa"/>
            <w:vAlign w:val="center"/>
          </w:tcPr>
          <w:p w14:paraId="3E776229"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五老村</w:t>
            </w:r>
          </w:p>
        </w:tc>
        <w:tc>
          <w:tcPr>
            <w:tcW w:w="1185" w:type="dxa"/>
            <w:vAlign w:val="center"/>
          </w:tcPr>
          <w:p w14:paraId="04FDA6D3"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w:t>
            </w:r>
          </w:p>
        </w:tc>
        <w:tc>
          <w:tcPr>
            <w:tcW w:w="1185" w:type="dxa"/>
            <w:vAlign w:val="center"/>
          </w:tcPr>
          <w:p w14:paraId="11F59DA9"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w:t>
            </w:r>
          </w:p>
        </w:tc>
        <w:tc>
          <w:tcPr>
            <w:tcW w:w="1185" w:type="dxa"/>
            <w:vAlign w:val="center"/>
          </w:tcPr>
          <w:p w14:paraId="16AE07EE" w14:textId="77777777" w:rsidR="00C84FCB" w:rsidRPr="00EF5B00" w:rsidRDefault="00C84FCB" w:rsidP="00C84FCB">
            <w:pPr>
              <w:widowControl/>
              <w:spacing w:line="240" w:lineRule="auto"/>
              <w:ind w:firstLineChars="0" w:firstLine="0"/>
              <w:jc w:val="center"/>
              <w:rPr>
                <w:rFonts w:eastAsia="等线"/>
                <w:kern w:val="0"/>
                <w:sz w:val="24"/>
                <w:szCs w:val="24"/>
              </w:rPr>
            </w:pPr>
            <w:r w:rsidRPr="00EF5B00">
              <w:rPr>
                <w:rFonts w:eastAsia="等线" w:hint="eastAsia"/>
                <w:kern w:val="0"/>
                <w:sz w:val="24"/>
                <w:szCs w:val="24"/>
              </w:rPr>
              <w:t>0</w:t>
            </w:r>
          </w:p>
        </w:tc>
        <w:tc>
          <w:tcPr>
            <w:tcW w:w="1185" w:type="dxa"/>
            <w:vAlign w:val="center"/>
          </w:tcPr>
          <w:p w14:paraId="2D72FD65" w14:textId="77777777" w:rsidR="00C84FCB" w:rsidRPr="00EF5B00" w:rsidRDefault="00C84FCB" w:rsidP="00C84FCB">
            <w:pPr>
              <w:widowControl/>
              <w:spacing w:line="240" w:lineRule="auto"/>
              <w:ind w:firstLineChars="0" w:firstLine="0"/>
              <w:jc w:val="center"/>
              <w:rPr>
                <w:rFonts w:eastAsia="等线"/>
                <w:kern w:val="0"/>
                <w:sz w:val="24"/>
                <w:szCs w:val="24"/>
              </w:rPr>
            </w:pPr>
            <w:r w:rsidRPr="00EF5B00">
              <w:rPr>
                <w:rFonts w:eastAsia="等线" w:hint="eastAsia"/>
                <w:kern w:val="0"/>
                <w:sz w:val="24"/>
                <w:szCs w:val="24"/>
              </w:rPr>
              <w:t>0</w:t>
            </w:r>
          </w:p>
        </w:tc>
        <w:tc>
          <w:tcPr>
            <w:tcW w:w="1186" w:type="dxa"/>
            <w:vAlign w:val="center"/>
          </w:tcPr>
          <w:p w14:paraId="2F6FCD8E"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r>
      <w:tr w:rsidR="00EF5B00" w:rsidRPr="00EF5B00" w14:paraId="17C42F63" w14:textId="77777777" w:rsidTr="00762B1D">
        <w:trPr>
          <w:trHeight w:hRule="exact" w:val="567"/>
          <w:jc w:val="center"/>
        </w:trPr>
        <w:tc>
          <w:tcPr>
            <w:tcW w:w="846" w:type="dxa"/>
            <w:vAlign w:val="center"/>
          </w:tcPr>
          <w:p w14:paraId="4198CFA5"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2</w:t>
            </w:r>
          </w:p>
        </w:tc>
        <w:tc>
          <w:tcPr>
            <w:tcW w:w="1524" w:type="dxa"/>
            <w:vAlign w:val="center"/>
          </w:tcPr>
          <w:p w14:paraId="1E62B673"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汪良村</w:t>
            </w:r>
          </w:p>
        </w:tc>
        <w:tc>
          <w:tcPr>
            <w:tcW w:w="1185" w:type="dxa"/>
            <w:vAlign w:val="center"/>
          </w:tcPr>
          <w:p w14:paraId="4BFE1485"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w:t>
            </w:r>
          </w:p>
        </w:tc>
        <w:tc>
          <w:tcPr>
            <w:tcW w:w="1185" w:type="dxa"/>
            <w:vAlign w:val="center"/>
          </w:tcPr>
          <w:p w14:paraId="6D661BBD"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w:t>
            </w:r>
          </w:p>
        </w:tc>
        <w:tc>
          <w:tcPr>
            <w:tcW w:w="1185" w:type="dxa"/>
            <w:vAlign w:val="center"/>
          </w:tcPr>
          <w:p w14:paraId="0143114F"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04FBA9B1"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6" w:type="dxa"/>
            <w:vAlign w:val="center"/>
          </w:tcPr>
          <w:p w14:paraId="45A9A24D"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r>
      <w:tr w:rsidR="00EF5B00" w:rsidRPr="00EF5B00" w14:paraId="0A91237D" w14:textId="77777777" w:rsidTr="00762B1D">
        <w:trPr>
          <w:trHeight w:hRule="exact" w:val="567"/>
          <w:jc w:val="center"/>
        </w:trPr>
        <w:tc>
          <w:tcPr>
            <w:tcW w:w="846" w:type="dxa"/>
            <w:vAlign w:val="center"/>
          </w:tcPr>
          <w:p w14:paraId="5C5AA129"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3</w:t>
            </w:r>
          </w:p>
        </w:tc>
        <w:tc>
          <w:tcPr>
            <w:tcW w:w="1524" w:type="dxa"/>
            <w:vAlign w:val="center"/>
          </w:tcPr>
          <w:p w14:paraId="1BE58494"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程家村</w:t>
            </w:r>
          </w:p>
        </w:tc>
        <w:tc>
          <w:tcPr>
            <w:tcW w:w="1185" w:type="dxa"/>
            <w:vAlign w:val="center"/>
          </w:tcPr>
          <w:p w14:paraId="4F1BDDB5"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w:t>
            </w:r>
          </w:p>
        </w:tc>
        <w:tc>
          <w:tcPr>
            <w:tcW w:w="1185" w:type="dxa"/>
            <w:vAlign w:val="center"/>
          </w:tcPr>
          <w:p w14:paraId="7B154E94"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w:t>
            </w:r>
          </w:p>
        </w:tc>
        <w:tc>
          <w:tcPr>
            <w:tcW w:w="1185" w:type="dxa"/>
            <w:vAlign w:val="center"/>
          </w:tcPr>
          <w:p w14:paraId="7B747E32"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3F1A3CE0"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6" w:type="dxa"/>
            <w:vAlign w:val="center"/>
          </w:tcPr>
          <w:p w14:paraId="6C9E28D3"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r>
      <w:tr w:rsidR="00EF5B00" w:rsidRPr="00EF5B00" w14:paraId="71D776E9" w14:textId="77777777" w:rsidTr="00762B1D">
        <w:trPr>
          <w:trHeight w:hRule="exact" w:val="567"/>
          <w:jc w:val="center"/>
        </w:trPr>
        <w:tc>
          <w:tcPr>
            <w:tcW w:w="846" w:type="dxa"/>
            <w:vAlign w:val="center"/>
          </w:tcPr>
          <w:p w14:paraId="7D0B1732"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4</w:t>
            </w:r>
          </w:p>
        </w:tc>
        <w:tc>
          <w:tcPr>
            <w:tcW w:w="1524" w:type="dxa"/>
            <w:vAlign w:val="center"/>
          </w:tcPr>
          <w:p w14:paraId="2D85E07C"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和平村</w:t>
            </w:r>
          </w:p>
        </w:tc>
        <w:tc>
          <w:tcPr>
            <w:tcW w:w="1185" w:type="dxa"/>
            <w:vAlign w:val="center"/>
          </w:tcPr>
          <w:p w14:paraId="0401D0B0"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54AFA908"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71F4817A"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5" w:type="dxa"/>
            <w:vAlign w:val="center"/>
          </w:tcPr>
          <w:p w14:paraId="4C1822E6"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6" w:type="dxa"/>
            <w:vAlign w:val="center"/>
          </w:tcPr>
          <w:p w14:paraId="54FFBBE1"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r>
      <w:tr w:rsidR="00EF5B00" w:rsidRPr="00EF5B00" w14:paraId="77347862" w14:textId="77777777" w:rsidTr="00762B1D">
        <w:trPr>
          <w:trHeight w:hRule="exact" w:val="567"/>
          <w:jc w:val="center"/>
        </w:trPr>
        <w:tc>
          <w:tcPr>
            <w:tcW w:w="846" w:type="dxa"/>
            <w:vAlign w:val="center"/>
          </w:tcPr>
          <w:p w14:paraId="71F9B01E"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5</w:t>
            </w:r>
          </w:p>
        </w:tc>
        <w:tc>
          <w:tcPr>
            <w:tcW w:w="1524" w:type="dxa"/>
            <w:vAlign w:val="center"/>
          </w:tcPr>
          <w:p w14:paraId="12E66942" w14:textId="77777777" w:rsidR="00C84FCB" w:rsidRPr="00EF5B00" w:rsidRDefault="00C84FCB" w:rsidP="00C84FCB">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塔峪村</w:t>
            </w:r>
            <w:proofErr w:type="gramEnd"/>
          </w:p>
        </w:tc>
        <w:tc>
          <w:tcPr>
            <w:tcW w:w="1185" w:type="dxa"/>
            <w:vAlign w:val="center"/>
          </w:tcPr>
          <w:p w14:paraId="2C60D448"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19BC96B1"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72EDB12E"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5" w:type="dxa"/>
            <w:vAlign w:val="center"/>
          </w:tcPr>
          <w:p w14:paraId="23B32A59"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6" w:type="dxa"/>
            <w:vAlign w:val="center"/>
          </w:tcPr>
          <w:p w14:paraId="2B6C5CE5"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r>
      <w:tr w:rsidR="00EF5B00" w:rsidRPr="00EF5B00" w14:paraId="4DFE1D4C" w14:textId="77777777" w:rsidTr="00762B1D">
        <w:trPr>
          <w:trHeight w:hRule="exact" w:val="567"/>
          <w:jc w:val="center"/>
        </w:trPr>
        <w:tc>
          <w:tcPr>
            <w:tcW w:w="846" w:type="dxa"/>
            <w:vAlign w:val="center"/>
          </w:tcPr>
          <w:p w14:paraId="32FB3479"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6</w:t>
            </w:r>
          </w:p>
        </w:tc>
        <w:tc>
          <w:tcPr>
            <w:tcW w:w="1524" w:type="dxa"/>
            <w:vAlign w:val="center"/>
          </w:tcPr>
          <w:p w14:paraId="6A18DCF2" w14:textId="77777777" w:rsidR="00C84FCB" w:rsidRPr="00EF5B00" w:rsidRDefault="00C84FCB" w:rsidP="00C84FCB">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塔鲜村</w:t>
            </w:r>
            <w:proofErr w:type="gramEnd"/>
          </w:p>
        </w:tc>
        <w:tc>
          <w:tcPr>
            <w:tcW w:w="1185" w:type="dxa"/>
            <w:vAlign w:val="center"/>
          </w:tcPr>
          <w:p w14:paraId="56E12BB2"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17562834"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5F5112E1"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5" w:type="dxa"/>
            <w:vAlign w:val="center"/>
          </w:tcPr>
          <w:p w14:paraId="444E2039"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6" w:type="dxa"/>
            <w:vAlign w:val="center"/>
          </w:tcPr>
          <w:p w14:paraId="0437066C"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r>
      <w:tr w:rsidR="00EF5B00" w:rsidRPr="00EF5B00" w14:paraId="2F29A4EC" w14:textId="77777777" w:rsidTr="00762B1D">
        <w:trPr>
          <w:trHeight w:hRule="exact" w:val="567"/>
          <w:jc w:val="center"/>
        </w:trPr>
        <w:tc>
          <w:tcPr>
            <w:tcW w:w="846" w:type="dxa"/>
            <w:vAlign w:val="center"/>
          </w:tcPr>
          <w:p w14:paraId="28B6D210"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7</w:t>
            </w:r>
          </w:p>
        </w:tc>
        <w:tc>
          <w:tcPr>
            <w:tcW w:w="1524" w:type="dxa"/>
            <w:vAlign w:val="center"/>
          </w:tcPr>
          <w:p w14:paraId="08A58768"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英家村</w:t>
            </w:r>
          </w:p>
        </w:tc>
        <w:tc>
          <w:tcPr>
            <w:tcW w:w="1185" w:type="dxa"/>
            <w:vAlign w:val="center"/>
          </w:tcPr>
          <w:p w14:paraId="51486138"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60C68346"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3AA6FDC8"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5" w:type="dxa"/>
            <w:vAlign w:val="center"/>
          </w:tcPr>
          <w:p w14:paraId="3362A3F8"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6" w:type="dxa"/>
            <w:vAlign w:val="center"/>
          </w:tcPr>
          <w:p w14:paraId="6A39316A"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r>
      <w:tr w:rsidR="00EF5B00" w:rsidRPr="00EF5B00" w14:paraId="77F495A5" w14:textId="77777777" w:rsidTr="00762B1D">
        <w:trPr>
          <w:trHeight w:hRule="exact" w:val="567"/>
          <w:jc w:val="center"/>
        </w:trPr>
        <w:tc>
          <w:tcPr>
            <w:tcW w:w="846" w:type="dxa"/>
            <w:vAlign w:val="center"/>
          </w:tcPr>
          <w:p w14:paraId="6BA8BD69"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8</w:t>
            </w:r>
          </w:p>
        </w:tc>
        <w:tc>
          <w:tcPr>
            <w:tcW w:w="1524" w:type="dxa"/>
            <w:vAlign w:val="center"/>
          </w:tcPr>
          <w:p w14:paraId="43775084"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小</w:t>
            </w:r>
            <w:proofErr w:type="gramStart"/>
            <w:r w:rsidRPr="00EF5B00">
              <w:rPr>
                <w:rFonts w:eastAsia="宋体"/>
                <w:kern w:val="0"/>
                <w:sz w:val="24"/>
                <w:szCs w:val="24"/>
              </w:rPr>
              <w:t>泗</w:t>
            </w:r>
            <w:proofErr w:type="gramEnd"/>
            <w:r w:rsidRPr="00EF5B00">
              <w:rPr>
                <w:rFonts w:eastAsia="宋体"/>
                <w:kern w:val="0"/>
                <w:sz w:val="24"/>
                <w:szCs w:val="24"/>
              </w:rPr>
              <w:t>村</w:t>
            </w:r>
          </w:p>
        </w:tc>
        <w:tc>
          <w:tcPr>
            <w:tcW w:w="1185" w:type="dxa"/>
            <w:vAlign w:val="center"/>
          </w:tcPr>
          <w:p w14:paraId="5358BD08"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0E58B706"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7C720FDB"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5" w:type="dxa"/>
            <w:vAlign w:val="center"/>
          </w:tcPr>
          <w:p w14:paraId="3ED74AFB"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6" w:type="dxa"/>
            <w:vAlign w:val="center"/>
          </w:tcPr>
          <w:p w14:paraId="646453ED"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r>
      <w:tr w:rsidR="00EF5B00" w:rsidRPr="00EF5B00" w14:paraId="7974E6B4" w14:textId="77777777" w:rsidTr="00762B1D">
        <w:trPr>
          <w:trHeight w:hRule="exact" w:val="567"/>
          <w:jc w:val="center"/>
        </w:trPr>
        <w:tc>
          <w:tcPr>
            <w:tcW w:w="846" w:type="dxa"/>
            <w:vAlign w:val="center"/>
          </w:tcPr>
          <w:p w14:paraId="7D1DC004"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9</w:t>
            </w:r>
          </w:p>
        </w:tc>
        <w:tc>
          <w:tcPr>
            <w:tcW w:w="1524" w:type="dxa"/>
            <w:vAlign w:val="center"/>
          </w:tcPr>
          <w:p w14:paraId="795C5B00"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大甸子村</w:t>
            </w:r>
          </w:p>
        </w:tc>
        <w:tc>
          <w:tcPr>
            <w:tcW w:w="1185" w:type="dxa"/>
            <w:vAlign w:val="center"/>
          </w:tcPr>
          <w:p w14:paraId="671C1173"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3AD64BC2"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4A25294B"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5" w:type="dxa"/>
            <w:vAlign w:val="center"/>
          </w:tcPr>
          <w:p w14:paraId="0EADF798"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6" w:type="dxa"/>
            <w:vAlign w:val="center"/>
          </w:tcPr>
          <w:p w14:paraId="4300316C"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r>
      <w:tr w:rsidR="00EF5B00" w:rsidRPr="00EF5B00" w14:paraId="3F4FB57E" w14:textId="77777777" w:rsidTr="00762B1D">
        <w:trPr>
          <w:trHeight w:hRule="exact" w:val="567"/>
          <w:jc w:val="center"/>
        </w:trPr>
        <w:tc>
          <w:tcPr>
            <w:tcW w:w="846" w:type="dxa"/>
            <w:vAlign w:val="center"/>
          </w:tcPr>
          <w:p w14:paraId="14C38BDE"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10</w:t>
            </w:r>
          </w:p>
        </w:tc>
        <w:tc>
          <w:tcPr>
            <w:tcW w:w="1524" w:type="dxa"/>
            <w:vAlign w:val="center"/>
          </w:tcPr>
          <w:p w14:paraId="2CD97C85"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后二道村</w:t>
            </w:r>
          </w:p>
        </w:tc>
        <w:tc>
          <w:tcPr>
            <w:tcW w:w="1185" w:type="dxa"/>
            <w:vAlign w:val="center"/>
          </w:tcPr>
          <w:p w14:paraId="2E8ACEFD"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1E337D21"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38541DD3"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5" w:type="dxa"/>
            <w:vAlign w:val="center"/>
          </w:tcPr>
          <w:p w14:paraId="0E090265"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c>
          <w:tcPr>
            <w:tcW w:w="1186" w:type="dxa"/>
            <w:vAlign w:val="center"/>
          </w:tcPr>
          <w:p w14:paraId="0AAD8EE6" w14:textId="77777777" w:rsidR="00C84FCB" w:rsidRPr="00EF5B00" w:rsidRDefault="00C84FCB" w:rsidP="00C84FCB">
            <w:pPr>
              <w:widowControl/>
              <w:spacing w:line="240" w:lineRule="auto"/>
              <w:ind w:firstLineChars="0" w:firstLine="0"/>
              <w:jc w:val="center"/>
              <w:rPr>
                <w:kern w:val="0"/>
                <w:sz w:val="24"/>
                <w:szCs w:val="24"/>
              </w:rPr>
            </w:pPr>
            <w:r w:rsidRPr="00EF5B00">
              <w:rPr>
                <w:kern w:val="0"/>
                <w:sz w:val="24"/>
                <w:szCs w:val="24"/>
              </w:rPr>
              <w:t>0</w:t>
            </w:r>
          </w:p>
        </w:tc>
      </w:tr>
      <w:tr w:rsidR="00EF5B00" w:rsidRPr="00EF5B00" w14:paraId="3E5DF07F" w14:textId="77777777" w:rsidTr="00762B1D">
        <w:trPr>
          <w:trHeight w:hRule="exact" w:val="567"/>
          <w:jc w:val="center"/>
        </w:trPr>
        <w:tc>
          <w:tcPr>
            <w:tcW w:w="846" w:type="dxa"/>
            <w:vAlign w:val="center"/>
          </w:tcPr>
          <w:p w14:paraId="6FF2757E"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11</w:t>
            </w:r>
          </w:p>
        </w:tc>
        <w:tc>
          <w:tcPr>
            <w:tcW w:w="1524" w:type="dxa"/>
            <w:vAlign w:val="center"/>
          </w:tcPr>
          <w:p w14:paraId="439250FE"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前二道村</w:t>
            </w:r>
          </w:p>
        </w:tc>
        <w:tc>
          <w:tcPr>
            <w:tcW w:w="1185" w:type="dxa"/>
            <w:vAlign w:val="center"/>
          </w:tcPr>
          <w:p w14:paraId="5F3A019B"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4F5C6F46"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2825B3B6"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c>
          <w:tcPr>
            <w:tcW w:w="1185" w:type="dxa"/>
            <w:vAlign w:val="center"/>
          </w:tcPr>
          <w:p w14:paraId="496C1A71"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c>
          <w:tcPr>
            <w:tcW w:w="1186" w:type="dxa"/>
            <w:vAlign w:val="center"/>
          </w:tcPr>
          <w:p w14:paraId="533F4C46"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r>
      <w:tr w:rsidR="00EF5B00" w:rsidRPr="00EF5B00" w14:paraId="54F2D2AF" w14:textId="77777777" w:rsidTr="00762B1D">
        <w:trPr>
          <w:trHeight w:hRule="exact" w:val="567"/>
          <w:jc w:val="center"/>
        </w:trPr>
        <w:tc>
          <w:tcPr>
            <w:tcW w:w="846" w:type="dxa"/>
            <w:vAlign w:val="center"/>
          </w:tcPr>
          <w:p w14:paraId="34E01486"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12</w:t>
            </w:r>
          </w:p>
        </w:tc>
        <w:tc>
          <w:tcPr>
            <w:tcW w:w="1524" w:type="dxa"/>
            <w:vAlign w:val="center"/>
          </w:tcPr>
          <w:p w14:paraId="13803119" w14:textId="77777777" w:rsidR="00C84FCB" w:rsidRPr="00EF5B00" w:rsidRDefault="00C84FCB" w:rsidP="00C84FCB">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后孤家子</w:t>
            </w:r>
            <w:proofErr w:type="gramEnd"/>
            <w:r w:rsidRPr="00EF5B00">
              <w:rPr>
                <w:rFonts w:eastAsia="宋体"/>
                <w:kern w:val="0"/>
                <w:sz w:val="24"/>
                <w:szCs w:val="24"/>
              </w:rPr>
              <w:t>村</w:t>
            </w:r>
          </w:p>
        </w:tc>
        <w:tc>
          <w:tcPr>
            <w:tcW w:w="1185" w:type="dxa"/>
            <w:vAlign w:val="center"/>
          </w:tcPr>
          <w:p w14:paraId="37E84C72"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65C98C60"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001B2C59"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c>
          <w:tcPr>
            <w:tcW w:w="1185" w:type="dxa"/>
            <w:vAlign w:val="center"/>
          </w:tcPr>
          <w:p w14:paraId="2D811445"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c>
          <w:tcPr>
            <w:tcW w:w="1186" w:type="dxa"/>
            <w:vAlign w:val="center"/>
          </w:tcPr>
          <w:p w14:paraId="4BF36EEA"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r>
      <w:tr w:rsidR="00EF5B00" w:rsidRPr="00EF5B00" w14:paraId="313EE38A" w14:textId="77777777" w:rsidTr="00762B1D">
        <w:trPr>
          <w:trHeight w:hRule="exact" w:val="567"/>
          <w:jc w:val="center"/>
        </w:trPr>
        <w:tc>
          <w:tcPr>
            <w:tcW w:w="846" w:type="dxa"/>
            <w:vAlign w:val="center"/>
          </w:tcPr>
          <w:p w14:paraId="02896EF3"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13</w:t>
            </w:r>
          </w:p>
        </w:tc>
        <w:tc>
          <w:tcPr>
            <w:tcW w:w="1524" w:type="dxa"/>
            <w:vAlign w:val="center"/>
          </w:tcPr>
          <w:p w14:paraId="6D721EEA" w14:textId="77777777" w:rsidR="00C84FCB" w:rsidRPr="00EF5B00" w:rsidRDefault="00C84FCB" w:rsidP="00C84FCB">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前孤家子</w:t>
            </w:r>
            <w:proofErr w:type="gramEnd"/>
            <w:r w:rsidRPr="00EF5B00">
              <w:rPr>
                <w:rFonts w:eastAsia="宋体"/>
                <w:kern w:val="0"/>
                <w:sz w:val="24"/>
                <w:szCs w:val="24"/>
              </w:rPr>
              <w:t>村</w:t>
            </w:r>
          </w:p>
        </w:tc>
        <w:tc>
          <w:tcPr>
            <w:tcW w:w="1185" w:type="dxa"/>
            <w:vAlign w:val="center"/>
          </w:tcPr>
          <w:p w14:paraId="4E18F184"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2DF6451F"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5BC68CE1"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c>
          <w:tcPr>
            <w:tcW w:w="1185" w:type="dxa"/>
            <w:vAlign w:val="center"/>
          </w:tcPr>
          <w:p w14:paraId="6B176CAD"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c>
          <w:tcPr>
            <w:tcW w:w="1186" w:type="dxa"/>
            <w:vAlign w:val="center"/>
          </w:tcPr>
          <w:p w14:paraId="7CB119FC"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r>
      <w:tr w:rsidR="00EF5B00" w:rsidRPr="00EF5B00" w14:paraId="0789C4BB" w14:textId="77777777" w:rsidTr="00762B1D">
        <w:trPr>
          <w:trHeight w:hRule="exact" w:val="567"/>
          <w:jc w:val="center"/>
        </w:trPr>
        <w:tc>
          <w:tcPr>
            <w:tcW w:w="846" w:type="dxa"/>
            <w:vAlign w:val="center"/>
          </w:tcPr>
          <w:p w14:paraId="54ABFCDF"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14</w:t>
            </w:r>
          </w:p>
        </w:tc>
        <w:tc>
          <w:tcPr>
            <w:tcW w:w="1524" w:type="dxa"/>
            <w:vAlign w:val="center"/>
          </w:tcPr>
          <w:p w14:paraId="6510EBC0"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山城子村</w:t>
            </w:r>
          </w:p>
        </w:tc>
        <w:tc>
          <w:tcPr>
            <w:tcW w:w="1185" w:type="dxa"/>
            <w:vAlign w:val="center"/>
          </w:tcPr>
          <w:p w14:paraId="5530FE70"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539DF8C9"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6E5E18A6"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c>
          <w:tcPr>
            <w:tcW w:w="1185" w:type="dxa"/>
            <w:vAlign w:val="center"/>
          </w:tcPr>
          <w:p w14:paraId="2AE48C25"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c>
          <w:tcPr>
            <w:tcW w:w="1186" w:type="dxa"/>
            <w:vAlign w:val="center"/>
          </w:tcPr>
          <w:p w14:paraId="1CE13A64"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r>
      <w:tr w:rsidR="00EF5B00" w:rsidRPr="00EF5B00" w14:paraId="0F30F76D" w14:textId="77777777" w:rsidTr="00762B1D">
        <w:trPr>
          <w:trHeight w:hRule="exact" w:val="567"/>
          <w:jc w:val="center"/>
        </w:trPr>
        <w:tc>
          <w:tcPr>
            <w:tcW w:w="846" w:type="dxa"/>
            <w:vAlign w:val="center"/>
          </w:tcPr>
          <w:p w14:paraId="4B4CE877"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15</w:t>
            </w:r>
          </w:p>
        </w:tc>
        <w:tc>
          <w:tcPr>
            <w:tcW w:w="1524" w:type="dxa"/>
            <w:vAlign w:val="center"/>
          </w:tcPr>
          <w:p w14:paraId="607EEF5A" w14:textId="77777777" w:rsidR="00C84FCB" w:rsidRPr="00EF5B00" w:rsidRDefault="00C84FCB" w:rsidP="00C84FCB">
            <w:pPr>
              <w:widowControl/>
              <w:spacing w:line="240" w:lineRule="auto"/>
              <w:ind w:firstLineChars="0" w:firstLine="0"/>
              <w:jc w:val="center"/>
              <w:rPr>
                <w:rFonts w:eastAsia="宋体"/>
                <w:kern w:val="0"/>
                <w:sz w:val="24"/>
                <w:szCs w:val="24"/>
              </w:rPr>
            </w:pPr>
            <w:r w:rsidRPr="00EF5B00">
              <w:rPr>
                <w:rFonts w:eastAsia="宋体"/>
                <w:kern w:val="0"/>
                <w:sz w:val="24"/>
                <w:szCs w:val="24"/>
              </w:rPr>
              <w:t>肖家村</w:t>
            </w:r>
          </w:p>
        </w:tc>
        <w:tc>
          <w:tcPr>
            <w:tcW w:w="1185" w:type="dxa"/>
            <w:vAlign w:val="center"/>
          </w:tcPr>
          <w:p w14:paraId="00B12C89"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28063945" w14:textId="77777777" w:rsidR="00C84FCB" w:rsidRPr="00EF5B00" w:rsidRDefault="00C84FCB" w:rsidP="00C84FCB">
            <w:pPr>
              <w:spacing w:line="276" w:lineRule="auto"/>
              <w:ind w:firstLineChars="0" w:firstLine="0"/>
              <w:jc w:val="center"/>
              <w:rPr>
                <w:rFonts w:eastAsiaTheme="minorEastAsia"/>
                <w:sz w:val="24"/>
                <w:szCs w:val="24"/>
              </w:rPr>
            </w:pPr>
            <w:r w:rsidRPr="00EF5B00">
              <w:rPr>
                <w:rFonts w:eastAsiaTheme="minorEastAsia"/>
                <w:sz w:val="24"/>
                <w:szCs w:val="24"/>
              </w:rPr>
              <w:t>0</w:t>
            </w:r>
          </w:p>
        </w:tc>
        <w:tc>
          <w:tcPr>
            <w:tcW w:w="1185" w:type="dxa"/>
            <w:vAlign w:val="center"/>
          </w:tcPr>
          <w:p w14:paraId="11CFDA12"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c>
          <w:tcPr>
            <w:tcW w:w="1185" w:type="dxa"/>
            <w:vAlign w:val="center"/>
          </w:tcPr>
          <w:p w14:paraId="6DEDA6E3"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c>
          <w:tcPr>
            <w:tcW w:w="1186" w:type="dxa"/>
            <w:vAlign w:val="center"/>
          </w:tcPr>
          <w:p w14:paraId="51283974" w14:textId="77777777" w:rsidR="00C84FCB" w:rsidRPr="00EF5B00" w:rsidRDefault="00C84FCB" w:rsidP="00C84FCB">
            <w:pPr>
              <w:widowControl/>
              <w:spacing w:line="240" w:lineRule="auto"/>
              <w:ind w:firstLineChars="0" w:firstLine="0"/>
              <w:jc w:val="center"/>
              <w:rPr>
                <w:kern w:val="0"/>
                <w:sz w:val="24"/>
                <w:szCs w:val="24"/>
              </w:rPr>
            </w:pPr>
            <w:r w:rsidRPr="00EF5B00">
              <w:rPr>
                <w:rFonts w:hint="eastAsia"/>
                <w:kern w:val="0"/>
                <w:sz w:val="24"/>
                <w:szCs w:val="24"/>
              </w:rPr>
              <w:t>0</w:t>
            </w:r>
          </w:p>
        </w:tc>
      </w:tr>
      <w:tr w:rsidR="00EF5B00" w:rsidRPr="00EF5B00" w14:paraId="1B157E63" w14:textId="77777777" w:rsidTr="00762B1D">
        <w:trPr>
          <w:trHeight w:hRule="exact" w:val="567"/>
          <w:jc w:val="center"/>
        </w:trPr>
        <w:tc>
          <w:tcPr>
            <w:tcW w:w="2370" w:type="dxa"/>
            <w:gridSpan w:val="2"/>
            <w:vAlign w:val="center"/>
          </w:tcPr>
          <w:p w14:paraId="6490D3BB" w14:textId="77777777" w:rsidR="00C84FCB" w:rsidRPr="00EF5B00" w:rsidRDefault="00C84FCB" w:rsidP="00C84FCB">
            <w:pPr>
              <w:spacing w:line="276" w:lineRule="auto"/>
              <w:ind w:firstLineChars="0" w:firstLine="0"/>
              <w:jc w:val="center"/>
              <w:rPr>
                <w:rFonts w:eastAsiaTheme="minorEastAsia"/>
                <w:b/>
                <w:sz w:val="24"/>
                <w:szCs w:val="24"/>
              </w:rPr>
            </w:pPr>
            <w:r w:rsidRPr="00EF5B00">
              <w:rPr>
                <w:rFonts w:eastAsiaTheme="minorEastAsia" w:hint="eastAsia"/>
                <w:b/>
                <w:sz w:val="24"/>
                <w:szCs w:val="24"/>
              </w:rPr>
              <w:t>合计</w:t>
            </w:r>
          </w:p>
        </w:tc>
        <w:tc>
          <w:tcPr>
            <w:tcW w:w="1185" w:type="dxa"/>
            <w:vAlign w:val="center"/>
          </w:tcPr>
          <w:p w14:paraId="2317A38C" w14:textId="77777777" w:rsidR="00C84FCB" w:rsidRPr="00EF5B00" w:rsidRDefault="00C84FCB" w:rsidP="00C84FCB">
            <w:pPr>
              <w:spacing w:line="276" w:lineRule="auto"/>
              <w:ind w:firstLineChars="0" w:firstLine="0"/>
              <w:jc w:val="center"/>
              <w:rPr>
                <w:rFonts w:eastAsiaTheme="minorEastAsia"/>
                <w:b/>
                <w:sz w:val="24"/>
                <w:szCs w:val="24"/>
              </w:rPr>
            </w:pPr>
            <w:r w:rsidRPr="00EF5B00">
              <w:rPr>
                <w:rFonts w:eastAsiaTheme="minorEastAsia"/>
                <w:b/>
                <w:sz w:val="24"/>
                <w:szCs w:val="24"/>
              </w:rPr>
              <w:t>3</w:t>
            </w:r>
          </w:p>
        </w:tc>
        <w:tc>
          <w:tcPr>
            <w:tcW w:w="1185" w:type="dxa"/>
            <w:vAlign w:val="center"/>
          </w:tcPr>
          <w:p w14:paraId="5CE9F9F0" w14:textId="77777777" w:rsidR="00C84FCB" w:rsidRPr="00EF5B00" w:rsidRDefault="00C84FCB" w:rsidP="00C84FCB">
            <w:pPr>
              <w:spacing w:line="276" w:lineRule="auto"/>
              <w:ind w:firstLineChars="0" w:firstLine="0"/>
              <w:jc w:val="center"/>
              <w:rPr>
                <w:rFonts w:eastAsiaTheme="minorEastAsia"/>
                <w:b/>
                <w:sz w:val="24"/>
                <w:szCs w:val="24"/>
              </w:rPr>
            </w:pPr>
            <w:r w:rsidRPr="00EF5B00">
              <w:rPr>
                <w:rFonts w:eastAsiaTheme="minorEastAsia"/>
                <w:b/>
                <w:sz w:val="24"/>
                <w:szCs w:val="24"/>
              </w:rPr>
              <w:t>3</w:t>
            </w:r>
          </w:p>
        </w:tc>
        <w:tc>
          <w:tcPr>
            <w:tcW w:w="1185" w:type="dxa"/>
            <w:vAlign w:val="center"/>
          </w:tcPr>
          <w:p w14:paraId="1726625A" w14:textId="77777777" w:rsidR="00C84FCB" w:rsidRPr="00EF5B00" w:rsidRDefault="00C84FCB" w:rsidP="00C84FCB">
            <w:pPr>
              <w:spacing w:line="276" w:lineRule="auto"/>
              <w:ind w:firstLineChars="0" w:firstLine="0"/>
              <w:jc w:val="center"/>
              <w:rPr>
                <w:rFonts w:eastAsiaTheme="minorEastAsia"/>
                <w:b/>
                <w:sz w:val="24"/>
                <w:szCs w:val="24"/>
              </w:rPr>
            </w:pPr>
            <w:r w:rsidRPr="00EF5B00">
              <w:rPr>
                <w:rFonts w:eastAsiaTheme="minorEastAsia"/>
                <w:b/>
                <w:sz w:val="24"/>
                <w:szCs w:val="24"/>
              </w:rPr>
              <w:t>0</w:t>
            </w:r>
          </w:p>
        </w:tc>
        <w:tc>
          <w:tcPr>
            <w:tcW w:w="1185" w:type="dxa"/>
            <w:vAlign w:val="center"/>
          </w:tcPr>
          <w:p w14:paraId="3697DB55" w14:textId="77777777" w:rsidR="00C84FCB" w:rsidRPr="00EF5B00" w:rsidRDefault="00C84FCB" w:rsidP="00C84FCB">
            <w:pPr>
              <w:spacing w:line="276" w:lineRule="auto"/>
              <w:ind w:firstLineChars="0" w:firstLine="0"/>
              <w:jc w:val="center"/>
              <w:rPr>
                <w:rFonts w:eastAsiaTheme="minorEastAsia"/>
                <w:b/>
                <w:sz w:val="24"/>
                <w:szCs w:val="24"/>
              </w:rPr>
            </w:pPr>
            <w:r w:rsidRPr="00EF5B00">
              <w:rPr>
                <w:rFonts w:eastAsiaTheme="minorEastAsia" w:hint="eastAsia"/>
                <w:b/>
                <w:sz w:val="24"/>
                <w:szCs w:val="24"/>
              </w:rPr>
              <w:t>0</w:t>
            </w:r>
          </w:p>
        </w:tc>
        <w:tc>
          <w:tcPr>
            <w:tcW w:w="1186" w:type="dxa"/>
            <w:vAlign w:val="center"/>
          </w:tcPr>
          <w:p w14:paraId="7AC60E0A" w14:textId="77777777" w:rsidR="00C84FCB" w:rsidRPr="00EF5B00" w:rsidRDefault="00C84FCB" w:rsidP="00C84FCB">
            <w:pPr>
              <w:spacing w:line="276" w:lineRule="auto"/>
              <w:ind w:firstLineChars="0" w:firstLine="0"/>
              <w:jc w:val="center"/>
              <w:rPr>
                <w:rFonts w:eastAsiaTheme="minorEastAsia"/>
                <w:b/>
                <w:sz w:val="24"/>
                <w:szCs w:val="24"/>
              </w:rPr>
            </w:pPr>
            <w:r w:rsidRPr="00EF5B00">
              <w:rPr>
                <w:rFonts w:eastAsiaTheme="minorEastAsia"/>
                <w:b/>
                <w:sz w:val="24"/>
                <w:szCs w:val="24"/>
              </w:rPr>
              <w:t>0</w:t>
            </w:r>
          </w:p>
        </w:tc>
      </w:tr>
    </w:tbl>
    <w:p w14:paraId="229E4D0C" w14:textId="77777777" w:rsidR="00762B1D" w:rsidRPr="00EF5B00" w:rsidRDefault="00762B1D" w:rsidP="00762B1D">
      <w:pPr>
        <w:ind w:firstLine="640"/>
      </w:pPr>
    </w:p>
    <w:p w14:paraId="2DFE77DD" w14:textId="77777777" w:rsidR="00D55203" w:rsidRPr="00EF5B00" w:rsidRDefault="00D55203" w:rsidP="00866B91">
      <w:pPr>
        <w:ind w:firstLine="640"/>
      </w:pPr>
    </w:p>
    <w:p w14:paraId="16491D19" w14:textId="77777777" w:rsidR="004678AA" w:rsidRPr="00EF5B00" w:rsidRDefault="004678AA" w:rsidP="00866B91">
      <w:pPr>
        <w:ind w:firstLine="640"/>
        <w:sectPr w:rsidR="004678AA" w:rsidRPr="00EF5B00" w:rsidSect="00866B91">
          <w:pgSz w:w="11906" w:h="16838"/>
          <w:pgMar w:top="1440" w:right="1800" w:bottom="1440" w:left="1800" w:header="851" w:footer="992" w:gutter="0"/>
          <w:cols w:space="425"/>
          <w:docGrid w:type="lines" w:linePitch="435"/>
        </w:sectPr>
      </w:pPr>
    </w:p>
    <w:p w14:paraId="0DEE0A52" w14:textId="77777777" w:rsidR="004678AA" w:rsidRPr="00EF5B00" w:rsidRDefault="004678AA" w:rsidP="00A25C1E">
      <w:pPr>
        <w:pStyle w:val="7"/>
      </w:pPr>
      <w:r w:rsidRPr="00EF5B00">
        <w:rPr>
          <w:rFonts w:hint="eastAsia"/>
        </w:rPr>
        <w:lastRenderedPageBreak/>
        <w:t>表</w:t>
      </w:r>
      <w:r w:rsidRPr="00EF5B00">
        <w:rPr>
          <w:rFonts w:hint="eastAsia"/>
        </w:rPr>
        <w:t>4</w:t>
      </w:r>
      <w:r w:rsidRPr="00EF5B00">
        <w:t xml:space="preserve">-6 </w:t>
      </w:r>
      <w:r w:rsidRPr="00EF5B00">
        <w:rPr>
          <w:rFonts w:hint="eastAsia"/>
        </w:rPr>
        <w:t>望花</w:t>
      </w:r>
      <w:proofErr w:type="gramStart"/>
      <w:r w:rsidRPr="00EF5B00">
        <w:rPr>
          <w:rFonts w:hint="eastAsia"/>
        </w:rPr>
        <w:t>区塔峪镇</w:t>
      </w:r>
      <w:proofErr w:type="gramEnd"/>
      <w:r w:rsidRPr="00EF5B00">
        <w:t>农村生活污水</w:t>
      </w:r>
      <w:r w:rsidRPr="00EF5B00">
        <w:rPr>
          <w:rFonts w:hint="eastAsia"/>
        </w:rPr>
        <w:t>接管进厂规划</w:t>
      </w:r>
      <w:r w:rsidRPr="00EF5B00">
        <w:t>汇总表</w:t>
      </w:r>
    </w:p>
    <w:tbl>
      <w:tblPr>
        <w:tblStyle w:val="a7"/>
        <w:tblW w:w="5000" w:type="pct"/>
        <w:tblLook w:val="04A0" w:firstRow="1" w:lastRow="0" w:firstColumn="1" w:lastColumn="0" w:noHBand="0" w:noVBand="1"/>
      </w:tblPr>
      <w:tblGrid>
        <w:gridCol w:w="908"/>
        <w:gridCol w:w="1392"/>
        <w:gridCol w:w="1585"/>
        <w:gridCol w:w="1587"/>
        <w:gridCol w:w="5471"/>
        <w:gridCol w:w="1760"/>
        <w:gridCol w:w="1471"/>
      </w:tblGrid>
      <w:tr w:rsidR="00EF5B00" w:rsidRPr="00EF5B00" w14:paraId="3C97842E" w14:textId="77777777" w:rsidTr="00C84FCB">
        <w:trPr>
          <w:trHeight w:hRule="exact" w:val="691"/>
        </w:trPr>
        <w:tc>
          <w:tcPr>
            <w:tcW w:w="320" w:type="pct"/>
            <w:shd w:val="clear" w:color="auto" w:fill="D0CECE" w:themeFill="background2" w:themeFillShade="E6"/>
            <w:vAlign w:val="center"/>
          </w:tcPr>
          <w:p w14:paraId="000EB526"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序号</w:t>
            </w:r>
          </w:p>
        </w:tc>
        <w:tc>
          <w:tcPr>
            <w:tcW w:w="491" w:type="pct"/>
            <w:shd w:val="clear" w:color="auto" w:fill="D0CECE" w:themeFill="background2" w:themeFillShade="E6"/>
            <w:vAlign w:val="center"/>
          </w:tcPr>
          <w:p w14:paraId="4F481F9C"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行政村</w:t>
            </w:r>
          </w:p>
        </w:tc>
        <w:tc>
          <w:tcPr>
            <w:tcW w:w="559" w:type="pct"/>
            <w:shd w:val="clear" w:color="auto" w:fill="D0CECE" w:themeFill="background2" w:themeFillShade="E6"/>
            <w:vAlign w:val="center"/>
          </w:tcPr>
          <w:p w14:paraId="1CF19558"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总户数</w:t>
            </w:r>
          </w:p>
          <w:p w14:paraId="7AFB00C5"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（户）</w:t>
            </w:r>
          </w:p>
        </w:tc>
        <w:tc>
          <w:tcPr>
            <w:tcW w:w="560" w:type="pct"/>
            <w:shd w:val="clear" w:color="auto" w:fill="D0CECE" w:themeFill="background2" w:themeFillShade="E6"/>
            <w:vAlign w:val="center"/>
          </w:tcPr>
          <w:p w14:paraId="0A59816D"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总人口</w:t>
            </w:r>
          </w:p>
          <w:p w14:paraId="26C6EFD1"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（人）</w:t>
            </w:r>
          </w:p>
        </w:tc>
        <w:tc>
          <w:tcPr>
            <w:tcW w:w="1930" w:type="pct"/>
            <w:shd w:val="clear" w:color="auto" w:fill="D0CECE" w:themeFill="background2" w:themeFillShade="E6"/>
            <w:vAlign w:val="center"/>
          </w:tcPr>
          <w:p w14:paraId="38EAE7C3"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建议措施</w:t>
            </w:r>
          </w:p>
        </w:tc>
        <w:tc>
          <w:tcPr>
            <w:tcW w:w="621" w:type="pct"/>
            <w:shd w:val="clear" w:color="auto" w:fill="D0CECE" w:themeFill="background2" w:themeFillShade="E6"/>
            <w:vAlign w:val="center"/>
          </w:tcPr>
          <w:p w14:paraId="26C9FE94"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受益农户</w:t>
            </w:r>
          </w:p>
          <w:p w14:paraId="2E384C55"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（户）</w:t>
            </w:r>
          </w:p>
        </w:tc>
        <w:tc>
          <w:tcPr>
            <w:tcW w:w="519" w:type="pct"/>
            <w:shd w:val="clear" w:color="auto" w:fill="D0CECE" w:themeFill="background2" w:themeFillShade="E6"/>
            <w:vAlign w:val="center"/>
          </w:tcPr>
          <w:p w14:paraId="40D5272E"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受益率</w:t>
            </w:r>
          </w:p>
          <w:p w14:paraId="4C4CE26E" w14:textId="77777777" w:rsidR="00C84FCB" w:rsidRPr="00EF5B00" w:rsidRDefault="00C84FCB" w:rsidP="006654B9">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w:t>
            </w:r>
          </w:p>
        </w:tc>
      </w:tr>
      <w:tr w:rsidR="00EF5B00" w:rsidRPr="00EF5B00" w14:paraId="6396355C" w14:textId="77777777" w:rsidTr="00C84FCB">
        <w:trPr>
          <w:trHeight w:hRule="exact" w:val="850"/>
        </w:trPr>
        <w:tc>
          <w:tcPr>
            <w:tcW w:w="320" w:type="pct"/>
            <w:vAlign w:val="center"/>
          </w:tcPr>
          <w:p w14:paraId="1BB6B9F8"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491" w:type="pct"/>
            <w:vAlign w:val="center"/>
          </w:tcPr>
          <w:p w14:paraId="4C093017" w14:textId="77777777" w:rsidR="00C84FCB" w:rsidRPr="00EF5B00" w:rsidRDefault="00C84FCB" w:rsidP="006654B9">
            <w:pPr>
              <w:widowControl/>
              <w:spacing w:line="240" w:lineRule="exact"/>
              <w:ind w:firstLineChars="0" w:firstLine="0"/>
              <w:jc w:val="center"/>
              <w:rPr>
                <w:rFonts w:eastAsia="宋体"/>
                <w:kern w:val="0"/>
                <w:sz w:val="24"/>
                <w:szCs w:val="24"/>
              </w:rPr>
            </w:pPr>
            <w:r w:rsidRPr="00EF5B00">
              <w:rPr>
                <w:rFonts w:eastAsia="宋体"/>
                <w:kern w:val="0"/>
                <w:sz w:val="24"/>
                <w:szCs w:val="24"/>
              </w:rPr>
              <w:t>五老村</w:t>
            </w:r>
          </w:p>
        </w:tc>
        <w:tc>
          <w:tcPr>
            <w:tcW w:w="559" w:type="pct"/>
            <w:vAlign w:val="center"/>
          </w:tcPr>
          <w:p w14:paraId="1786C9C2"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65</w:t>
            </w:r>
          </w:p>
        </w:tc>
        <w:tc>
          <w:tcPr>
            <w:tcW w:w="560" w:type="pct"/>
            <w:vAlign w:val="center"/>
          </w:tcPr>
          <w:p w14:paraId="28F6E46E"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132</w:t>
            </w:r>
          </w:p>
        </w:tc>
        <w:tc>
          <w:tcPr>
            <w:tcW w:w="1930" w:type="pct"/>
            <w:vAlign w:val="center"/>
          </w:tcPr>
          <w:p w14:paraId="22A61858"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新建排水</w:t>
            </w:r>
            <w:r w:rsidRPr="00EF5B00">
              <w:rPr>
                <w:rFonts w:eastAsiaTheme="minorEastAsia"/>
                <w:sz w:val="24"/>
                <w:szCs w:val="24"/>
              </w:rPr>
              <w:t>管网</w:t>
            </w:r>
            <w:r w:rsidRPr="00EF5B00">
              <w:rPr>
                <w:rFonts w:eastAsiaTheme="minorEastAsia" w:hint="eastAsia"/>
                <w:sz w:val="24"/>
                <w:szCs w:val="24"/>
              </w:rPr>
              <w:t>，</w:t>
            </w:r>
            <w:r w:rsidRPr="00EF5B00">
              <w:rPr>
                <w:rFonts w:eastAsiaTheme="minorEastAsia"/>
                <w:sz w:val="24"/>
                <w:szCs w:val="24"/>
              </w:rPr>
              <w:t>并入海城污水处理厂</w:t>
            </w:r>
          </w:p>
        </w:tc>
        <w:tc>
          <w:tcPr>
            <w:tcW w:w="621" w:type="pct"/>
            <w:vAlign w:val="center"/>
          </w:tcPr>
          <w:p w14:paraId="5900AD47"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65</w:t>
            </w:r>
          </w:p>
        </w:tc>
        <w:tc>
          <w:tcPr>
            <w:tcW w:w="519" w:type="pct"/>
            <w:vAlign w:val="center"/>
          </w:tcPr>
          <w:p w14:paraId="0A04574F"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100</w:t>
            </w:r>
          </w:p>
        </w:tc>
      </w:tr>
      <w:tr w:rsidR="00EF5B00" w:rsidRPr="00EF5B00" w14:paraId="2CDD020F" w14:textId="77777777" w:rsidTr="00C84FCB">
        <w:trPr>
          <w:trHeight w:hRule="exact" w:val="850"/>
        </w:trPr>
        <w:tc>
          <w:tcPr>
            <w:tcW w:w="320" w:type="pct"/>
            <w:vAlign w:val="center"/>
          </w:tcPr>
          <w:p w14:paraId="1489E517"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2</w:t>
            </w:r>
          </w:p>
        </w:tc>
        <w:tc>
          <w:tcPr>
            <w:tcW w:w="491" w:type="pct"/>
            <w:vAlign w:val="center"/>
          </w:tcPr>
          <w:p w14:paraId="09264E98" w14:textId="77777777" w:rsidR="00C84FCB" w:rsidRPr="00EF5B00" w:rsidRDefault="00C84FCB" w:rsidP="006654B9">
            <w:pPr>
              <w:widowControl/>
              <w:spacing w:line="240" w:lineRule="exact"/>
              <w:ind w:firstLineChars="0" w:firstLine="0"/>
              <w:jc w:val="center"/>
              <w:rPr>
                <w:rFonts w:eastAsia="宋体"/>
                <w:kern w:val="0"/>
                <w:sz w:val="24"/>
                <w:szCs w:val="24"/>
              </w:rPr>
            </w:pPr>
            <w:r w:rsidRPr="00EF5B00">
              <w:rPr>
                <w:rFonts w:eastAsia="宋体"/>
                <w:kern w:val="0"/>
                <w:sz w:val="24"/>
                <w:szCs w:val="24"/>
              </w:rPr>
              <w:t>汪良村</w:t>
            </w:r>
          </w:p>
        </w:tc>
        <w:tc>
          <w:tcPr>
            <w:tcW w:w="559" w:type="pct"/>
            <w:vAlign w:val="center"/>
          </w:tcPr>
          <w:p w14:paraId="1DA1C947"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272</w:t>
            </w:r>
          </w:p>
        </w:tc>
        <w:tc>
          <w:tcPr>
            <w:tcW w:w="560" w:type="pct"/>
            <w:vAlign w:val="center"/>
          </w:tcPr>
          <w:p w14:paraId="62B37B23"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725</w:t>
            </w:r>
          </w:p>
        </w:tc>
        <w:tc>
          <w:tcPr>
            <w:tcW w:w="1930" w:type="pct"/>
            <w:vAlign w:val="center"/>
          </w:tcPr>
          <w:p w14:paraId="1A87DF75"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新建排水</w:t>
            </w:r>
            <w:r w:rsidRPr="00EF5B00">
              <w:rPr>
                <w:rFonts w:eastAsiaTheme="minorEastAsia"/>
                <w:sz w:val="24"/>
                <w:szCs w:val="24"/>
              </w:rPr>
              <w:t>管网</w:t>
            </w:r>
            <w:r w:rsidRPr="00EF5B00">
              <w:rPr>
                <w:rFonts w:eastAsiaTheme="minorEastAsia" w:hint="eastAsia"/>
                <w:sz w:val="24"/>
                <w:szCs w:val="24"/>
              </w:rPr>
              <w:t>，</w:t>
            </w:r>
            <w:r w:rsidRPr="00EF5B00">
              <w:rPr>
                <w:rFonts w:eastAsiaTheme="minorEastAsia"/>
                <w:sz w:val="24"/>
                <w:szCs w:val="24"/>
              </w:rPr>
              <w:t>并入海城污水处理厂</w:t>
            </w:r>
          </w:p>
        </w:tc>
        <w:tc>
          <w:tcPr>
            <w:tcW w:w="621" w:type="pct"/>
            <w:vAlign w:val="center"/>
          </w:tcPr>
          <w:p w14:paraId="69945B00"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272</w:t>
            </w:r>
          </w:p>
        </w:tc>
        <w:tc>
          <w:tcPr>
            <w:tcW w:w="519" w:type="pct"/>
            <w:vAlign w:val="center"/>
          </w:tcPr>
          <w:p w14:paraId="7B74047C"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100</w:t>
            </w:r>
          </w:p>
        </w:tc>
      </w:tr>
      <w:tr w:rsidR="00EF5B00" w:rsidRPr="00EF5B00" w14:paraId="329B7FE6" w14:textId="77777777" w:rsidTr="00C84FCB">
        <w:trPr>
          <w:trHeight w:hRule="exact" w:val="850"/>
        </w:trPr>
        <w:tc>
          <w:tcPr>
            <w:tcW w:w="320" w:type="pct"/>
            <w:vAlign w:val="center"/>
          </w:tcPr>
          <w:p w14:paraId="35A4BA6A"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3</w:t>
            </w:r>
          </w:p>
        </w:tc>
        <w:tc>
          <w:tcPr>
            <w:tcW w:w="491" w:type="pct"/>
            <w:vAlign w:val="center"/>
          </w:tcPr>
          <w:p w14:paraId="0B903A7F" w14:textId="77777777" w:rsidR="00C84FCB" w:rsidRPr="00EF5B00" w:rsidRDefault="00C84FCB" w:rsidP="006654B9">
            <w:pPr>
              <w:widowControl/>
              <w:spacing w:line="240" w:lineRule="exact"/>
              <w:ind w:firstLineChars="0" w:firstLine="0"/>
              <w:jc w:val="center"/>
              <w:rPr>
                <w:rFonts w:eastAsia="宋体"/>
                <w:kern w:val="0"/>
                <w:sz w:val="24"/>
                <w:szCs w:val="24"/>
              </w:rPr>
            </w:pPr>
            <w:r w:rsidRPr="00EF5B00">
              <w:rPr>
                <w:rFonts w:eastAsia="宋体"/>
                <w:kern w:val="0"/>
                <w:sz w:val="24"/>
                <w:szCs w:val="24"/>
              </w:rPr>
              <w:t>程家村</w:t>
            </w:r>
          </w:p>
        </w:tc>
        <w:tc>
          <w:tcPr>
            <w:tcW w:w="559" w:type="pct"/>
            <w:vAlign w:val="center"/>
          </w:tcPr>
          <w:p w14:paraId="3720C047"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240</w:t>
            </w:r>
          </w:p>
        </w:tc>
        <w:tc>
          <w:tcPr>
            <w:tcW w:w="560" w:type="pct"/>
            <w:vAlign w:val="center"/>
          </w:tcPr>
          <w:p w14:paraId="7E7D28B9"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1060</w:t>
            </w:r>
          </w:p>
        </w:tc>
        <w:tc>
          <w:tcPr>
            <w:tcW w:w="1930" w:type="pct"/>
            <w:vAlign w:val="center"/>
          </w:tcPr>
          <w:p w14:paraId="2290459C"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新建排水</w:t>
            </w:r>
            <w:r w:rsidRPr="00EF5B00">
              <w:rPr>
                <w:rFonts w:eastAsiaTheme="minorEastAsia"/>
                <w:sz w:val="24"/>
                <w:szCs w:val="24"/>
              </w:rPr>
              <w:t>管网</w:t>
            </w:r>
            <w:r w:rsidRPr="00EF5B00">
              <w:rPr>
                <w:rFonts w:eastAsiaTheme="minorEastAsia" w:hint="eastAsia"/>
                <w:sz w:val="24"/>
                <w:szCs w:val="24"/>
              </w:rPr>
              <w:t>，</w:t>
            </w:r>
            <w:r w:rsidRPr="00EF5B00">
              <w:rPr>
                <w:rFonts w:eastAsiaTheme="minorEastAsia"/>
                <w:sz w:val="24"/>
                <w:szCs w:val="24"/>
              </w:rPr>
              <w:t>并入海城污水处理厂</w:t>
            </w:r>
          </w:p>
        </w:tc>
        <w:tc>
          <w:tcPr>
            <w:tcW w:w="621" w:type="pct"/>
            <w:vAlign w:val="center"/>
          </w:tcPr>
          <w:p w14:paraId="13CB23A7"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240</w:t>
            </w:r>
          </w:p>
        </w:tc>
        <w:tc>
          <w:tcPr>
            <w:tcW w:w="519" w:type="pct"/>
            <w:vAlign w:val="center"/>
          </w:tcPr>
          <w:p w14:paraId="7323770F" w14:textId="77777777" w:rsidR="00C84FCB" w:rsidRPr="00EF5B00" w:rsidRDefault="00C84FCB" w:rsidP="006654B9">
            <w:pPr>
              <w:spacing w:line="240" w:lineRule="exact"/>
              <w:ind w:firstLineChars="0" w:firstLine="0"/>
              <w:jc w:val="center"/>
              <w:rPr>
                <w:rFonts w:eastAsiaTheme="minorEastAsia"/>
                <w:sz w:val="24"/>
                <w:szCs w:val="24"/>
              </w:rPr>
            </w:pPr>
            <w:r w:rsidRPr="00EF5B00">
              <w:rPr>
                <w:rFonts w:eastAsiaTheme="minorEastAsia" w:hint="eastAsia"/>
                <w:sz w:val="24"/>
                <w:szCs w:val="24"/>
              </w:rPr>
              <w:t>100</w:t>
            </w:r>
          </w:p>
        </w:tc>
      </w:tr>
    </w:tbl>
    <w:p w14:paraId="1286615D" w14:textId="77777777" w:rsidR="006654B9" w:rsidRPr="00EF5B00" w:rsidRDefault="006654B9" w:rsidP="006654B9">
      <w:pPr>
        <w:spacing w:line="360" w:lineRule="auto"/>
        <w:ind w:firstLine="420"/>
        <w:rPr>
          <w:rFonts w:ascii="黑体" w:eastAsia="黑体" w:hAnsi="黑体"/>
          <w:sz w:val="21"/>
          <w:szCs w:val="21"/>
        </w:rPr>
      </w:pPr>
      <w:r w:rsidRPr="00EF5B00">
        <w:rPr>
          <w:rFonts w:ascii="黑体" w:eastAsia="黑体" w:hAnsi="黑体" w:hint="eastAsia"/>
          <w:sz w:val="21"/>
          <w:szCs w:val="21"/>
        </w:rPr>
        <w:t>其中：受益率为已受益人数÷应受益人数。</w:t>
      </w:r>
    </w:p>
    <w:p w14:paraId="4851F936" w14:textId="77777777" w:rsidR="00762B1D" w:rsidRPr="00EF5B00" w:rsidRDefault="00762B1D" w:rsidP="00866B91">
      <w:pPr>
        <w:ind w:firstLine="640"/>
      </w:pPr>
    </w:p>
    <w:p w14:paraId="0BD270F3" w14:textId="77777777" w:rsidR="00762B1D" w:rsidRPr="00EF5B00" w:rsidRDefault="00762B1D" w:rsidP="00866B91">
      <w:pPr>
        <w:ind w:firstLine="640"/>
      </w:pPr>
    </w:p>
    <w:p w14:paraId="2343D612" w14:textId="77777777" w:rsidR="00762B1D" w:rsidRPr="00EF5B00" w:rsidRDefault="00762B1D" w:rsidP="00866B91">
      <w:pPr>
        <w:ind w:firstLine="640"/>
      </w:pPr>
    </w:p>
    <w:p w14:paraId="7C78486D" w14:textId="77777777" w:rsidR="00762B1D" w:rsidRPr="00EF5B00" w:rsidRDefault="00762B1D" w:rsidP="00866B91">
      <w:pPr>
        <w:ind w:firstLine="640"/>
      </w:pPr>
    </w:p>
    <w:p w14:paraId="2D7F8046" w14:textId="77777777" w:rsidR="004678AA" w:rsidRPr="00EF5B00" w:rsidRDefault="004678AA" w:rsidP="00866B91">
      <w:pPr>
        <w:ind w:firstLine="640"/>
        <w:sectPr w:rsidR="004678AA" w:rsidRPr="00EF5B00" w:rsidSect="004678AA">
          <w:pgSz w:w="16838" w:h="11906" w:orient="landscape"/>
          <w:pgMar w:top="1800" w:right="1440" w:bottom="1800" w:left="1440" w:header="851" w:footer="992" w:gutter="0"/>
          <w:cols w:space="425"/>
          <w:docGrid w:type="lines" w:linePitch="435"/>
        </w:sectPr>
      </w:pPr>
    </w:p>
    <w:p w14:paraId="0F68CEE1" w14:textId="77777777" w:rsidR="00866B91" w:rsidRPr="00EF5B00" w:rsidRDefault="00866B91" w:rsidP="00866B91">
      <w:pPr>
        <w:pStyle w:val="3"/>
        <w:ind w:firstLine="640"/>
      </w:pPr>
      <w:bookmarkStart w:id="55" w:name="_Toc40982998"/>
      <w:bookmarkStart w:id="56" w:name="_Toc48671199"/>
      <w:r w:rsidRPr="00EF5B00">
        <w:lastRenderedPageBreak/>
        <w:t>4.</w:t>
      </w:r>
      <w:r w:rsidR="004969B7" w:rsidRPr="00EF5B00">
        <w:t>9</w:t>
      </w:r>
      <w:r w:rsidRPr="00EF5B00">
        <w:t xml:space="preserve"> </w:t>
      </w:r>
      <w:r w:rsidRPr="00EF5B00">
        <w:rPr>
          <w:rFonts w:hint="eastAsia"/>
        </w:rPr>
        <w:t>新建处理设施规划</w:t>
      </w:r>
      <w:bookmarkEnd w:id="55"/>
      <w:bookmarkEnd w:id="56"/>
    </w:p>
    <w:p w14:paraId="45191CA1" w14:textId="6E08BF16" w:rsidR="00B008D0" w:rsidRPr="00EF5B00" w:rsidRDefault="004E0A69" w:rsidP="00866B91">
      <w:pPr>
        <w:ind w:firstLine="640"/>
      </w:pPr>
      <w:r w:rsidRPr="00EF5B00">
        <w:rPr>
          <w:rFonts w:hint="eastAsia"/>
        </w:rPr>
        <w:t>根据</w:t>
      </w:r>
      <w:r w:rsidR="0099036B" w:rsidRPr="00EF5B00">
        <w:rPr>
          <w:rFonts w:hint="eastAsia"/>
        </w:rPr>
        <w:t>区内</w:t>
      </w:r>
      <w:r w:rsidRPr="00EF5B00">
        <w:rPr>
          <w:rFonts w:hint="eastAsia"/>
        </w:rPr>
        <w:t>各村庄</w:t>
      </w:r>
      <w:r w:rsidRPr="00EF5B00">
        <w:t>污水量预测</w:t>
      </w:r>
      <w:r w:rsidR="009B3998" w:rsidRPr="00EF5B00">
        <w:rPr>
          <w:rFonts w:hint="eastAsia"/>
        </w:rPr>
        <w:t>、</w:t>
      </w:r>
      <w:r w:rsidRPr="00EF5B00">
        <w:t>经济</w:t>
      </w:r>
      <w:r w:rsidRPr="00EF5B00">
        <w:rPr>
          <w:rFonts w:hint="eastAsia"/>
        </w:rPr>
        <w:t>社会</w:t>
      </w:r>
      <w:r w:rsidRPr="00EF5B00">
        <w:t>发展情况、</w:t>
      </w:r>
      <w:r w:rsidRPr="00EF5B00">
        <w:rPr>
          <w:rFonts w:hint="eastAsia"/>
        </w:rPr>
        <w:t>村民</w:t>
      </w:r>
      <w:r w:rsidRPr="00EF5B00">
        <w:t>居住集中度、</w:t>
      </w:r>
      <w:r w:rsidRPr="00EF5B00">
        <w:rPr>
          <w:rFonts w:hint="eastAsia"/>
        </w:rPr>
        <w:t>各</w:t>
      </w:r>
      <w:r w:rsidRPr="00EF5B00">
        <w:t>村庄实际、地形地貌等，</w:t>
      </w:r>
      <w:r w:rsidR="009B3998" w:rsidRPr="00EF5B00">
        <w:rPr>
          <w:rFonts w:hint="eastAsia"/>
        </w:rPr>
        <w:t>结合向上</w:t>
      </w:r>
      <w:r w:rsidR="009B3998" w:rsidRPr="00EF5B00">
        <w:t>争取</w:t>
      </w:r>
      <w:r w:rsidR="009B3998" w:rsidRPr="00EF5B00">
        <w:rPr>
          <w:rFonts w:hint="eastAsia"/>
        </w:rPr>
        <w:t>项目</w:t>
      </w:r>
      <w:r w:rsidR="009B3998" w:rsidRPr="00EF5B00">
        <w:t>、资金的实际，</w:t>
      </w:r>
      <w:proofErr w:type="gramStart"/>
      <w:r w:rsidR="009B3998" w:rsidRPr="00EF5B00">
        <w:rPr>
          <w:rFonts w:hint="eastAsia"/>
        </w:rPr>
        <w:t>拟</w:t>
      </w:r>
      <w:r w:rsidRPr="00EF5B00">
        <w:t>对于</w:t>
      </w:r>
      <w:proofErr w:type="gramEnd"/>
      <w:r w:rsidRPr="00EF5B00">
        <w:t>规划期内无法接管进厂</w:t>
      </w:r>
      <w:r w:rsidRPr="00EF5B00">
        <w:rPr>
          <w:rFonts w:hint="eastAsia"/>
        </w:rPr>
        <w:t>的</w:t>
      </w:r>
      <w:r w:rsidRPr="00EF5B00">
        <w:t>村庄，</w:t>
      </w:r>
      <w:r w:rsidR="009B3998" w:rsidRPr="00EF5B00">
        <w:rPr>
          <w:rFonts w:hint="eastAsia"/>
        </w:rPr>
        <w:t>提出如下</w:t>
      </w:r>
      <w:r w:rsidR="009B3998" w:rsidRPr="00EF5B00">
        <w:rPr>
          <w:rFonts w:hint="eastAsia"/>
        </w:rPr>
        <w:t>2</w:t>
      </w:r>
      <w:r w:rsidR="009B3998" w:rsidRPr="00EF5B00">
        <w:rPr>
          <w:rFonts w:hint="eastAsia"/>
        </w:rPr>
        <w:t>个</w:t>
      </w:r>
      <w:r w:rsidR="009B3998" w:rsidRPr="00EF5B00">
        <w:t>新建</w:t>
      </w:r>
      <w:r w:rsidR="009B3998" w:rsidRPr="00EF5B00">
        <w:rPr>
          <w:rFonts w:hint="eastAsia"/>
        </w:rPr>
        <w:t>污水</w:t>
      </w:r>
      <w:r w:rsidR="009B3998" w:rsidRPr="00EF5B00">
        <w:t>处理终端的方案。</w:t>
      </w:r>
    </w:p>
    <w:p w14:paraId="2590D8F6" w14:textId="7EB466A6" w:rsidR="00B008D0" w:rsidRPr="00EF5B00" w:rsidRDefault="00B008D0" w:rsidP="00B008D0">
      <w:pPr>
        <w:pStyle w:val="4"/>
        <w:ind w:firstLine="643"/>
      </w:pPr>
      <w:r w:rsidRPr="00EF5B00">
        <w:rPr>
          <w:rFonts w:hint="eastAsia"/>
        </w:rPr>
        <w:t xml:space="preserve">4.9.1 </w:t>
      </w:r>
      <w:r w:rsidRPr="00EF5B00">
        <w:rPr>
          <w:rFonts w:hint="eastAsia"/>
        </w:rPr>
        <w:t>方案</w:t>
      </w:r>
      <w:proofErr w:type="gramStart"/>
      <w:r w:rsidRPr="00EF5B00">
        <w:t>一</w:t>
      </w:r>
      <w:proofErr w:type="gramEnd"/>
      <w:r w:rsidRPr="00EF5B00">
        <w:rPr>
          <w:rFonts w:hint="eastAsia"/>
        </w:rPr>
        <w:t xml:space="preserve"> </w:t>
      </w:r>
      <w:r w:rsidRPr="00EF5B00">
        <w:rPr>
          <w:rFonts w:hint="eastAsia"/>
        </w:rPr>
        <w:t>新建</w:t>
      </w:r>
      <w:r w:rsidRPr="00EF5B00">
        <w:rPr>
          <w:rFonts w:hint="eastAsia"/>
        </w:rPr>
        <w:t>7</w:t>
      </w:r>
      <w:r w:rsidRPr="00EF5B00">
        <w:rPr>
          <w:rFonts w:hint="eastAsia"/>
        </w:rPr>
        <w:t>个村级</w:t>
      </w:r>
      <w:r w:rsidRPr="00EF5B00">
        <w:t>集中污水处理设施、</w:t>
      </w:r>
      <w:r w:rsidRPr="00EF5B00">
        <w:rPr>
          <w:rFonts w:hint="eastAsia"/>
        </w:rPr>
        <w:t>3411</w:t>
      </w:r>
      <w:r w:rsidRPr="00EF5B00">
        <w:rPr>
          <w:rFonts w:hint="eastAsia"/>
        </w:rPr>
        <w:t>个</w:t>
      </w:r>
      <w:r w:rsidRPr="00EF5B00">
        <w:t>分户</w:t>
      </w:r>
      <w:r w:rsidRPr="00EF5B00">
        <w:rPr>
          <w:rFonts w:hint="eastAsia"/>
        </w:rPr>
        <w:t>原位</w:t>
      </w:r>
      <w:r w:rsidRPr="00EF5B00">
        <w:t>处理设施</w:t>
      </w:r>
    </w:p>
    <w:p w14:paraId="0711B6BA" w14:textId="77777777" w:rsidR="00B008D0" w:rsidRPr="00EF5B00" w:rsidRDefault="00B008D0" w:rsidP="00B008D0">
      <w:pPr>
        <w:ind w:firstLine="640"/>
      </w:pPr>
      <w:r w:rsidRPr="00EF5B00">
        <w:rPr>
          <w:rFonts w:hint="eastAsia"/>
        </w:rPr>
        <w:t>2</w:t>
      </w:r>
      <w:r w:rsidRPr="00EF5B00">
        <w:t>021~2025</w:t>
      </w:r>
      <w:r w:rsidRPr="00EF5B00">
        <w:rPr>
          <w:rFonts w:hint="eastAsia"/>
        </w:rPr>
        <w:t>年</w:t>
      </w:r>
      <w:r w:rsidRPr="00EF5B00">
        <w:t>，望花区</w:t>
      </w:r>
      <w:r w:rsidRPr="00EF5B00">
        <w:rPr>
          <w:rFonts w:hint="eastAsia"/>
        </w:rPr>
        <w:t>计划新建</w:t>
      </w:r>
      <w:r w:rsidRPr="00EF5B00">
        <w:t>村级污水处理设施</w:t>
      </w:r>
      <w:r w:rsidRPr="00EF5B00">
        <w:rPr>
          <w:rFonts w:hint="eastAsia"/>
        </w:rPr>
        <w:t>7</w:t>
      </w:r>
      <w:r w:rsidRPr="00EF5B00">
        <w:rPr>
          <w:rFonts w:hint="eastAsia"/>
        </w:rPr>
        <w:t>个</w:t>
      </w:r>
      <w:r w:rsidRPr="00EF5B00">
        <w:t>，</w:t>
      </w:r>
      <w:r w:rsidRPr="00EF5B00">
        <w:rPr>
          <w:rFonts w:hint="eastAsia"/>
        </w:rPr>
        <w:t>累计受益</w:t>
      </w:r>
      <w:r w:rsidRPr="00EF5B00">
        <w:t>人口</w:t>
      </w:r>
      <w:r w:rsidRPr="00EF5B00">
        <w:rPr>
          <w:rFonts w:hint="eastAsia"/>
        </w:rPr>
        <w:t>8884</w:t>
      </w:r>
      <w:r w:rsidRPr="00EF5B00">
        <w:rPr>
          <w:rFonts w:hint="eastAsia"/>
        </w:rPr>
        <w:t>人</w:t>
      </w:r>
      <w:r w:rsidRPr="00EF5B00">
        <w:t>，其中，和平村</w:t>
      </w:r>
      <w:r w:rsidRPr="00EF5B00">
        <w:rPr>
          <w:rFonts w:hint="eastAsia"/>
        </w:rPr>
        <w:t>1</w:t>
      </w:r>
      <w:r w:rsidRPr="00EF5B00">
        <w:rPr>
          <w:rFonts w:hint="eastAsia"/>
        </w:rPr>
        <w:t>个、</w:t>
      </w:r>
      <w:r w:rsidRPr="00EF5B00">
        <w:t>新增受益人口</w:t>
      </w:r>
      <w:r w:rsidRPr="00EF5B00">
        <w:rPr>
          <w:rFonts w:hint="eastAsia"/>
        </w:rPr>
        <w:t>1670</w:t>
      </w:r>
      <w:r w:rsidRPr="00EF5B00">
        <w:rPr>
          <w:rFonts w:hint="eastAsia"/>
        </w:rPr>
        <w:t>人</w:t>
      </w:r>
      <w:r w:rsidRPr="00EF5B00">
        <w:t>，</w:t>
      </w:r>
      <w:proofErr w:type="gramStart"/>
      <w:r w:rsidRPr="00EF5B00">
        <w:t>塔峪村</w:t>
      </w:r>
      <w:proofErr w:type="gramEnd"/>
      <w:r w:rsidRPr="00EF5B00">
        <w:rPr>
          <w:rFonts w:hint="eastAsia"/>
        </w:rPr>
        <w:t>2</w:t>
      </w:r>
      <w:r w:rsidRPr="00EF5B00">
        <w:rPr>
          <w:rFonts w:hint="eastAsia"/>
        </w:rPr>
        <w:t>个、</w:t>
      </w:r>
      <w:r w:rsidRPr="00EF5B00">
        <w:t>新增受益人口</w:t>
      </w:r>
      <w:r w:rsidRPr="00EF5B00">
        <w:rPr>
          <w:rFonts w:hint="eastAsia"/>
        </w:rPr>
        <w:t>2655</w:t>
      </w:r>
      <w:r w:rsidRPr="00EF5B00">
        <w:rPr>
          <w:rFonts w:hint="eastAsia"/>
        </w:rPr>
        <w:t>人</w:t>
      </w:r>
      <w:r w:rsidRPr="00EF5B00">
        <w:t>，后二道村</w:t>
      </w:r>
      <w:r w:rsidRPr="00EF5B00">
        <w:rPr>
          <w:rFonts w:hint="eastAsia"/>
        </w:rPr>
        <w:t>1</w:t>
      </w:r>
      <w:r w:rsidRPr="00EF5B00">
        <w:rPr>
          <w:rFonts w:hint="eastAsia"/>
        </w:rPr>
        <w:t>个、</w:t>
      </w:r>
      <w:r w:rsidRPr="00EF5B00">
        <w:t>新增受益人口</w:t>
      </w:r>
      <w:r w:rsidRPr="00EF5B00">
        <w:rPr>
          <w:rFonts w:hint="eastAsia"/>
        </w:rPr>
        <w:t>870</w:t>
      </w:r>
      <w:r w:rsidRPr="00EF5B00">
        <w:rPr>
          <w:rFonts w:hint="eastAsia"/>
        </w:rPr>
        <w:t>人，</w:t>
      </w:r>
      <w:r w:rsidRPr="00EF5B00">
        <w:t>前二道村</w:t>
      </w:r>
      <w:r w:rsidRPr="00EF5B00">
        <w:rPr>
          <w:rFonts w:hint="eastAsia"/>
        </w:rPr>
        <w:t>1</w:t>
      </w:r>
      <w:r w:rsidRPr="00EF5B00">
        <w:rPr>
          <w:rFonts w:hint="eastAsia"/>
        </w:rPr>
        <w:t>个、</w:t>
      </w:r>
      <w:r w:rsidRPr="00EF5B00">
        <w:t>新增受益人口</w:t>
      </w:r>
      <w:r w:rsidRPr="00EF5B00">
        <w:rPr>
          <w:rFonts w:hint="eastAsia"/>
        </w:rPr>
        <w:t>1392</w:t>
      </w:r>
      <w:r w:rsidRPr="00EF5B00">
        <w:rPr>
          <w:rFonts w:hint="eastAsia"/>
        </w:rPr>
        <w:t>人</w:t>
      </w:r>
      <w:r w:rsidRPr="00EF5B00">
        <w:t>，</w:t>
      </w:r>
      <w:proofErr w:type="gramStart"/>
      <w:r w:rsidRPr="00EF5B00">
        <w:t>后孤家子</w:t>
      </w:r>
      <w:proofErr w:type="gramEnd"/>
      <w:r w:rsidRPr="00EF5B00">
        <w:t>村</w:t>
      </w:r>
      <w:r w:rsidRPr="00EF5B00">
        <w:rPr>
          <w:rFonts w:hint="eastAsia"/>
        </w:rPr>
        <w:t>1</w:t>
      </w:r>
      <w:r w:rsidRPr="00EF5B00">
        <w:rPr>
          <w:rFonts w:hint="eastAsia"/>
        </w:rPr>
        <w:t>个、新增受益</w:t>
      </w:r>
      <w:r w:rsidRPr="00EF5B00">
        <w:t>人口</w:t>
      </w:r>
      <w:r w:rsidRPr="00EF5B00">
        <w:rPr>
          <w:rFonts w:hint="eastAsia"/>
        </w:rPr>
        <w:t>1303</w:t>
      </w:r>
      <w:r w:rsidRPr="00EF5B00">
        <w:rPr>
          <w:rFonts w:hint="eastAsia"/>
        </w:rPr>
        <w:t>人</w:t>
      </w:r>
      <w:r w:rsidRPr="00EF5B00">
        <w:t>，山城子村</w:t>
      </w:r>
      <w:r w:rsidRPr="00EF5B00">
        <w:rPr>
          <w:rFonts w:hint="eastAsia"/>
        </w:rPr>
        <w:t>1</w:t>
      </w:r>
      <w:r w:rsidRPr="00EF5B00">
        <w:rPr>
          <w:rFonts w:hint="eastAsia"/>
        </w:rPr>
        <w:t>个、</w:t>
      </w:r>
      <w:r w:rsidRPr="00EF5B00">
        <w:t>新增受益人口</w:t>
      </w:r>
      <w:r w:rsidRPr="00EF5B00">
        <w:rPr>
          <w:rFonts w:hint="eastAsia"/>
        </w:rPr>
        <w:t>994</w:t>
      </w:r>
      <w:r w:rsidRPr="00EF5B00">
        <w:rPr>
          <w:rFonts w:hint="eastAsia"/>
        </w:rPr>
        <w:t>人；计划</w:t>
      </w:r>
      <w:r w:rsidRPr="00EF5B00">
        <w:t>新建分户原位处理设施</w:t>
      </w:r>
      <w:r w:rsidRPr="00EF5B00">
        <w:rPr>
          <w:rFonts w:hint="eastAsia"/>
        </w:rPr>
        <w:t>3411</w:t>
      </w:r>
      <w:r w:rsidRPr="00EF5B00">
        <w:rPr>
          <w:rFonts w:hint="eastAsia"/>
        </w:rPr>
        <w:t>个</w:t>
      </w:r>
      <w:r w:rsidRPr="00EF5B00">
        <w:t>，其中</w:t>
      </w:r>
      <w:proofErr w:type="gramStart"/>
      <w:r w:rsidRPr="00EF5B00">
        <w:t>塔鲜村</w:t>
      </w:r>
      <w:proofErr w:type="gramEnd"/>
      <w:r w:rsidRPr="00EF5B00">
        <w:rPr>
          <w:rFonts w:hint="eastAsia"/>
        </w:rPr>
        <w:t>148</w:t>
      </w:r>
      <w:r w:rsidRPr="00EF5B00">
        <w:rPr>
          <w:rFonts w:hint="eastAsia"/>
        </w:rPr>
        <w:t>个</w:t>
      </w:r>
      <w:r w:rsidRPr="00EF5B00">
        <w:t>、新增受益人口</w:t>
      </w:r>
      <w:r w:rsidRPr="00EF5B00">
        <w:rPr>
          <w:rFonts w:hint="eastAsia"/>
        </w:rPr>
        <w:t>503</w:t>
      </w:r>
      <w:r w:rsidRPr="00EF5B00">
        <w:rPr>
          <w:rFonts w:hint="eastAsia"/>
        </w:rPr>
        <w:t>人</w:t>
      </w:r>
      <w:r w:rsidRPr="00EF5B00">
        <w:t>，英家村</w:t>
      </w:r>
      <w:r w:rsidRPr="00EF5B00">
        <w:rPr>
          <w:rFonts w:hint="eastAsia"/>
        </w:rPr>
        <w:t>136</w:t>
      </w:r>
      <w:r w:rsidRPr="00EF5B00">
        <w:rPr>
          <w:rFonts w:hint="eastAsia"/>
        </w:rPr>
        <w:t>个</w:t>
      </w:r>
      <w:r w:rsidRPr="00EF5B00">
        <w:t>、新增受益人口</w:t>
      </w:r>
      <w:r w:rsidRPr="00EF5B00">
        <w:rPr>
          <w:rFonts w:hint="eastAsia"/>
        </w:rPr>
        <w:t>459</w:t>
      </w:r>
      <w:r w:rsidRPr="00EF5B00">
        <w:rPr>
          <w:rFonts w:hint="eastAsia"/>
        </w:rPr>
        <w:t>个</w:t>
      </w:r>
      <w:r w:rsidRPr="00EF5B00">
        <w:t>，小</w:t>
      </w:r>
      <w:proofErr w:type="gramStart"/>
      <w:r w:rsidRPr="00EF5B00">
        <w:t>泗</w:t>
      </w:r>
      <w:proofErr w:type="gramEnd"/>
      <w:r w:rsidRPr="00EF5B00">
        <w:t>村</w:t>
      </w:r>
      <w:r w:rsidRPr="00EF5B00">
        <w:rPr>
          <w:rFonts w:hint="eastAsia"/>
        </w:rPr>
        <w:t>181</w:t>
      </w:r>
      <w:r w:rsidRPr="00EF5B00">
        <w:rPr>
          <w:rFonts w:hint="eastAsia"/>
        </w:rPr>
        <w:t>个</w:t>
      </w:r>
      <w:r w:rsidRPr="00EF5B00">
        <w:t>、新增受益人口</w:t>
      </w:r>
      <w:r w:rsidRPr="00EF5B00">
        <w:rPr>
          <w:rFonts w:hint="eastAsia"/>
        </w:rPr>
        <w:t>605</w:t>
      </w:r>
      <w:r w:rsidRPr="00EF5B00">
        <w:rPr>
          <w:rFonts w:hint="eastAsia"/>
        </w:rPr>
        <w:t>个</w:t>
      </w:r>
      <w:r w:rsidRPr="00EF5B00">
        <w:t>，大甸子村</w:t>
      </w:r>
      <w:r w:rsidRPr="00EF5B00">
        <w:rPr>
          <w:rFonts w:hint="eastAsia"/>
        </w:rPr>
        <w:t>248</w:t>
      </w:r>
      <w:r w:rsidRPr="00EF5B00">
        <w:rPr>
          <w:rFonts w:hint="eastAsia"/>
        </w:rPr>
        <w:t>个</w:t>
      </w:r>
      <w:r w:rsidRPr="00EF5B00">
        <w:t>、新增受益人口</w:t>
      </w:r>
      <w:r w:rsidRPr="00EF5B00">
        <w:rPr>
          <w:rFonts w:hint="eastAsia"/>
        </w:rPr>
        <w:t>834</w:t>
      </w:r>
      <w:r w:rsidRPr="00EF5B00">
        <w:rPr>
          <w:rFonts w:hint="eastAsia"/>
        </w:rPr>
        <w:t>人</w:t>
      </w:r>
      <w:r w:rsidRPr="00EF5B00">
        <w:t>，</w:t>
      </w:r>
      <w:proofErr w:type="gramStart"/>
      <w:r w:rsidRPr="00EF5B00">
        <w:t>前孤家子</w:t>
      </w:r>
      <w:proofErr w:type="gramEnd"/>
      <w:r w:rsidRPr="00EF5B00">
        <w:t>村</w:t>
      </w:r>
      <w:r w:rsidRPr="00EF5B00">
        <w:t>200</w:t>
      </w:r>
      <w:r w:rsidRPr="00EF5B00">
        <w:rPr>
          <w:rFonts w:hint="eastAsia"/>
        </w:rPr>
        <w:t>个</w:t>
      </w:r>
      <w:r w:rsidRPr="00EF5B00">
        <w:t>、新增受益人口</w:t>
      </w:r>
      <w:r w:rsidRPr="00EF5B00">
        <w:rPr>
          <w:rFonts w:hint="eastAsia"/>
        </w:rPr>
        <w:t>680</w:t>
      </w:r>
      <w:r w:rsidRPr="00EF5B00">
        <w:rPr>
          <w:rFonts w:hint="eastAsia"/>
        </w:rPr>
        <w:t>人</w:t>
      </w:r>
      <w:r w:rsidRPr="00EF5B00">
        <w:t>，肖家村</w:t>
      </w:r>
      <w:r w:rsidRPr="00EF5B00">
        <w:rPr>
          <w:rFonts w:hint="eastAsia"/>
        </w:rPr>
        <w:t>100</w:t>
      </w:r>
      <w:r w:rsidRPr="00EF5B00">
        <w:rPr>
          <w:rFonts w:hint="eastAsia"/>
        </w:rPr>
        <w:t>个</w:t>
      </w:r>
      <w:r w:rsidRPr="00EF5B00">
        <w:t>、新增受益人口</w:t>
      </w:r>
      <w:r w:rsidRPr="00EF5B00">
        <w:rPr>
          <w:rFonts w:hint="eastAsia"/>
        </w:rPr>
        <w:t>330</w:t>
      </w:r>
      <w:r w:rsidRPr="00EF5B00">
        <w:rPr>
          <w:rFonts w:hint="eastAsia"/>
        </w:rPr>
        <w:t>人</w:t>
      </w:r>
      <w:r w:rsidRPr="00EF5B00">
        <w:t>。</w:t>
      </w:r>
      <w:r w:rsidRPr="00EF5B00">
        <w:rPr>
          <w:rFonts w:hint="eastAsia"/>
        </w:rPr>
        <w:t>详见</w:t>
      </w:r>
      <w:r w:rsidRPr="00EF5B00">
        <w:t>表</w:t>
      </w:r>
      <w:r w:rsidRPr="00EF5B00">
        <w:rPr>
          <w:rFonts w:hint="eastAsia"/>
        </w:rPr>
        <w:t>4</w:t>
      </w:r>
      <w:r w:rsidRPr="00EF5B00">
        <w:t>-7</w:t>
      </w:r>
      <w:r w:rsidRPr="00EF5B00">
        <w:rPr>
          <w:rFonts w:hint="eastAsia"/>
        </w:rPr>
        <w:t>、</w:t>
      </w:r>
      <w:r w:rsidRPr="00EF5B00">
        <w:t>表</w:t>
      </w:r>
      <w:r w:rsidRPr="00EF5B00">
        <w:rPr>
          <w:rFonts w:hint="eastAsia"/>
        </w:rPr>
        <w:t>4</w:t>
      </w:r>
      <w:r w:rsidRPr="00EF5B00">
        <w:t>-8</w:t>
      </w:r>
      <w:r w:rsidRPr="00EF5B00">
        <w:rPr>
          <w:rFonts w:hint="eastAsia"/>
        </w:rPr>
        <w:t>。</w:t>
      </w:r>
    </w:p>
    <w:p w14:paraId="3032A6DE" w14:textId="77777777" w:rsidR="00B008D0" w:rsidRPr="00EF5B00" w:rsidRDefault="00B008D0" w:rsidP="00B008D0">
      <w:pPr>
        <w:ind w:firstLine="640"/>
      </w:pPr>
    </w:p>
    <w:p w14:paraId="72109B37" w14:textId="77777777" w:rsidR="00B008D0" w:rsidRPr="00EF5B00" w:rsidRDefault="00B008D0" w:rsidP="00866B91">
      <w:pPr>
        <w:ind w:firstLine="640"/>
        <w:sectPr w:rsidR="00B008D0" w:rsidRPr="00EF5B00" w:rsidSect="00866B91">
          <w:pgSz w:w="11906" w:h="16838"/>
          <w:pgMar w:top="1440" w:right="1800" w:bottom="1440" w:left="1800" w:header="851" w:footer="992" w:gutter="0"/>
          <w:cols w:space="425"/>
          <w:docGrid w:type="lines" w:linePitch="435"/>
        </w:sectPr>
      </w:pPr>
    </w:p>
    <w:p w14:paraId="1F68EE6F" w14:textId="77777777" w:rsidR="00B008D0" w:rsidRPr="00EF5B00" w:rsidRDefault="00B008D0" w:rsidP="00B008D0">
      <w:pPr>
        <w:pStyle w:val="7"/>
      </w:pPr>
      <w:r w:rsidRPr="00EF5B00">
        <w:rPr>
          <w:rFonts w:hint="eastAsia"/>
        </w:rPr>
        <w:lastRenderedPageBreak/>
        <w:t>表</w:t>
      </w:r>
      <w:r w:rsidRPr="00EF5B00">
        <w:rPr>
          <w:rFonts w:hint="eastAsia"/>
        </w:rPr>
        <w:t>4</w:t>
      </w:r>
      <w:r w:rsidRPr="00EF5B00">
        <w:t xml:space="preserve">-7 </w:t>
      </w:r>
      <w:r w:rsidRPr="00EF5B00">
        <w:rPr>
          <w:rFonts w:hint="eastAsia"/>
        </w:rPr>
        <w:t>望花</w:t>
      </w:r>
      <w:proofErr w:type="gramStart"/>
      <w:r w:rsidRPr="00EF5B00">
        <w:rPr>
          <w:rFonts w:hint="eastAsia"/>
        </w:rPr>
        <w:t>区塔峪镇</w:t>
      </w:r>
      <w:proofErr w:type="gramEnd"/>
      <w:r w:rsidRPr="00EF5B00">
        <w:rPr>
          <w:rFonts w:hint="eastAsia"/>
        </w:rPr>
        <w:t>新建区域</w:t>
      </w:r>
      <w:r w:rsidRPr="00EF5B00">
        <w:t>集中式污水处理设施汇总表</w:t>
      </w:r>
    </w:p>
    <w:tbl>
      <w:tblPr>
        <w:tblStyle w:val="a7"/>
        <w:tblW w:w="5385" w:type="pct"/>
        <w:jc w:val="center"/>
        <w:tblLook w:val="04A0" w:firstRow="1" w:lastRow="0" w:firstColumn="1" w:lastColumn="0" w:noHBand="0" w:noVBand="1"/>
      </w:tblPr>
      <w:tblGrid>
        <w:gridCol w:w="861"/>
        <w:gridCol w:w="1743"/>
        <w:gridCol w:w="1441"/>
        <w:gridCol w:w="3160"/>
        <w:gridCol w:w="1160"/>
        <w:gridCol w:w="3026"/>
        <w:gridCol w:w="1294"/>
        <w:gridCol w:w="2580"/>
      </w:tblGrid>
      <w:tr w:rsidR="00EF5B00" w:rsidRPr="00EF5B00" w14:paraId="606E5F5F" w14:textId="77777777" w:rsidTr="00B008D0">
        <w:trPr>
          <w:trHeight w:hRule="exact" w:val="1000"/>
          <w:tblHeader/>
          <w:jc w:val="center"/>
        </w:trPr>
        <w:tc>
          <w:tcPr>
            <w:tcW w:w="282" w:type="pct"/>
            <w:shd w:val="clear" w:color="auto" w:fill="D0CECE" w:themeFill="background2" w:themeFillShade="E6"/>
            <w:vAlign w:val="center"/>
          </w:tcPr>
          <w:p w14:paraId="178FCD87"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序号</w:t>
            </w:r>
          </w:p>
        </w:tc>
        <w:tc>
          <w:tcPr>
            <w:tcW w:w="571" w:type="pct"/>
            <w:shd w:val="clear" w:color="auto" w:fill="D0CECE" w:themeFill="background2" w:themeFillShade="E6"/>
            <w:vAlign w:val="center"/>
          </w:tcPr>
          <w:p w14:paraId="02CC662D"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行政村</w:t>
            </w:r>
          </w:p>
        </w:tc>
        <w:tc>
          <w:tcPr>
            <w:tcW w:w="472" w:type="pct"/>
            <w:shd w:val="clear" w:color="auto" w:fill="D0CECE" w:themeFill="background2" w:themeFillShade="E6"/>
            <w:vAlign w:val="center"/>
          </w:tcPr>
          <w:p w14:paraId="76786D50"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污水处理</w:t>
            </w:r>
          </w:p>
          <w:p w14:paraId="05069346"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设施</w:t>
            </w:r>
            <w:r w:rsidRPr="00EF5B00">
              <w:rPr>
                <w:rFonts w:ascii="黑体" w:eastAsia="黑体" w:hAnsi="黑体"/>
                <w:sz w:val="24"/>
                <w:szCs w:val="24"/>
              </w:rPr>
              <w:t>数量</w:t>
            </w:r>
          </w:p>
          <w:p w14:paraId="684C9C8D"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w:t>
            </w:r>
            <w:proofErr w:type="gramStart"/>
            <w:r w:rsidRPr="00EF5B00">
              <w:rPr>
                <w:rFonts w:ascii="黑体" w:eastAsia="黑体" w:hAnsi="黑体" w:hint="eastAsia"/>
                <w:sz w:val="24"/>
                <w:szCs w:val="24"/>
              </w:rPr>
              <w:t>个</w:t>
            </w:r>
            <w:proofErr w:type="gramEnd"/>
            <w:r w:rsidRPr="00EF5B00">
              <w:rPr>
                <w:rFonts w:ascii="黑体" w:eastAsia="黑体" w:hAnsi="黑体" w:hint="eastAsia"/>
                <w:sz w:val="24"/>
                <w:szCs w:val="24"/>
              </w:rPr>
              <w:t>）</w:t>
            </w:r>
          </w:p>
        </w:tc>
        <w:tc>
          <w:tcPr>
            <w:tcW w:w="1035" w:type="pct"/>
            <w:shd w:val="clear" w:color="auto" w:fill="D0CECE" w:themeFill="background2" w:themeFillShade="E6"/>
            <w:vAlign w:val="center"/>
          </w:tcPr>
          <w:p w14:paraId="5E1EA8EF"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建议处理</w:t>
            </w:r>
            <w:r w:rsidRPr="00EF5B00">
              <w:rPr>
                <w:rFonts w:ascii="黑体" w:eastAsia="黑体" w:hAnsi="黑体"/>
                <w:sz w:val="24"/>
                <w:szCs w:val="24"/>
              </w:rPr>
              <w:t>工艺</w:t>
            </w:r>
          </w:p>
        </w:tc>
        <w:tc>
          <w:tcPr>
            <w:tcW w:w="380" w:type="pct"/>
            <w:shd w:val="clear" w:color="auto" w:fill="D0CECE" w:themeFill="background2" w:themeFillShade="E6"/>
            <w:vAlign w:val="center"/>
          </w:tcPr>
          <w:p w14:paraId="5943BF40"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日处理</w:t>
            </w:r>
          </w:p>
          <w:p w14:paraId="170CDFB5"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规模</w:t>
            </w:r>
          </w:p>
          <w:p w14:paraId="63EED3FB"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（t/d）</w:t>
            </w:r>
          </w:p>
        </w:tc>
        <w:tc>
          <w:tcPr>
            <w:tcW w:w="991" w:type="pct"/>
            <w:shd w:val="clear" w:color="auto" w:fill="D0CECE" w:themeFill="background2" w:themeFillShade="E6"/>
            <w:vAlign w:val="center"/>
          </w:tcPr>
          <w:p w14:paraId="5C472AFC"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主要措施</w:t>
            </w:r>
          </w:p>
        </w:tc>
        <w:tc>
          <w:tcPr>
            <w:tcW w:w="424" w:type="pct"/>
            <w:shd w:val="clear" w:color="auto" w:fill="D0CECE" w:themeFill="background2" w:themeFillShade="E6"/>
            <w:vAlign w:val="center"/>
          </w:tcPr>
          <w:p w14:paraId="54E51CAB" w14:textId="5A697CE0"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受益人口</w:t>
            </w:r>
          </w:p>
          <w:p w14:paraId="7489B4CB"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（人</w:t>
            </w:r>
            <w:r w:rsidRPr="00EF5B00">
              <w:rPr>
                <w:rFonts w:ascii="黑体" w:eastAsia="黑体" w:hAnsi="黑体"/>
                <w:sz w:val="24"/>
                <w:szCs w:val="24"/>
              </w:rPr>
              <w:t>）</w:t>
            </w:r>
          </w:p>
        </w:tc>
        <w:tc>
          <w:tcPr>
            <w:tcW w:w="845" w:type="pct"/>
            <w:shd w:val="clear" w:color="auto" w:fill="D0CECE" w:themeFill="background2" w:themeFillShade="E6"/>
            <w:vAlign w:val="center"/>
          </w:tcPr>
          <w:p w14:paraId="61E9C66E" w14:textId="77777777" w:rsidR="00B008D0" w:rsidRPr="00EF5B00" w:rsidRDefault="00B008D0" w:rsidP="00C72C43">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备注</w:t>
            </w:r>
          </w:p>
        </w:tc>
      </w:tr>
      <w:tr w:rsidR="00EF5B00" w:rsidRPr="00EF5B00" w14:paraId="7987559F" w14:textId="77777777" w:rsidTr="00B008D0">
        <w:trPr>
          <w:trHeight w:hRule="exact" w:val="1134"/>
          <w:jc w:val="center"/>
        </w:trPr>
        <w:tc>
          <w:tcPr>
            <w:tcW w:w="282" w:type="pct"/>
            <w:vAlign w:val="center"/>
          </w:tcPr>
          <w:p w14:paraId="054DB18E"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571" w:type="pct"/>
            <w:vAlign w:val="center"/>
          </w:tcPr>
          <w:p w14:paraId="10A15999"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和平村</w:t>
            </w:r>
          </w:p>
        </w:tc>
        <w:tc>
          <w:tcPr>
            <w:tcW w:w="472" w:type="pct"/>
            <w:vAlign w:val="center"/>
          </w:tcPr>
          <w:p w14:paraId="18F7013A"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035" w:type="pct"/>
            <w:vAlign w:val="center"/>
          </w:tcPr>
          <w:p w14:paraId="56F6BBDA" w14:textId="77777777" w:rsidR="00B008D0" w:rsidRPr="00EF5B00" w:rsidRDefault="00B008D0" w:rsidP="00C72C43">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380" w:type="pct"/>
            <w:vAlign w:val="center"/>
          </w:tcPr>
          <w:p w14:paraId="5291735C"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sz w:val="24"/>
                <w:szCs w:val="24"/>
              </w:rPr>
              <w:t>270</w:t>
            </w:r>
          </w:p>
        </w:tc>
        <w:tc>
          <w:tcPr>
            <w:tcW w:w="991" w:type="pct"/>
            <w:vAlign w:val="center"/>
          </w:tcPr>
          <w:p w14:paraId="3103701B"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6BF093EC"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0767B5F4"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424" w:type="pct"/>
            <w:vAlign w:val="center"/>
          </w:tcPr>
          <w:p w14:paraId="30BC16CD"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1670</w:t>
            </w:r>
          </w:p>
        </w:tc>
        <w:tc>
          <w:tcPr>
            <w:tcW w:w="845" w:type="pct"/>
            <w:vAlign w:val="center"/>
          </w:tcPr>
          <w:p w14:paraId="3AC3830D"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村内</w:t>
            </w:r>
            <w:r w:rsidRPr="00EF5B00">
              <w:rPr>
                <w:rFonts w:eastAsiaTheme="minorEastAsia"/>
                <w:sz w:val="24"/>
                <w:szCs w:val="24"/>
              </w:rPr>
              <w:t>新建</w:t>
            </w:r>
            <w:r w:rsidRPr="00EF5B00">
              <w:rPr>
                <w:rFonts w:eastAsiaTheme="minorEastAsia" w:hint="eastAsia"/>
                <w:sz w:val="24"/>
                <w:szCs w:val="24"/>
              </w:rPr>
              <w:t>1</w:t>
            </w:r>
            <w:r w:rsidRPr="00EF5B00">
              <w:rPr>
                <w:rFonts w:eastAsiaTheme="minorEastAsia" w:hint="eastAsia"/>
                <w:sz w:val="24"/>
                <w:szCs w:val="24"/>
              </w:rPr>
              <w:t>个</w:t>
            </w:r>
            <w:r w:rsidRPr="00EF5B00">
              <w:rPr>
                <w:rFonts w:eastAsiaTheme="minorEastAsia"/>
                <w:sz w:val="24"/>
                <w:szCs w:val="24"/>
              </w:rPr>
              <w:t>公共厕所，污水处理设施建在</w:t>
            </w:r>
            <w:proofErr w:type="gramStart"/>
            <w:r w:rsidRPr="00EF5B00">
              <w:rPr>
                <w:rFonts w:eastAsiaTheme="minorEastAsia"/>
                <w:sz w:val="24"/>
                <w:szCs w:val="24"/>
              </w:rPr>
              <w:t>公测附近</w:t>
            </w:r>
            <w:proofErr w:type="gramEnd"/>
          </w:p>
        </w:tc>
      </w:tr>
      <w:tr w:rsidR="00EF5B00" w:rsidRPr="00EF5B00" w14:paraId="4DFF0964" w14:textId="77777777" w:rsidTr="00B008D0">
        <w:trPr>
          <w:trHeight w:hRule="exact" w:val="1134"/>
          <w:jc w:val="center"/>
        </w:trPr>
        <w:tc>
          <w:tcPr>
            <w:tcW w:w="282" w:type="pct"/>
            <w:vAlign w:val="center"/>
          </w:tcPr>
          <w:p w14:paraId="57ECB50A"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2</w:t>
            </w:r>
          </w:p>
        </w:tc>
        <w:tc>
          <w:tcPr>
            <w:tcW w:w="571" w:type="pct"/>
            <w:vAlign w:val="center"/>
          </w:tcPr>
          <w:p w14:paraId="2EEA1946" w14:textId="77777777" w:rsidR="00B008D0" w:rsidRPr="00EF5B00" w:rsidRDefault="00B008D0" w:rsidP="00C72C43">
            <w:pPr>
              <w:spacing w:line="240" w:lineRule="exact"/>
              <w:ind w:firstLineChars="0" w:firstLine="0"/>
              <w:jc w:val="center"/>
              <w:rPr>
                <w:rFonts w:eastAsiaTheme="minorEastAsia"/>
                <w:sz w:val="24"/>
                <w:szCs w:val="24"/>
              </w:rPr>
            </w:pPr>
            <w:proofErr w:type="gramStart"/>
            <w:r w:rsidRPr="00EF5B00">
              <w:rPr>
                <w:rFonts w:eastAsiaTheme="minorEastAsia" w:hint="eastAsia"/>
                <w:sz w:val="24"/>
                <w:szCs w:val="24"/>
              </w:rPr>
              <w:t>塔峪村</w:t>
            </w:r>
            <w:proofErr w:type="gramEnd"/>
          </w:p>
        </w:tc>
        <w:tc>
          <w:tcPr>
            <w:tcW w:w="472" w:type="pct"/>
            <w:vAlign w:val="center"/>
          </w:tcPr>
          <w:p w14:paraId="65D867B2"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2</w:t>
            </w:r>
          </w:p>
        </w:tc>
        <w:tc>
          <w:tcPr>
            <w:tcW w:w="1035" w:type="pct"/>
            <w:vAlign w:val="center"/>
          </w:tcPr>
          <w:p w14:paraId="3A0F0CA1"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380" w:type="pct"/>
            <w:vAlign w:val="center"/>
          </w:tcPr>
          <w:p w14:paraId="6E6444B7"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4</w:t>
            </w:r>
            <w:r w:rsidRPr="00EF5B00">
              <w:rPr>
                <w:rFonts w:eastAsiaTheme="minorEastAsia"/>
                <w:sz w:val="24"/>
                <w:szCs w:val="24"/>
              </w:rPr>
              <w:t>30</w:t>
            </w:r>
          </w:p>
        </w:tc>
        <w:tc>
          <w:tcPr>
            <w:tcW w:w="991" w:type="pct"/>
            <w:vAlign w:val="center"/>
          </w:tcPr>
          <w:p w14:paraId="17AD2495"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68612498"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71C5CB75"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424" w:type="pct"/>
            <w:vAlign w:val="center"/>
          </w:tcPr>
          <w:p w14:paraId="4C1B4B74"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2655</w:t>
            </w:r>
          </w:p>
        </w:tc>
        <w:tc>
          <w:tcPr>
            <w:tcW w:w="845" w:type="pct"/>
            <w:vAlign w:val="center"/>
          </w:tcPr>
          <w:p w14:paraId="4E2A7609"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村内</w:t>
            </w:r>
            <w:r w:rsidRPr="00EF5B00">
              <w:rPr>
                <w:rFonts w:eastAsiaTheme="minorEastAsia"/>
                <w:sz w:val="24"/>
                <w:szCs w:val="24"/>
              </w:rPr>
              <w:t>新建</w:t>
            </w:r>
            <w:r w:rsidRPr="00EF5B00">
              <w:rPr>
                <w:rFonts w:eastAsiaTheme="minorEastAsia"/>
                <w:sz w:val="24"/>
                <w:szCs w:val="24"/>
              </w:rPr>
              <w:t>2</w:t>
            </w:r>
            <w:r w:rsidRPr="00EF5B00">
              <w:rPr>
                <w:rFonts w:eastAsiaTheme="minorEastAsia" w:hint="eastAsia"/>
                <w:sz w:val="24"/>
                <w:szCs w:val="24"/>
              </w:rPr>
              <w:t>个</w:t>
            </w:r>
            <w:r w:rsidRPr="00EF5B00">
              <w:rPr>
                <w:rFonts w:eastAsiaTheme="minorEastAsia"/>
                <w:sz w:val="24"/>
                <w:szCs w:val="24"/>
              </w:rPr>
              <w:t>公共厕所，污水处理设施建在</w:t>
            </w:r>
            <w:proofErr w:type="gramStart"/>
            <w:r w:rsidRPr="00EF5B00">
              <w:rPr>
                <w:rFonts w:eastAsiaTheme="minorEastAsia"/>
                <w:sz w:val="24"/>
                <w:szCs w:val="24"/>
              </w:rPr>
              <w:t>公测附近</w:t>
            </w:r>
            <w:proofErr w:type="gramEnd"/>
          </w:p>
        </w:tc>
      </w:tr>
      <w:tr w:rsidR="00EF5B00" w:rsidRPr="00EF5B00" w14:paraId="001FD776" w14:textId="77777777" w:rsidTr="00B008D0">
        <w:trPr>
          <w:trHeight w:hRule="exact" w:val="1134"/>
          <w:jc w:val="center"/>
        </w:trPr>
        <w:tc>
          <w:tcPr>
            <w:tcW w:w="282" w:type="pct"/>
            <w:vAlign w:val="center"/>
          </w:tcPr>
          <w:p w14:paraId="4C181E2A"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3</w:t>
            </w:r>
          </w:p>
        </w:tc>
        <w:tc>
          <w:tcPr>
            <w:tcW w:w="571" w:type="pct"/>
            <w:vAlign w:val="center"/>
          </w:tcPr>
          <w:p w14:paraId="544A0D1E"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后二道村</w:t>
            </w:r>
          </w:p>
        </w:tc>
        <w:tc>
          <w:tcPr>
            <w:tcW w:w="472" w:type="pct"/>
            <w:vAlign w:val="center"/>
          </w:tcPr>
          <w:p w14:paraId="37E62C43"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035" w:type="pct"/>
            <w:vAlign w:val="center"/>
          </w:tcPr>
          <w:p w14:paraId="143CE38E"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380" w:type="pct"/>
            <w:vAlign w:val="center"/>
          </w:tcPr>
          <w:p w14:paraId="7EF2708F"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140</w:t>
            </w:r>
          </w:p>
        </w:tc>
        <w:tc>
          <w:tcPr>
            <w:tcW w:w="991" w:type="pct"/>
            <w:vAlign w:val="center"/>
          </w:tcPr>
          <w:p w14:paraId="35D52412"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4CD5A5C6"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3B457199"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424" w:type="pct"/>
            <w:vAlign w:val="center"/>
          </w:tcPr>
          <w:p w14:paraId="7223DE29"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870</w:t>
            </w:r>
          </w:p>
        </w:tc>
        <w:tc>
          <w:tcPr>
            <w:tcW w:w="845" w:type="pct"/>
            <w:vAlign w:val="center"/>
          </w:tcPr>
          <w:p w14:paraId="650EB418"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sz w:val="24"/>
                <w:szCs w:val="24"/>
              </w:rPr>
              <w:t>——</w:t>
            </w:r>
          </w:p>
        </w:tc>
      </w:tr>
      <w:tr w:rsidR="00EF5B00" w:rsidRPr="00EF5B00" w14:paraId="2D15AC03" w14:textId="77777777" w:rsidTr="00B008D0">
        <w:trPr>
          <w:trHeight w:hRule="exact" w:val="1134"/>
          <w:jc w:val="center"/>
        </w:trPr>
        <w:tc>
          <w:tcPr>
            <w:tcW w:w="282" w:type="pct"/>
            <w:vAlign w:val="center"/>
          </w:tcPr>
          <w:p w14:paraId="60997C11"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4</w:t>
            </w:r>
          </w:p>
        </w:tc>
        <w:tc>
          <w:tcPr>
            <w:tcW w:w="571" w:type="pct"/>
            <w:vAlign w:val="center"/>
          </w:tcPr>
          <w:p w14:paraId="7B398CD6"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前二道村</w:t>
            </w:r>
          </w:p>
        </w:tc>
        <w:tc>
          <w:tcPr>
            <w:tcW w:w="472" w:type="pct"/>
            <w:vAlign w:val="center"/>
          </w:tcPr>
          <w:p w14:paraId="69DCF536"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035" w:type="pct"/>
            <w:vAlign w:val="center"/>
          </w:tcPr>
          <w:p w14:paraId="5CB8020A"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380" w:type="pct"/>
            <w:vAlign w:val="center"/>
          </w:tcPr>
          <w:p w14:paraId="1A332947"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sz w:val="24"/>
                <w:szCs w:val="24"/>
              </w:rPr>
              <w:t>230</w:t>
            </w:r>
          </w:p>
        </w:tc>
        <w:tc>
          <w:tcPr>
            <w:tcW w:w="991" w:type="pct"/>
            <w:vAlign w:val="center"/>
          </w:tcPr>
          <w:p w14:paraId="37C354FF"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5BA08A0F"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38DD4FF8"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424" w:type="pct"/>
            <w:vAlign w:val="center"/>
          </w:tcPr>
          <w:p w14:paraId="1D51B3DD"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1392</w:t>
            </w:r>
          </w:p>
        </w:tc>
        <w:tc>
          <w:tcPr>
            <w:tcW w:w="845" w:type="pct"/>
            <w:vAlign w:val="center"/>
          </w:tcPr>
          <w:p w14:paraId="626DE5CC"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sz w:val="24"/>
                <w:szCs w:val="24"/>
              </w:rPr>
              <w:t>——</w:t>
            </w:r>
          </w:p>
        </w:tc>
      </w:tr>
      <w:tr w:rsidR="00EF5B00" w:rsidRPr="00EF5B00" w14:paraId="24AAC473" w14:textId="77777777" w:rsidTr="00B008D0">
        <w:trPr>
          <w:trHeight w:hRule="exact" w:val="1134"/>
          <w:jc w:val="center"/>
        </w:trPr>
        <w:tc>
          <w:tcPr>
            <w:tcW w:w="282" w:type="pct"/>
            <w:vAlign w:val="center"/>
          </w:tcPr>
          <w:p w14:paraId="3374ADF5"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5</w:t>
            </w:r>
          </w:p>
        </w:tc>
        <w:tc>
          <w:tcPr>
            <w:tcW w:w="571" w:type="pct"/>
            <w:vAlign w:val="center"/>
          </w:tcPr>
          <w:p w14:paraId="1E4252B1" w14:textId="77777777" w:rsidR="00B008D0" w:rsidRPr="00EF5B00" w:rsidRDefault="00B008D0" w:rsidP="00C72C43">
            <w:pPr>
              <w:spacing w:line="240" w:lineRule="exact"/>
              <w:ind w:firstLineChars="0" w:firstLine="0"/>
              <w:jc w:val="center"/>
              <w:rPr>
                <w:rFonts w:eastAsiaTheme="minorEastAsia"/>
                <w:sz w:val="24"/>
                <w:szCs w:val="24"/>
              </w:rPr>
            </w:pPr>
            <w:proofErr w:type="gramStart"/>
            <w:r w:rsidRPr="00EF5B00">
              <w:rPr>
                <w:rFonts w:eastAsiaTheme="minorEastAsia" w:hint="eastAsia"/>
                <w:sz w:val="24"/>
                <w:szCs w:val="24"/>
              </w:rPr>
              <w:t>后孤家子</w:t>
            </w:r>
            <w:proofErr w:type="gramEnd"/>
            <w:r w:rsidRPr="00EF5B00">
              <w:rPr>
                <w:rFonts w:eastAsiaTheme="minorEastAsia" w:hint="eastAsia"/>
                <w:sz w:val="24"/>
                <w:szCs w:val="24"/>
              </w:rPr>
              <w:t>村</w:t>
            </w:r>
          </w:p>
        </w:tc>
        <w:tc>
          <w:tcPr>
            <w:tcW w:w="472" w:type="pct"/>
            <w:vAlign w:val="center"/>
          </w:tcPr>
          <w:p w14:paraId="716B1D19"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035" w:type="pct"/>
            <w:vAlign w:val="center"/>
          </w:tcPr>
          <w:p w14:paraId="35484F41"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380" w:type="pct"/>
            <w:vAlign w:val="center"/>
          </w:tcPr>
          <w:p w14:paraId="32153E2A"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210</w:t>
            </w:r>
          </w:p>
        </w:tc>
        <w:tc>
          <w:tcPr>
            <w:tcW w:w="991" w:type="pct"/>
            <w:vAlign w:val="center"/>
          </w:tcPr>
          <w:p w14:paraId="73FEAB05"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0BF3CFE3"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237AEEB0"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424" w:type="pct"/>
            <w:vAlign w:val="center"/>
          </w:tcPr>
          <w:p w14:paraId="3E23AAC2"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1303</w:t>
            </w:r>
          </w:p>
        </w:tc>
        <w:tc>
          <w:tcPr>
            <w:tcW w:w="845" w:type="pct"/>
            <w:vAlign w:val="center"/>
          </w:tcPr>
          <w:p w14:paraId="795A9FA0"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sz w:val="24"/>
                <w:szCs w:val="24"/>
              </w:rPr>
              <w:t>——</w:t>
            </w:r>
          </w:p>
        </w:tc>
      </w:tr>
      <w:tr w:rsidR="00EF5B00" w:rsidRPr="00EF5B00" w14:paraId="6D5682DC" w14:textId="77777777" w:rsidTr="00B008D0">
        <w:trPr>
          <w:trHeight w:hRule="exact" w:val="1134"/>
          <w:jc w:val="center"/>
        </w:trPr>
        <w:tc>
          <w:tcPr>
            <w:tcW w:w="282" w:type="pct"/>
            <w:vAlign w:val="center"/>
          </w:tcPr>
          <w:p w14:paraId="463F250D"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lastRenderedPageBreak/>
              <w:t>6</w:t>
            </w:r>
          </w:p>
        </w:tc>
        <w:tc>
          <w:tcPr>
            <w:tcW w:w="571" w:type="pct"/>
            <w:vAlign w:val="center"/>
          </w:tcPr>
          <w:p w14:paraId="7F7D432E"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山城子村</w:t>
            </w:r>
          </w:p>
        </w:tc>
        <w:tc>
          <w:tcPr>
            <w:tcW w:w="472" w:type="pct"/>
            <w:vAlign w:val="center"/>
          </w:tcPr>
          <w:p w14:paraId="0387254A"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035" w:type="pct"/>
            <w:vAlign w:val="center"/>
          </w:tcPr>
          <w:p w14:paraId="72AE38CF"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380" w:type="pct"/>
            <w:vAlign w:val="center"/>
          </w:tcPr>
          <w:p w14:paraId="20C64E7E"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160</w:t>
            </w:r>
          </w:p>
        </w:tc>
        <w:tc>
          <w:tcPr>
            <w:tcW w:w="991" w:type="pct"/>
            <w:vAlign w:val="center"/>
          </w:tcPr>
          <w:p w14:paraId="72BE03D3"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7EA59D80"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32982E6A" w14:textId="77777777" w:rsidR="00B008D0" w:rsidRPr="00EF5B00" w:rsidRDefault="00B008D0" w:rsidP="00C72C43">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424" w:type="pct"/>
            <w:vAlign w:val="center"/>
          </w:tcPr>
          <w:p w14:paraId="1339562D"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hint="eastAsia"/>
                <w:sz w:val="24"/>
                <w:szCs w:val="24"/>
              </w:rPr>
              <w:t>994</w:t>
            </w:r>
          </w:p>
        </w:tc>
        <w:tc>
          <w:tcPr>
            <w:tcW w:w="845" w:type="pct"/>
            <w:vAlign w:val="center"/>
          </w:tcPr>
          <w:p w14:paraId="19ABC2A2" w14:textId="77777777" w:rsidR="00B008D0" w:rsidRPr="00EF5B00" w:rsidRDefault="00B008D0" w:rsidP="00C72C43">
            <w:pPr>
              <w:spacing w:line="240" w:lineRule="exact"/>
              <w:ind w:firstLineChars="0" w:firstLine="0"/>
              <w:jc w:val="center"/>
              <w:rPr>
                <w:rFonts w:eastAsiaTheme="minorEastAsia"/>
                <w:sz w:val="24"/>
                <w:szCs w:val="24"/>
              </w:rPr>
            </w:pPr>
            <w:r w:rsidRPr="00EF5B00">
              <w:rPr>
                <w:rFonts w:eastAsiaTheme="minorEastAsia"/>
                <w:sz w:val="24"/>
                <w:szCs w:val="24"/>
              </w:rPr>
              <w:t>——</w:t>
            </w:r>
          </w:p>
        </w:tc>
      </w:tr>
      <w:tr w:rsidR="00EF5B00" w:rsidRPr="00EF5B00" w14:paraId="2BAF2048" w14:textId="77777777" w:rsidTr="00B008D0">
        <w:trPr>
          <w:trHeight w:hRule="exact" w:val="1134"/>
          <w:jc w:val="center"/>
        </w:trPr>
        <w:tc>
          <w:tcPr>
            <w:tcW w:w="853" w:type="pct"/>
            <w:gridSpan w:val="2"/>
            <w:vAlign w:val="center"/>
          </w:tcPr>
          <w:p w14:paraId="2AE7331A" w14:textId="77777777" w:rsidR="00B008D0" w:rsidRPr="00EF5B00" w:rsidRDefault="00B008D0" w:rsidP="00C72C43">
            <w:pPr>
              <w:spacing w:line="240" w:lineRule="exact"/>
              <w:ind w:firstLineChars="0" w:firstLine="0"/>
              <w:jc w:val="center"/>
              <w:rPr>
                <w:rFonts w:eastAsiaTheme="minorEastAsia"/>
                <w:b/>
                <w:sz w:val="24"/>
                <w:szCs w:val="24"/>
              </w:rPr>
            </w:pPr>
            <w:r w:rsidRPr="00EF5B00">
              <w:rPr>
                <w:rFonts w:eastAsiaTheme="minorEastAsia" w:hint="eastAsia"/>
                <w:b/>
                <w:sz w:val="24"/>
                <w:szCs w:val="24"/>
              </w:rPr>
              <w:t>合计</w:t>
            </w:r>
          </w:p>
        </w:tc>
        <w:tc>
          <w:tcPr>
            <w:tcW w:w="472" w:type="pct"/>
            <w:vAlign w:val="center"/>
          </w:tcPr>
          <w:p w14:paraId="02A0259F" w14:textId="77777777" w:rsidR="00B008D0" w:rsidRPr="00EF5B00" w:rsidRDefault="00B008D0" w:rsidP="00C72C43">
            <w:pPr>
              <w:spacing w:line="240" w:lineRule="exact"/>
              <w:ind w:firstLineChars="0" w:firstLine="0"/>
              <w:jc w:val="center"/>
              <w:rPr>
                <w:rFonts w:eastAsiaTheme="minorEastAsia"/>
                <w:b/>
                <w:sz w:val="24"/>
                <w:szCs w:val="24"/>
              </w:rPr>
            </w:pPr>
            <w:r w:rsidRPr="00EF5B00">
              <w:rPr>
                <w:rFonts w:eastAsiaTheme="minorEastAsia" w:hint="eastAsia"/>
                <w:b/>
                <w:sz w:val="24"/>
                <w:szCs w:val="24"/>
              </w:rPr>
              <w:t>7</w:t>
            </w:r>
          </w:p>
        </w:tc>
        <w:tc>
          <w:tcPr>
            <w:tcW w:w="1035" w:type="pct"/>
            <w:vAlign w:val="center"/>
          </w:tcPr>
          <w:p w14:paraId="54CFE894" w14:textId="77777777" w:rsidR="00B008D0" w:rsidRPr="00EF5B00" w:rsidRDefault="00B008D0" w:rsidP="00C72C43">
            <w:pPr>
              <w:spacing w:line="240" w:lineRule="exact"/>
              <w:ind w:firstLineChars="0" w:firstLine="0"/>
              <w:jc w:val="center"/>
              <w:rPr>
                <w:rFonts w:eastAsiaTheme="minorEastAsia"/>
                <w:b/>
                <w:sz w:val="24"/>
                <w:szCs w:val="24"/>
              </w:rPr>
            </w:pPr>
            <w:r w:rsidRPr="00EF5B00">
              <w:rPr>
                <w:rFonts w:eastAsiaTheme="minorEastAsia"/>
                <w:sz w:val="24"/>
                <w:szCs w:val="24"/>
              </w:rPr>
              <w:t>——</w:t>
            </w:r>
          </w:p>
        </w:tc>
        <w:tc>
          <w:tcPr>
            <w:tcW w:w="380" w:type="pct"/>
            <w:vAlign w:val="center"/>
          </w:tcPr>
          <w:p w14:paraId="471A48DD" w14:textId="77777777" w:rsidR="00B008D0" w:rsidRPr="00EF5B00" w:rsidRDefault="00B008D0" w:rsidP="00C72C43">
            <w:pPr>
              <w:spacing w:line="240" w:lineRule="exact"/>
              <w:ind w:firstLineChars="0" w:firstLine="0"/>
              <w:jc w:val="center"/>
              <w:rPr>
                <w:rFonts w:eastAsiaTheme="minorEastAsia"/>
                <w:b/>
                <w:sz w:val="24"/>
                <w:szCs w:val="24"/>
              </w:rPr>
            </w:pPr>
            <w:r w:rsidRPr="00EF5B00">
              <w:rPr>
                <w:rFonts w:eastAsiaTheme="minorEastAsia" w:hint="eastAsia"/>
                <w:b/>
                <w:sz w:val="24"/>
                <w:szCs w:val="24"/>
              </w:rPr>
              <w:t>1440</w:t>
            </w:r>
          </w:p>
        </w:tc>
        <w:tc>
          <w:tcPr>
            <w:tcW w:w="991" w:type="pct"/>
            <w:vAlign w:val="center"/>
          </w:tcPr>
          <w:p w14:paraId="566A219F" w14:textId="77777777" w:rsidR="00B008D0" w:rsidRPr="00EF5B00" w:rsidRDefault="00B008D0" w:rsidP="00C72C43">
            <w:pPr>
              <w:spacing w:line="240" w:lineRule="exact"/>
              <w:ind w:firstLineChars="0" w:firstLine="0"/>
              <w:jc w:val="center"/>
              <w:rPr>
                <w:rFonts w:eastAsiaTheme="minorEastAsia"/>
                <w:b/>
                <w:sz w:val="24"/>
                <w:szCs w:val="24"/>
              </w:rPr>
            </w:pPr>
            <w:r w:rsidRPr="00EF5B00">
              <w:rPr>
                <w:rFonts w:eastAsiaTheme="minorEastAsia"/>
                <w:sz w:val="24"/>
                <w:szCs w:val="24"/>
              </w:rPr>
              <w:t>——</w:t>
            </w:r>
          </w:p>
        </w:tc>
        <w:tc>
          <w:tcPr>
            <w:tcW w:w="424" w:type="pct"/>
            <w:vAlign w:val="center"/>
          </w:tcPr>
          <w:p w14:paraId="4098BAB6" w14:textId="77777777" w:rsidR="00B008D0" w:rsidRPr="00EF5B00" w:rsidRDefault="00B008D0" w:rsidP="00C72C43">
            <w:pPr>
              <w:spacing w:line="240" w:lineRule="exact"/>
              <w:ind w:firstLineChars="0" w:firstLine="0"/>
              <w:jc w:val="center"/>
              <w:rPr>
                <w:rFonts w:eastAsiaTheme="minorEastAsia"/>
                <w:b/>
                <w:sz w:val="24"/>
                <w:szCs w:val="24"/>
              </w:rPr>
            </w:pPr>
            <w:r w:rsidRPr="00EF5B00">
              <w:rPr>
                <w:rFonts w:eastAsiaTheme="minorEastAsia" w:hint="eastAsia"/>
                <w:b/>
                <w:sz w:val="24"/>
                <w:szCs w:val="24"/>
              </w:rPr>
              <w:t>8884</w:t>
            </w:r>
          </w:p>
        </w:tc>
        <w:tc>
          <w:tcPr>
            <w:tcW w:w="845" w:type="pct"/>
            <w:vAlign w:val="center"/>
          </w:tcPr>
          <w:p w14:paraId="3E3FABD0" w14:textId="77777777" w:rsidR="00B008D0" w:rsidRPr="00EF5B00" w:rsidRDefault="00B008D0" w:rsidP="00C72C43">
            <w:pPr>
              <w:spacing w:line="240" w:lineRule="exact"/>
              <w:ind w:firstLineChars="0" w:firstLine="0"/>
              <w:jc w:val="center"/>
              <w:rPr>
                <w:rFonts w:eastAsiaTheme="minorEastAsia"/>
                <w:b/>
                <w:sz w:val="24"/>
                <w:szCs w:val="24"/>
              </w:rPr>
            </w:pPr>
            <w:r w:rsidRPr="00EF5B00">
              <w:rPr>
                <w:rFonts w:eastAsiaTheme="minorEastAsia"/>
                <w:sz w:val="24"/>
                <w:szCs w:val="24"/>
              </w:rPr>
              <w:t>——</w:t>
            </w:r>
          </w:p>
        </w:tc>
      </w:tr>
    </w:tbl>
    <w:p w14:paraId="6F522CC6" w14:textId="77777777" w:rsidR="00B008D0" w:rsidRPr="00EF5B00" w:rsidRDefault="00B008D0" w:rsidP="00B008D0">
      <w:pPr>
        <w:ind w:firstLine="640"/>
        <w:sectPr w:rsidR="00B008D0" w:rsidRPr="00EF5B00" w:rsidSect="009A7DC1">
          <w:pgSz w:w="16838" w:h="11906" w:orient="landscape"/>
          <w:pgMar w:top="1800" w:right="1440" w:bottom="1800" w:left="1440" w:header="851" w:footer="992" w:gutter="0"/>
          <w:cols w:space="425"/>
          <w:docGrid w:type="lines" w:linePitch="435"/>
        </w:sectPr>
      </w:pPr>
    </w:p>
    <w:p w14:paraId="6AF06CC2" w14:textId="77777777" w:rsidR="00B008D0" w:rsidRPr="00EF5B00" w:rsidRDefault="00B008D0" w:rsidP="00B008D0">
      <w:pPr>
        <w:pStyle w:val="7"/>
      </w:pPr>
      <w:r w:rsidRPr="00EF5B00">
        <w:rPr>
          <w:rFonts w:hint="eastAsia"/>
        </w:rPr>
        <w:lastRenderedPageBreak/>
        <w:t>表</w:t>
      </w:r>
      <w:r w:rsidRPr="00EF5B00">
        <w:rPr>
          <w:rFonts w:hint="eastAsia"/>
        </w:rPr>
        <w:t>4</w:t>
      </w:r>
      <w:r w:rsidRPr="00EF5B00">
        <w:t xml:space="preserve">-8 </w:t>
      </w:r>
      <w:r w:rsidRPr="00EF5B00">
        <w:rPr>
          <w:rFonts w:hint="eastAsia"/>
        </w:rPr>
        <w:t>望花区</w:t>
      </w:r>
      <w:proofErr w:type="gramStart"/>
      <w:r w:rsidRPr="00EF5B00">
        <w:rPr>
          <w:rFonts w:hint="eastAsia"/>
        </w:rPr>
        <w:t>塔裕</w:t>
      </w:r>
      <w:r w:rsidRPr="00EF5B00">
        <w:t>镇</w:t>
      </w:r>
      <w:proofErr w:type="gramEnd"/>
      <w:r w:rsidRPr="00EF5B00">
        <w:t>新建</w:t>
      </w:r>
      <w:r w:rsidRPr="00EF5B00">
        <w:rPr>
          <w:rFonts w:hint="eastAsia"/>
        </w:rPr>
        <w:t>分户式</w:t>
      </w:r>
      <w:r w:rsidRPr="00EF5B00">
        <w:t>污水处理设施汇总表</w:t>
      </w:r>
    </w:p>
    <w:tbl>
      <w:tblPr>
        <w:tblW w:w="5000" w:type="pct"/>
        <w:jc w:val="center"/>
        <w:tblLook w:val="04A0" w:firstRow="1" w:lastRow="0" w:firstColumn="1" w:lastColumn="0" w:noHBand="0" w:noVBand="1"/>
      </w:tblPr>
      <w:tblGrid>
        <w:gridCol w:w="822"/>
        <w:gridCol w:w="2072"/>
        <w:gridCol w:w="2033"/>
        <w:gridCol w:w="2583"/>
        <w:gridCol w:w="5060"/>
        <w:gridCol w:w="1604"/>
      </w:tblGrid>
      <w:tr w:rsidR="00EF5B00" w:rsidRPr="00EF5B00" w14:paraId="52BE19F5" w14:textId="77777777" w:rsidTr="00B008D0">
        <w:trPr>
          <w:trHeight w:val="838"/>
          <w:tblHeader/>
          <w:jc w:val="center"/>
        </w:trPr>
        <w:tc>
          <w:tcPr>
            <w:tcW w:w="29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892E9D"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kern w:val="0"/>
                <w:sz w:val="24"/>
                <w:szCs w:val="24"/>
              </w:rPr>
              <w:t>序号</w:t>
            </w:r>
          </w:p>
        </w:tc>
        <w:tc>
          <w:tcPr>
            <w:tcW w:w="731"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DCDF24F"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hint="eastAsia"/>
                <w:kern w:val="0"/>
                <w:sz w:val="24"/>
                <w:szCs w:val="24"/>
              </w:rPr>
              <w:t>行政村</w:t>
            </w:r>
          </w:p>
        </w:tc>
        <w:tc>
          <w:tcPr>
            <w:tcW w:w="71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20D5A029"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hint="eastAsia"/>
                <w:kern w:val="0"/>
                <w:sz w:val="24"/>
                <w:szCs w:val="24"/>
              </w:rPr>
              <w:t>设施数量</w:t>
            </w:r>
          </w:p>
          <w:p w14:paraId="3E6E081B"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hint="eastAsia"/>
                <w:kern w:val="0"/>
                <w:sz w:val="24"/>
                <w:szCs w:val="24"/>
              </w:rPr>
              <w:t>（</w:t>
            </w:r>
            <w:proofErr w:type="gramStart"/>
            <w:r w:rsidRPr="00EF5B00">
              <w:rPr>
                <w:rFonts w:eastAsia="黑体" w:hint="eastAsia"/>
                <w:kern w:val="0"/>
                <w:sz w:val="24"/>
                <w:szCs w:val="24"/>
              </w:rPr>
              <w:t>个</w:t>
            </w:r>
            <w:proofErr w:type="gramEnd"/>
            <w:r w:rsidRPr="00EF5B00">
              <w:rPr>
                <w:rFonts w:eastAsia="黑体" w:hint="eastAsia"/>
                <w:kern w:val="0"/>
                <w:sz w:val="24"/>
                <w:szCs w:val="24"/>
              </w:rPr>
              <w:t>）</w:t>
            </w:r>
          </w:p>
        </w:tc>
        <w:tc>
          <w:tcPr>
            <w:tcW w:w="911"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E39CB07"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kern w:val="0"/>
                <w:sz w:val="24"/>
                <w:szCs w:val="24"/>
              </w:rPr>
              <w:t>建议处理工艺</w:t>
            </w:r>
          </w:p>
        </w:tc>
        <w:tc>
          <w:tcPr>
            <w:tcW w:w="1785"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2A2E8F81"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hint="eastAsia"/>
                <w:kern w:val="0"/>
                <w:sz w:val="24"/>
                <w:szCs w:val="24"/>
              </w:rPr>
              <w:t>主要</w:t>
            </w:r>
            <w:r w:rsidRPr="00EF5B00">
              <w:rPr>
                <w:rFonts w:eastAsia="黑体"/>
                <w:kern w:val="0"/>
                <w:sz w:val="24"/>
                <w:szCs w:val="24"/>
              </w:rPr>
              <w:t>措施</w:t>
            </w:r>
          </w:p>
        </w:tc>
        <w:tc>
          <w:tcPr>
            <w:tcW w:w="56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5AF8BE" w14:textId="32DDBAB3"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kern w:val="0"/>
                <w:sz w:val="24"/>
                <w:szCs w:val="24"/>
              </w:rPr>
              <w:t>受益</w:t>
            </w:r>
            <w:r w:rsidRPr="00EF5B00">
              <w:rPr>
                <w:rFonts w:eastAsia="黑体" w:hint="eastAsia"/>
                <w:kern w:val="0"/>
                <w:sz w:val="24"/>
                <w:szCs w:val="24"/>
              </w:rPr>
              <w:t>人口</w:t>
            </w:r>
          </w:p>
          <w:p w14:paraId="3F058B4F"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hint="eastAsia"/>
                <w:kern w:val="0"/>
                <w:sz w:val="24"/>
                <w:szCs w:val="24"/>
              </w:rPr>
              <w:t>（人）</w:t>
            </w:r>
          </w:p>
        </w:tc>
      </w:tr>
      <w:tr w:rsidR="00EF5B00" w:rsidRPr="00EF5B00" w14:paraId="2FD989C4" w14:textId="77777777" w:rsidTr="00B008D0">
        <w:trPr>
          <w:trHeight w:val="794"/>
          <w:jc w:val="cent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61F6B80C"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w:t>
            </w:r>
          </w:p>
        </w:tc>
        <w:tc>
          <w:tcPr>
            <w:tcW w:w="731" w:type="pct"/>
            <w:tcBorders>
              <w:top w:val="single" w:sz="4" w:space="0" w:color="auto"/>
              <w:left w:val="single" w:sz="4" w:space="0" w:color="auto"/>
              <w:bottom w:val="single" w:sz="4" w:space="0" w:color="000000"/>
              <w:right w:val="single" w:sz="4" w:space="0" w:color="auto"/>
            </w:tcBorders>
            <w:shd w:val="clear" w:color="auto" w:fill="auto"/>
            <w:vAlign w:val="center"/>
          </w:tcPr>
          <w:p w14:paraId="50FFA1B7" w14:textId="77777777" w:rsidR="00B008D0" w:rsidRPr="00EF5B00" w:rsidRDefault="00B008D0"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塔鲜村</w:t>
            </w:r>
            <w:proofErr w:type="gramEnd"/>
          </w:p>
        </w:tc>
        <w:tc>
          <w:tcPr>
            <w:tcW w:w="717" w:type="pct"/>
            <w:tcBorders>
              <w:top w:val="nil"/>
              <w:left w:val="nil"/>
              <w:bottom w:val="single" w:sz="4" w:space="0" w:color="auto"/>
              <w:right w:val="single" w:sz="4" w:space="0" w:color="auto"/>
            </w:tcBorders>
            <w:shd w:val="clear" w:color="auto" w:fill="auto"/>
            <w:vAlign w:val="center"/>
          </w:tcPr>
          <w:p w14:paraId="79EBBEE5"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148</w:t>
            </w:r>
          </w:p>
        </w:tc>
        <w:tc>
          <w:tcPr>
            <w:tcW w:w="911" w:type="pct"/>
            <w:tcBorders>
              <w:top w:val="nil"/>
              <w:left w:val="nil"/>
              <w:bottom w:val="single" w:sz="4" w:space="0" w:color="auto"/>
              <w:right w:val="single" w:sz="4" w:space="0" w:color="auto"/>
            </w:tcBorders>
            <w:shd w:val="clear" w:color="auto" w:fill="auto"/>
            <w:vAlign w:val="center"/>
          </w:tcPr>
          <w:p w14:paraId="64075A17"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785" w:type="pct"/>
            <w:tcBorders>
              <w:top w:val="single" w:sz="4" w:space="0" w:color="auto"/>
              <w:left w:val="nil"/>
              <w:bottom w:val="single" w:sz="4" w:space="0" w:color="auto"/>
              <w:right w:val="single" w:sz="4" w:space="0" w:color="auto"/>
            </w:tcBorders>
            <w:vAlign w:val="center"/>
          </w:tcPr>
          <w:p w14:paraId="09180AC9" w14:textId="77777777" w:rsidR="00B008D0" w:rsidRPr="00EF5B00" w:rsidRDefault="00B008D0"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厕改造，新建三格式化粪池</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7A62801B"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503</w:t>
            </w:r>
          </w:p>
        </w:tc>
      </w:tr>
      <w:tr w:rsidR="00EF5B00" w:rsidRPr="00EF5B00" w14:paraId="14BC131E" w14:textId="77777777" w:rsidTr="00B008D0">
        <w:trPr>
          <w:trHeight w:val="794"/>
          <w:jc w:val="cent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4786E4B7"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2</w:t>
            </w:r>
          </w:p>
        </w:tc>
        <w:tc>
          <w:tcPr>
            <w:tcW w:w="731" w:type="pct"/>
            <w:tcBorders>
              <w:top w:val="single" w:sz="4" w:space="0" w:color="auto"/>
              <w:left w:val="single" w:sz="4" w:space="0" w:color="auto"/>
              <w:bottom w:val="single" w:sz="4" w:space="0" w:color="000000"/>
              <w:right w:val="single" w:sz="4" w:space="0" w:color="auto"/>
            </w:tcBorders>
            <w:shd w:val="clear" w:color="auto" w:fill="auto"/>
            <w:vAlign w:val="center"/>
          </w:tcPr>
          <w:p w14:paraId="1D012962"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英家村</w:t>
            </w:r>
          </w:p>
        </w:tc>
        <w:tc>
          <w:tcPr>
            <w:tcW w:w="717" w:type="pct"/>
            <w:tcBorders>
              <w:top w:val="nil"/>
              <w:left w:val="nil"/>
              <w:bottom w:val="single" w:sz="4" w:space="0" w:color="auto"/>
              <w:right w:val="single" w:sz="4" w:space="0" w:color="auto"/>
            </w:tcBorders>
            <w:shd w:val="clear" w:color="auto" w:fill="auto"/>
            <w:vAlign w:val="center"/>
          </w:tcPr>
          <w:p w14:paraId="509D5377"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136</w:t>
            </w:r>
          </w:p>
        </w:tc>
        <w:tc>
          <w:tcPr>
            <w:tcW w:w="911" w:type="pct"/>
            <w:tcBorders>
              <w:top w:val="nil"/>
              <w:left w:val="nil"/>
              <w:bottom w:val="single" w:sz="4" w:space="0" w:color="auto"/>
              <w:right w:val="single" w:sz="4" w:space="0" w:color="auto"/>
            </w:tcBorders>
            <w:shd w:val="clear" w:color="auto" w:fill="auto"/>
            <w:vAlign w:val="center"/>
          </w:tcPr>
          <w:p w14:paraId="3E97E548"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785" w:type="pct"/>
            <w:tcBorders>
              <w:top w:val="single" w:sz="4" w:space="0" w:color="auto"/>
              <w:left w:val="nil"/>
              <w:bottom w:val="single" w:sz="4" w:space="0" w:color="auto"/>
              <w:right w:val="single" w:sz="4" w:space="0" w:color="auto"/>
            </w:tcBorders>
            <w:vAlign w:val="center"/>
          </w:tcPr>
          <w:p w14:paraId="6443C7F5" w14:textId="77777777" w:rsidR="00B008D0" w:rsidRPr="00EF5B00" w:rsidRDefault="00B008D0"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厕改造，新建三格式化粪池</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175AE2D0"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459</w:t>
            </w:r>
          </w:p>
        </w:tc>
      </w:tr>
      <w:tr w:rsidR="00EF5B00" w:rsidRPr="00EF5B00" w14:paraId="3784C278" w14:textId="77777777" w:rsidTr="00B008D0">
        <w:trPr>
          <w:trHeight w:val="794"/>
          <w:jc w:val="cent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0E36194D"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3</w:t>
            </w:r>
          </w:p>
        </w:tc>
        <w:tc>
          <w:tcPr>
            <w:tcW w:w="731" w:type="pct"/>
            <w:tcBorders>
              <w:top w:val="single" w:sz="4" w:space="0" w:color="auto"/>
              <w:left w:val="single" w:sz="4" w:space="0" w:color="auto"/>
              <w:bottom w:val="single" w:sz="4" w:space="0" w:color="000000"/>
              <w:right w:val="single" w:sz="4" w:space="0" w:color="auto"/>
            </w:tcBorders>
            <w:shd w:val="clear" w:color="auto" w:fill="auto"/>
            <w:vAlign w:val="center"/>
          </w:tcPr>
          <w:p w14:paraId="4C7569AD"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小</w:t>
            </w:r>
            <w:proofErr w:type="gramStart"/>
            <w:r w:rsidRPr="00EF5B00">
              <w:rPr>
                <w:rFonts w:eastAsia="宋体"/>
                <w:kern w:val="0"/>
                <w:sz w:val="24"/>
                <w:szCs w:val="24"/>
              </w:rPr>
              <w:t>泗</w:t>
            </w:r>
            <w:proofErr w:type="gramEnd"/>
            <w:r w:rsidRPr="00EF5B00">
              <w:rPr>
                <w:rFonts w:eastAsia="宋体"/>
                <w:kern w:val="0"/>
                <w:sz w:val="24"/>
                <w:szCs w:val="24"/>
              </w:rPr>
              <w:t>村</w:t>
            </w:r>
          </w:p>
        </w:tc>
        <w:tc>
          <w:tcPr>
            <w:tcW w:w="717" w:type="pct"/>
            <w:tcBorders>
              <w:top w:val="nil"/>
              <w:left w:val="nil"/>
              <w:bottom w:val="single" w:sz="4" w:space="0" w:color="auto"/>
              <w:right w:val="single" w:sz="4" w:space="0" w:color="auto"/>
            </w:tcBorders>
            <w:shd w:val="clear" w:color="auto" w:fill="auto"/>
            <w:vAlign w:val="center"/>
          </w:tcPr>
          <w:p w14:paraId="4F63EF5C"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181</w:t>
            </w:r>
          </w:p>
        </w:tc>
        <w:tc>
          <w:tcPr>
            <w:tcW w:w="911" w:type="pct"/>
            <w:tcBorders>
              <w:top w:val="nil"/>
              <w:left w:val="nil"/>
              <w:bottom w:val="single" w:sz="4" w:space="0" w:color="auto"/>
              <w:right w:val="single" w:sz="4" w:space="0" w:color="auto"/>
            </w:tcBorders>
            <w:shd w:val="clear" w:color="auto" w:fill="auto"/>
            <w:vAlign w:val="center"/>
          </w:tcPr>
          <w:p w14:paraId="47E26A46"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785" w:type="pct"/>
            <w:tcBorders>
              <w:top w:val="single" w:sz="4" w:space="0" w:color="auto"/>
              <w:left w:val="nil"/>
              <w:bottom w:val="single" w:sz="4" w:space="0" w:color="auto"/>
              <w:right w:val="single" w:sz="4" w:space="0" w:color="auto"/>
            </w:tcBorders>
            <w:vAlign w:val="center"/>
          </w:tcPr>
          <w:p w14:paraId="5413CEB4" w14:textId="77777777" w:rsidR="00B008D0" w:rsidRPr="00EF5B00" w:rsidRDefault="00B008D0"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厕改造，新建三格式化粪池</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16EDAFFA"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605</w:t>
            </w:r>
          </w:p>
        </w:tc>
      </w:tr>
      <w:tr w:rsidR="00EF5B00" w:rsidRPr="00EF5B00" w14:paraId="78B97312" w14:textId="77777777" w:rsidTr="00B008D0">
        <w:trPr>
          <w:trHeight w:val="794"/>
          <w:jc w:val="center"/>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B25355B"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4</w:t>
            </w:r>
          </w:p>
        </w:tc>
        <w:tc>
          <w:tcPr>
            <w:tcW w:w="731" w:type="pct"/>
            <w:tcBorders>
              <w:top w:val="nil"/>
              <w:left w:val="nil"/>
              <w:bottom w:val="single" w:sz="4" w:space="0" w:color="auto"/>
              <w:right w:val="single" w:sz="4" w:space="0" w:color="auto"/>
            </w:tcBorders>
            <w:shd w:val="clear" w:color="auto" w:fill="auto"/>
            <w:vAlign w:val="center"/>
          </w:tcPr>
          <w:p w14:paraId="5D7CD400"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大甸子村</w:t>
            </w:r>
          </w:p>
        </w:tc>
        <w:tc>
          <w:tcPr>
            <w:tcW w:w="717" w:type="pct"/>
            <w:tcBorders>
              <w:top w:val="nil"/>
              <w:left w:val="nil"/>
              <w:bottom w:val="single" w:sz="4" w:space="0" w:color="auto"/>
              <w:right w:val="single" w:sz="4" w:space="0" w:color="auto"/>
            </w:tcBorders>
            <w:shd w:val="clear" w:color="auto" w:fill="auto"/>
            <w:vAlign w:val="center"/>
          </w:tcPr>
          <w:p w14:paraId="18DDEC3A"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248</w:t>
            </w:r>
          </w:p>
        </w:tc>
        <w:tc>
          <w:tcPr>
            <w:tcW w:w="911" w:type="pct"/>
            <w:tcBorders>
              <w:top w:val="nil"/>
              <w:left w:val="nil"/>
              <w:bottom w:val="single" w:sz="4" w:space="0" w:color="auto"/>
              <w:right w:val="single" w:sz="4" w:space="0" w:color="auto"/>
            </w:tcBorders>
            <w:shd w:val="clear" w:color="auto" w:fill="auto"/>
            <w:vAlign w:val="center"/>
          </w:tcPr>
          <w:p w14:paraId="14BC39F3"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785" w:type="pct"/>
            <w:tcBorders>
              <w:top w:val="single" w:sz="4" w:space="0" w:color="auto"/>
              <w:left w:val="nil"/>
              <w:bottom w:val="single" w:sz="4" w:space="0" w:color="auto"/>
              <w:right w:val="single" w:sz="4" w:space="0" w:color="auto"/>
            </w:tcBorders>
            <w:vAlign w:val="center"/>
          </w:tcPr>
          <w:p w14:paraId="1407E0B1" w14:textId="77777777" w:rsidR="00B008D0" w:rsidRPr="00EF5B00" w:rsidRDefault="00B008D0"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厕改造，新建三格式化粪池</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0D43AFBC"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834</w:t>
            </w:r>
          </w:p>
        </w:tc>
      </w:tr>
      <w:tr w:rsidR="00EF5B00" w:rsidRPr="00EF5B00" w14:paraId="5BB03AD1" w14:textId="77777777" w:rsidTr="00B008D0">
        <w:trPr>
          <w:trHeight w:val="794"/>
          <w:jc w:val="center"/>
        </w:trPr>
        <w:tc>
          <w:tcPr>
            <w:tcW w:w="290" w:type="pct"/>
            <w:tcBorders>
              <w:top w:val="nil"/>
              <w:left w:val="single" w:sz="4" w:space="0" w:color="auto"/>
              <w:bottom w:val="single" w:sz="4" w:space="0" w:color="auto"/>
              <w:right w:val="single" w:sz="4" w:space="0" w:color="auto"/>
            </w:tcBorders>
            <w:shd w:val="clear" w:color="auto" w:fill="auto"/>
            <w:vAlign w:val="center"/>
          </w:tcPr>
          <w:p w14:paraId="7D806715"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5</w:t>
            </w:r>
          </w:p>
        </w:tc>
        <w:tc>
          <w:tcPr>
            <w:tcW w:w="731" w:type="pct"/>
            <w:tcBorders>
              <w:top w:val="nil"/>
              <w:left w:val="nil"/>
              <w:bottom w:val="single" w:sz="4" w:space="0" w:color="auto"/>
              <w:right w:val="single" w:sz="4" w:space="0" w:color="auto"/>
            </w:tcBorders>
            <w:shd w:val="clear" w:color="auto" w:fill="auto"/>
            <w:vAlign w:val="center"/>
          </w:tcPr>
          <w:p w14:paraId="41FF800C" w14:textId="77777777" w:rsidR="00B008D0" w:rsidRPr="00EF5B00" w:rsidRDefault="00B008D0"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前孤家子</w:t>
            </w:r>
            <w:proofErr w:type="gramEnd"/>
            <w:r w:rsidRPr="00EF5B00">
              <w:rPr>
                <w:rFonts w:eastAsia="宋体"/>
                <w:kern w:val="0"/>
                <w:sz w:val="24"/>
                <w:szCs w:val="24"/>
              </w:rPr>
              <w:t>村</w:t>
            </w:r>
          </w:p>
        </w:tc>
        <w:tc>
          <w:tcPr>
            <w:tcW w:w="717" w:type="pct"/>
            <w:tcBorders>
              <w:top w:val="nil"/>
              <w:left w:val="nil"/>
              <w:bottom w:val="single" w:sz="4" w:space="0" w:color="auto"/>
              <w:right w:val="single" w:sz="4" w:space="0" w:color="auto"/>
            </w:tcBorders>
            <w:shd w:val="clear" w:color="auto" w:fill="auto"/>
            <w:vAlign w:val="center"/>
          </w:tcPr>
          <w:p w14:paraId="01E02A19"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200</w:t>
            </w:r>
          </w:p>
        </w:tc>
        <w:tc>
          <w:tcPr>
            <w:tcW w:w="911" w:type="pct"/>
            <w:tcBorders>
              <w:top w:val="nil"/>
              <w:left w:val="nil"/>
              <w:bottom w:val="single" w:sz="4" w:space="0" w:color="auto"/>
              <w:right w:val="single" w:sz="4" w:space="0" w:color="auto"/>
            </w:tcBorders>
            <w:shd w:val="clear" w:color="auto" w:fill="auto"/>
            <w:vAlign w:val="center"/>
          </w:tcPr>
          <w:p w14:paraId="0FBBBD7A"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785" w:type="pct"/>
            <w:tcBorders>
              <w:top w:val="single" w:sz="4" w:space="0" w:color="auto"/>
              <w:left w:val="nil"/>
              <w:bottom w:val="single" w:sz="4" w:space="0" w:color="auto"/>
              <w:right w:val="single" w:sz="4" w:space="0" w:color="auto"/>
            </w:tcBorders>
            <w:vAlign w:val="center"/>
          </w:tcPr>
          <w:p w14:paraId="3060B43C"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新建渗井</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08EF3426"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680</w:t>
            </w:r>
          </w:p>
        </w:tc>
      </w:tr>
      <w:tr w:rsidR="00EF5B00" w:rsidRPr="00EF5B00" w14:paraId="5E841A19" w14:textId="77777777" w:rsidTr="00B008D0">
        <w:trPr>
          <w:trHeight w:val="794"/>
          <w:jc w:val="center"/>
        </w:trPr>
        <w:tc>
          <w:tcPr>
            <w:tcW w:w="290" w:type="pct"/>
            <w:tcBorders>
              <w:top w:val="nil"/>
              <w:left w:val="single" w:sz="4" w:space="0" w:color="auto"/>
              <w:bottom w:val="single" w:sz="4" w:space="0" w:color="auto"/>
              <w:right w:val="single" w:sz="4" w:space="0" w:color="auto"/>
            </w:tcBorders>
            <w:shd w:val="clear" w:color="auto" w:fill="auto"/>
            <w:vAlign w:val="center"/>
          </w:tcPr>
          <w:p w14:paraId="12CD59CB"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6</w:t>
            </w:r>
          </w:p>
        </w:tc>
        <w:tc>
          <w:tcPr>
            <w:tcW w:w="731" w:type="pct"/>
            <w:tcBorders>
              <w:top w:val="nil"/>
              <w:left w:val="nil"/>
              <w:bottom w:val="single" w:sz="4" w:space="0" w:color="auto"/>
              <w:right w:val="single" w:sz="4" w:space="0" w:color="auto"/>
            </w:tcBorders>
            <w:shd w:val="clear" w:color="auto" w:fill="auto"/>
            <w:vAlign w:val="center"/>
          </w:tcPr>
          <w:p w14:paraId="6AFA6981"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肖家村</w:t>
            </w:r>
          </w:p>
        </w:tc>
        <w:tc>
          <w:tcPr>
            <w:tcW w:w="717" w:type="pct"/>
            <w:tcBorders>
              <w:top w:val="nil"/>
              <w:left w:val="nil"/>
              <w:bottom w:val="single" w:sz="4" w:space="0" w:color="auto"/>
              <w:right w:val="single" w:sz="4" w:space="0" w:color="auto"/>
            </w:tcBorders>
            <w:shd w:val="clear" w:color="auto" w:fill="auto"/>
            <w:vAlign w:val="center"/>
          </w:tcPr>
          <w:p w14:paraId="23AE72E0"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100</w:t>
            </w:r>
          </w:p>
        </w:tc>
        <w:tc>
          <w:tcPr>
            <w:tcW w:w="911" w:type="pct"/>
            <w:tcBorders>
              <w:top w:val="nil"/>
              <w:left w:val="nil"/>
              <w:bottom w:val="single" w:sz="4" w:space="0" w:color="auto"/>
              <w:right w:val="single" w:sz="4" w:space="0" w:color="auto"/>
            </w:tcBorders>
            <w:shd w:val="clear" w:color="auto" w:fill="auto"/>
            <w:vAlign w:val="center"/>
          </w:tcPr>
          <w:p w14:paraId="7679BC56"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785" w:type="pct"/>
            <w:tcBorders>
              <w:top w:val="single" w:sz="4" w:space="0" w:color="auto"/>
              <w:left w:val="nil"/>
              <w:bottom w:val="single" w:sz="4" w:space="0" w:color="auto"/>
              <w:right w:val="single" w:sz="4" w:space="0" w:color="auto"/>
            </w:tcBorders>
            <w:vAlign w:val="center"/>
          </w:tcPr>
          <w:p w14:paraId="373B1B97"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新建渗井</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719E3C81"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330</w:t>
            </w:r>
          </w:p>
        </w:tc>
      </w:tr>
      <w:tr w:rsidR="00EF5B00" w:rsidRPr="00EF5B00" w14:paraId="55AFCA5A" w14:textId="77777777" w:rsidTr="00B008D0">
        <w:trPr>
          <w:trHeight w:val="794"/>
          <w:jc w:val="center"/>
        </w:trPr>
        <w:tc>
          <w:tcPr>
            <w:tcW w:w="10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A0707" w14:textId="77777777" w:rsidR="00B008D0" w:rsidRPr="00EF5B00" w:rsidRDefault="00B008D0" w:rsidP="00C72C43">
            <w:pPr>
              <w:widowControl/>
              <w:spacing w:line="240" w:lineRule="auto"/>
              <w:ind w:firstLineChars="0" w:firstLine="0"/>
              <w:jc w:val="center"/>
              <w:rPr>
                <w:rFonts w:eastAsia="宋体"/>
                <w:b/>
                <w:kern w:val="0"/>
                <w:sz w:val="24"/>
                <w:szCs w:val="24"/>
              </w:rPr>
            </w:pPr>
            <w:r w:rsidRPr="00EF5B00">
              <w:rPr>
                <w:rFonts w:eastAsia="宋体"/>
                <w:b/>
                <w:kern w:val="0"/>
                <w:sz w:val="24"/>
                <w:szCs w:val="24"/>
              </w:rPr>
              <w:t>合计</w:t>
            </w:r>
          </w:p>
        </w:tc>
        <w:tc>
          <w:tcPr>
            <w:tcW w:w="717" w:type="pct"/>
            <w:tcBorders>
              <w:top w:val="single" w:sz="4" w:space="0" w:color="auto"/>
              <w:left w:val="nil"/>
              <w:bottom w:val="single" w:sz="4" w:space="0" w:color="auto"/>
              <w:right w:val="single" w:sz="4" w:space="0" w:color="auto"/>
            </w:tcBorders>
            <w:shd w:val="clear" w:color="auto" w:fill="auto"/>
            <w:vAlign w:val="center"/>
          </w:tcPr>
          <w:p w14:paraId="091C5823" w14:textId="77777777" w:rsidR="00B008D0" w:rsidRPr="00EF5B00" w:rsidRDefault="00B008D0" w:rsidP="00C72C43">
            <w:pPr>
              <w:widowControl/>
              <w:spacing w:line="240" w:lineRule="auto"/>
              <w:ind w:firstLineChars="0" w:firstLine="0"/>
              <w:jc w:val="center"/>
              <w:rPr>
                <w:rFonts w:eastAsia="宋体"/>
                <w:b/>
                <w:kern w:val="0"/>
                <w:sz w:val="24"/>
                <w:szCs w:val="24"/>
              </w:rPr>
            </w:pPr>
            <w:r w:rsidRPr="00EF5B00">
              <w:rPr>
                <w:rFonts w:eastAsia="宋体"/>
                <w:b/>
                <w:kern w:val="0"/>
                <w:sz w:val="24"/>
                <w:szCs w:val="24"/>
              </w:rPr>
              <w:t>1013</w:t>
            </w:r>
          </w:p>
        </w:tc>
        <w:tc>
          <w:tcPr>
            <w:tcW w:w="911" w:type="pct"/>
            <w:tcBorders>
              <w:top w:val="single" w:sz="4" w:space="0" w:color="auto"/>
              <w:left w:val="nil"/>
              <w:bottom w:val="single" w:sz="4" w:space="0" w:color="auto"/>
              <w:right w:val="single" w:sz="4" w:space="0" w:color="auto"/>
            </w:tcBorders>
            <w:shd w:val="clear" w:color="auto" w:fill="auto"/>
            <w:vAlign w:val="center"/>
          </w:tcPr>
          <w:p w14:paraId="1F6DD9DC" w14:textId="77777777" w:rsidR="00B008D0" w:rsidRPr="00EF5B00" w:rsidRDefault="00B008D0" w:rsidP="00C72C43">
            <w:pPr>
              <w:widowControl/>
              <w:spacing w:line="240" w:lineRule="auto"/>
              <w:ind w:firstLineChars="0" w:firstLine="0"/>
              <w:jc w:val="center"/>
              <w:rPr>
                <w:rFonts w:eastAsia="宋体"/>
                <w:b/>
                <w:kern w:val="0"/>
                <w:sz w:val="24"/>
                <w:szCs w:val="24"/>
              </w:rPr>
            </w:pPr>
            <w:r w:rsidRPr="00EF5B00">
              <w:rPr>
                <w:rFonts w:eastAsiaTheme="minorEastAsia"/>
                <w:sz w:val="24"/>
                <w:szCs w:val="24"/>
              </w:rPr>
              <w:t>——</w:t>
            </w:r>
          </w:p>
        </w:tc>
        <w:tc>
          <w:tcPr>
            <w:tcW w:w="1785" w:type="pct"/>
            <w:tcBorders>
              <w:top w:val="single" w:sz="4" w:space="0" w:color="auto"/>
              <w:left w:val="nil"/>
              <w:bottom w:val="single" w:sz="4" w:space="0" w:color="auto"/>
              <w:right w:val="single" w:sz="4" w:space="0" w:color="auto"/>
            </w:tcBorders>
            <w:vAlign w:val="center"/>
          </w:tcPr>
          <w:p w14:paraId="544B87AA" w14:textId="77777777" w:rsidR="00B008D0" w:rsidRPr="00EF5B00" w:rsidRDefault="00B008D0" w:rsidP="00C72C43">
            <w:pPr>
              <w:widowControl/>
              <w:spacing w:line="240" w:lineRule="auto"/>
              <w:ind w:firstLineChars="0" w:firstLine="0"/>
              <w:jc w:val="center"/>
              <w:rPr>
                <w:rFonts w:eastAsia="宋体"/>
                <w:b/>
                <w:kern w:val="0"/>
                <w:sz w:val="24"/>
                <w:szCs w:val="24"/>
              </w:rPr>
            </w:pPr>
            <w:r w:rsidRPr="00EF5B00">
              <w:rPr>
                <w:rFonts w:eastAsiaTheme="minorEastAsia"/>
                <w:sz w:val="24"/>
                <w:szCs w:val="24"/>
              </w:rPr>
              <w:t>——</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70A06E2E" w14:textId="77777777" w:rsidR="00B008D0" w:rsidRPr="00EF5B00" w:rsidRDefault="00B008D0" w:rsidP="00C72C43">
            <w:pPr>
              <w:widowControl/>
              <w:spacing w:line="240" w:lineRule="auto"/>
              <w:ind w:firstLineChars="0" w:firstLine="0"/>
              <w:jc w:val="center"/>
              <w:rPr>
                <w:rFonts w:eastAsia="宋体"/>
                <w:b/>
                <w:kern w:val="0"/>
                <w:sz w:val="24"/>
                <w:szCs w:val="24"/>
              </w:rPr>
            </w:pPr>
            <w:r w:rsidRPr="00EF5B00">
              <w:rPr>
                <w:rFonts w:eastAsia="宋体"/>
                <w:b/>
                <w:kern w:val="0"/>
                <w:sz w:val="24"/>
                <w:szCs w:val="24"/>
              </w:rPr>
              <w:t>3411</w:t>
            </w:r>
          </w:p>
        </w:tc>
      </w:tr>
    </w:tbl>
    <w:p w14:paraId="502CE924" w14:textId="77777777" w:rsidR="00B008D0" w:rsidRPr="00EF5B00" w:rsidRDefault="00B008D0" w:rsidP="00B008D0">
      <w:pPr>
        <w:ind w:firstLine="640"/>
      </w:pPr>
    </w:p>
    <w:p w14:paraId="65F8E198" w14:textId="77777777" w:rsidR="00B008D0" w:rsidRPr="00EF5B00" w:rsidRDefault="00B008D0" w:rsidP="00B008D0">
      <w:pPr>
        <w:ind w:firstLine="640"/>
        <w:sectPr w:rsidR="00B008D0" w:rsidRPr="00EF5B00" w:rsidSect="009A7DC1">
          <w:pgSz w:w="16838" w:h="11906" w:orient="landscape"/>
          <w:pgMar w:top="1800" w:right="1440" w:bottom="1800" w:left="1440" w:header="851" w:footer="992" w:gutter="0"/>
          <w:cols w:space="425"/>
          <w:docGrid w:type="lines" w:linePitch="435"/>
        </w:sectPr>
      </w:pPr>
    </w:p>
    <w:p w14:paraId="38B35D9F" w14:textId="55E2AF63" w:rsidR="00B008D0" w:rsidRPr="00EF5B00" w:rsidRDefault="00B008D0" w:rsidP="00B008D0">
      <w:pPr>
        <w:pStyle w:val="4"/>
        <w:ind w:firstLine="643"/>
      </w:pPr>
      <w:r w:rsidRPr="00EF5B00">
        <w:rPr>
          <w:rFonts w:hint="eastAsia"/>
        </w:rPr>
        <w:lastRenderedPageBreak/>
        <w:t xml:space="preserve">4.9.2 </w:t>
      </w:r>
      <w:r w:rsidRPr="00EF5B00">
        <w:rPr>
          <w:rFonts w:hint="eastAsia"/>
        </w:rPr>
        <w:t>方案</w:t>
      </w:r>
      <w:r w:rsidRPr="00EF5B00">
        <w:t>二</w:t>
      </w:r>
      <w:r w:rsidRPr="00EF5B00">
        <w:rPr>
          <w:rFonts w:hint="eastAsia"/>
        </w:rPr>
        <w:t xml:space="preserve"> </w:t>
      </w:r>
      <w:r w:rsidRPr="00EF5B00">
        <w:rPr>
          <w:rFonts w:hint="eastAsia"/>
        </w:rPr>
        <w:t>新建</w:t>
      </w:r>
      <w:r w:rsidRPr="00EF5B00">
        <w:rPr>
          <w:rFonts w:hint="eastAsia"/>
        </w:rPr>
        <w:t>6448</w:t>
      </w:r>
      <w:r w:rsidRPr="00EF5B00">
        <w:rPr>
          <w:rFonts w:hint="eastAsia"/>
        </w:rPr>
        <w:t>个</w:t>
      </w:r>
      <w:r w:rsidRPr="00EF5B00">
        <w:t>分户原位处理设施</w:t>
      </w:r>
    </w:p>
    <w:p w14:paraId="7A3B3E5A" w14:textId="061C6C24" w:rsidR="00C72C43" w:rsidRPr="00EF5B00" w:rsidRDefault="00B008D0" w:rsidP="00C72C43">
      <w:pPr>
        <w:ind w:firstLine="640"/>
      </w:pPr>
      <w:r w:rsidRPr="00EF5B00">
        <w:rPr>
          <w:rFonts w:hint="eastAsia"/>
        </w:rPr>
        <w:t>2</w:t>
      </w:r>
      <w:r w:rsidRPr="00EF5B00">
        <w:t>021~2025</w:t>
      </w:r>
      <w:r w:rsidRPr="00EF5B00">
        <w:rPr>
          <w:rFonts w:hint="eastAsia"/>
        </w:rPr>
        <w:t>年</w:t>
      </w:r>
      <w:r w:rsidRPr="00EF5B00">
        <w:t>，望花区</w:t>
      </w:r>
      <w:r w:rsidRPr="00EF5B00">
        <w:rPr>
          <w:rFonts w:hint="eastAsia"/>
        </w:rPr>
        <w:t>计划新建</w:t>
      </w:r>
      <w:r w:rsidR="00C72C43" w:rsidRPr="00EF5B00">
        <w:rPr>
          <w:rFonts w:hint="eastAsia"/>
        </w:rPr>
        <w:t>分户</w:t>
      </w:r>
      <w:r w:rsidR="00C72C43" w:rsidRPr="00EF5B00">
        <w:t>原位处理设施</w:t>
      </w:r>
      <w:r w:rsidR="00C72C43" w:rsidRPr="00EF5B00">
        <w:rPr>
          <w:rFonts w:hint="eastAsia"/>
        </w:rPr>
        <w:t>4050</w:t>
      </w:r>
      <w:r w:rsidR="00C72C43" w:rsidRPr="00EF5B00">
        <w:rPr>
          <w:rFonts w:hint="eastAsia"/>
        </w:rPr>
        <w:t>个</w:t>
      </w:r>
      <w:r w:rsidR="00C72C43" w:rsidRPr="00EF5B00">
        <w:t>，</w:t>
      </w:r>
      <w:r w:rsidR="00187A84" w:rsidRPr="00EF5B00">
        <w:rPr>
          <w:rFonts w:hint="eastAsia"/>
        </w:rPr>
        <w:t>新增受益人口</w:t>
      </w:r>
      <w:r w:rsidR="00187A84" w:rsidRPr="00EF5B00">
        <w:rPr>
          <w:rFonts w:hint="eastAsia"/>
        </w:rPr>
        <w:t>12295</w:t>
      </w:r>
      <w:r w:rsidR="00187A84" w:rsidRPr="00EF5B00">
        <w:rPr>
          <w:rFonts w:hint="eastAsia"/>
        </w:rPr>
        <w:t>人</w:t>
      </w:r>
      <w:r w:rsidR="00187A84" w:rsidRPr="00EF5B00">
        <w:t>。</w:t>
      </w:r>
      <w:r w:rsidR="00C72C43" w:rsidRPr="00EF5B00">
        <w:t>其中</w:t>
      </w:r>
      <w:r w:rsidR="00C72C43" w:rsidRPr="00EF5B00">
        <w:rPr>
          <w:rFonts w:hint="eastAsia"/>
        </w:rPr>
        <w:t>，</w:t>
      </w:r>
      <w:proofErr w:type="gramStart"/>
      <w:r w:rsidR="00C72C43" w:rsidRPr="00EF5B00">
        <w:t>塔鲜村</w:t>
      </w:r>
      <w:proofErr w:type="gramEnd"/>
      <w:r w:rsidR="00C72C43" w:rsidRPr="00EF5B00">
        <w:rPr>
          <w:rFonts w:hint="eastAsia"/>
        </w:rPr>
        <w:t>148</w:t>
      </w:r>
      <w:r w:rsidR="00C72C43" w:rsidRPr="00EF5B00">
        <w:rPr>
          <w:rFonts w:hint="eastAsia"/>
        </w:rPr>
        <w:t>个</w:t>
      </w:r>
      <w:r w:rsidR="00C72C43" w:rsidRPr="00EF5B00">
        <w:t>、新增受益人口</w:t>
      </w:r>
      <w:r w:rsidR="00C72C43" w:rsidRPr="00EF5B00">
        <w:rPr>
          <w:rFonts w:hint="eastAsia"/>
        </w:rPr>
        <w:t>503</w:t>
      </w:r>
      <w:r w:rsidR="00C72C43" w:rsidRPr="00EF5B00">
        <w:rPr>
          <w:rFonts w:hint="eastAsia"/>
        </w:rPr>
        <w:t>人</w:t>
      </w:r>
      <w:r w:rsidR="00C72C43" w:rsidRPr="00EF5B00">
        <w:t>，英家村</w:t>
      </w:r>
      <w:r w:rsidR="00C72C43" w:rsidRPr="00EF5B00">
        <w:rPr>
          <w:rFonts w:hint="eastAsia"/>
        </w:rPr>
        <w:t>136</w:t>
      </w:r>
      <w:r w:rsidR="00C72C43" w:rsidRPr="00EF5B00">
        <w:rPr>
          <w:rFonts w:hint="eastAsia"/>
        </w:rPr>
        <w:t>个</w:t>
      </w:r>
      <w:r w:rsidR="00C72C43" w:rsidRPr="00EF5B00">
        <w:t>、新增受益人口</w:t>
      </w:r>
      <w:r w:rsidR="00C72C43" w:rsidRPr="00EF5B00">
        <w:rPr>
          <w:rFonts w:hint="eastAsia"/>
        </w:rPr>
        <w:t>459</w:t>
      </w:r>
      <w:r w:rsidR="00C72C43" w:rsidRPr="00EF5B00">
        <w:rPr>
          <w:rFonts w:hint="eastAsia"/>
        </w:rPr>
        <w:t>个</w:t>
      </w:r>
      <w:r w:rsidR="00C72C43" w:rsidRPr="00EF5B00">
        <w:t>，小</w:t>
      </w:r>
      <w:proofErr w:type="gramStart"/>
      <w:r w:rsidR="00C72C43" w:rsidRPr="00EF5B00">
        <w:t>泗</w:t>
      </w:r>
      <w:proofErr w:type="gramEnd"/>
      <w:r w:rsidR="00C72C43" w:rsidRPr="00EF5B00">
        <w:t>村</w:t>
      </w:r>
      <w:r w:rsidR="00C72C43" w:rsidRPr="00EF5B00">
        <w:rPr>
          <w:rFonts w:hint="eastAsia"/>
        </w:rPr>
        <w:t>181</w:t>
      </w:r>
      <w:r w:rsidR="00C72C43" w:rsidRPr="00EF5B00">
        <w:rPr>
          <w:rFonts w:hint="eastAsia"/>
        </w:rPr>
        <w:t>个</w:t>
      </w:r>
      <w:r w:rsidR="00C72C43" w:rsidRPr="00EF5B00">
        <w:t>、新增受益人口</w:t>
      </w:r>
      <w:r w:rsidR="00C72C43" w:rsidRPr="00EF5B00">
        <w:rPr>
          <w:rFonts w:hint="eastAsia"/>
        </w:rPr>
        <w:t>605</w:t>
      </w:r>
      <w:r w:rsidR="00C72C43" w:rsidRPr="00EF5B00">
        <w:rPr>
          <w:rFonts w:hint="eastAsia"/>
        </w:rPr>
        <w:t>个</w:t>
      </w:r>
      <w:r w:rsidR="00C72C43" w:rsidRPr="00EF5B00">
        <w:t>，大甸子村</w:t>
      </w:r>
      <w:r w:rsidR="00C72C43" w:rsidRPr="00EF5B00">
        <w:rPr>
          <w:rFonts w:hint="eastAsia"/>
        </w:rPr>
        <w:t>248</w:t>
      </w:r>
      <w:r w:rsidR="00C72C43" w:rsidRPr="00EF5B00">
        <w:rPr>
          <w:rFonts w:hint="eastAsia"/>
        </w:rPr>
        <w:t>个</w:t>
      </w:r>
      <w:r w:rsidR="00C72C43" w:rsidRPr="00EF5B00">
        <w:t>、新增受益人口</w:t>
      </w:r>
      <w:r w:rsidR="00C72C43" w:rsidRPr="00EF5B00">
        <w:rPr>
          <w:rFonts w:hint="eastAsia"/>
        </w:rPr>
        <w:t>834</w:t>
      </w:r>
      <w:r w:rsidR="00C72C43" w:rsidRPr="00EF5B00">
        <w:rPr>
          <w:rFonts w:hint="eastAsia"/>
        </w:rPr>
        <w:t>人</w:t>
      </w:r>
      <w:r w:rsidR="00C72C43" w:rsidRPr="00EF5B00">
        <w:t>，</w:t>
      </w:r>
      <w:r w:rsidR="00C72C43" w:rsidRPr="00EF5B00">
        <w:rPr>
          <w:rFonts w:hint="eastAsia"/>
        </w:rPr>
        <w:t>和平村</w:t>
      </w:r>
      <w:r w:rsidR="00C72C43" w:rsidRPr="00EF5B00">
        <w:rPr>
          <w:rFonts w:hint="eastAsia"/>
        </w:rPr>
        <w:t>570</w:t>
      </w:r>
      <w:r w:rsidR="00C72C43" w:rsidRPr="00EF5B00">
        <w:rPr>
          <w:rFonts w:hint="eastAsia"/>
        </w:rPr>
        <w:t>个</w:t>
      </w:r>
      <w:r w:rsidR="00C72C43" w:rsidRPr="00EF5B00">
        <w:t>、新增受益人口</w:t>
      </w:r>
      <w:r w:rsidR="00C72C43" w:rsidRPr="00EF5B00">
        <w:rPr>
          <w:rFonts w:hint="eastAsia"/>
        </w:rPr>
        <w:t>1670</w:t>
      </w:r>
      <w:r w:rsidR="00C72C43" w:rsidRPr="00EF5B00">
        <w:rPr>
          <w:rFonts w:hint="eastAsia"/>
        </w:rPr>
        <w:t>人</w:t>
      </w:r>
      <w:r w:rsidR="00C72C43" w:rsidRPr="00EF5B00">
        <w:t>，</w:t>
      </w:r>
      <w:proofErr w:type="gramStart"/>
      <w:r w:rsidR="00C72C43" w:rsidRPr="00EF5B00">
        <w:rPr>
          <w:rFonts w:hint="eastAsia"/>
        </w:rPr>
        <w:t>塔峪村</w:t>
      </w:r>
      <w:proofErr w:type="gramEnd"/>
      <w:r w:rsidR="00C72C43" w:rsidRPr="00EF5B00">
        <w:rPr>
          <w:rFonts w:hint="eastAsia"/>
        </w:rPr>
        <w:t>903</w:t>
      </w:r>
      <w:r w:rsidR="00C72C43" w:rsidRPr="00EF5B00">
        <w:rPr>
          <w:rFonts w:hint="eastAsia"/>
        </w:rPr>
        <w:t>个、</w:t>
      </w:r>
      <w:r w:rsidR="00C72C43" w:rsidRPr="00EF5B00">
        <w:t>新增受益人口</w:t>
      </w:r>
      <w:r w:rsidR="00C72C43" w:rsidRPr="00EF5B00">
        <w:rPr>
          <w:rFonts w:hint="eastAsia"/>
        </w:rPr>
        <w:t>2655</w:t>
      </w:r>
      <w:r w:rsidR="00C72C43" w:rsidRPr="00EF5B00">
        <w:rPr>
          <w:rFonts w:hint="eastAsia"/>
        </w:rPr>
        <w:t>人</w:t>
      </w:r>
      <w:r w:rsidR="00C72C43" w:rsidRPr="00EF5B00">
        <w:t>，后二道村</w:t>
      </w:r>
      <w:r w:rsidR="00C72C43" w:rsidRPr="00EF5B00">
        <w:rPr>
          <w:rFonts w:hint="eastAsia"/>
        </w:rPr>
        <w:t>315</w:t>
      </w:r>
      <w:r w:rsidR="00C72C43" w:rsidRPr="00EF5B00">
        <w:rPr>
          <w:rFonts w:hint="eastAsia"/>
        </w:rPr>
        <w:t>个</w:t>
      </w:r>
      <w:r w:rsidR="00C72C43" w:rsidRPr="00EF5B00">
        <w:t>、新增受益人口</w:t>
      </w:r>
      <w:r w:rsidR="00C72C43" w:rsidRPr="00EF5B00">
        <w:rPr>
          <w:rFonts w:hint="eastAsia"/>
        </w:rPr>
        <w:t>870</w:t>
      </w:r>
      <w:r w:rsidR="00C72C43" w:rsidRPr="00EF5B00">
        <w:rPr>
          <w:rFonts w:hint="eastAsia"/>
        </w:rPr>
        <w:t>人</w:t>
      </w:r>
      <w:r w:rsidR="00C72C43" w:rsidRPr="00EF5B00">
        <w:t>，</w:t>
      </w:r>
      <w:r w:rsidR="00C72C43" w:rsidRPr="00EF5B00">
        <w:rPr>
          <w:rFonts w:hint="eastAsia"/>
        </w:rPr>
        <w:t>山城子村</w:t>
      </w:r>
      <w:r w:rsidR="00C72C43" w:rsidRPr="00EF5B00">
        <w:rPr>
          <w:rFonts w:hint="eastAsia"/>
        </w:rPr>
        <w:t>361</w:t>
      </w:r>
      <w:r w:rsidR="00C72C43" w:rsidRPr="00EF5B00">
        <w:rPr>
          <w:rFonts w:hint="eastAsia"/>
        </w:rPr>
        <w:t>个</w:t>
      </w:r>
      <w:r w:rsidR="00C72C43" w:rsidRPr="00EF5B00">
        <w:t>、新增受益人口</w:t>
      </w:r>
      <w:r w:rsidR="00C72C43" w:rsidRPr="00EF5B00">
        <w:rPr>
          <w:rFonts w:hint="eastAsia"/>
        </w:rPr>
        <w:t>994</w:t>
      </w:r>
      <w:r w:rsidR="00C72C43" w:rsidRPr="00EF5B00">
        <w:rPr>
          <w:rFonts w:hint="eastAsia"/>
        </w:rPr>
        <w:t>人</w:t>
      </w:r>
      <w:r w:rsidR="00C72C43" w:rsidRPr="00EF5B00">
        <w:t>，</w:t>
      </w:r>
      <w:r w:rsidR="00C72C43" w:rsidRPr="00EF5B00">
        <w:rPr>
          <w:rFonts w:hint="eastAsia"/>
        </w:rPr>
        <w:t>前二道村</w:t>
      </w:r>
      <w:r w:rsidR="00C72C43" w:rsidRPr="00EF5B00">
        <w:rPr>
          <w:rFonts w:hint="eastAsia"/>
        </w:rPr>
        <w:t>496</w:t>
      </w:r>
      <w:r w:rsidR="00C72C43" w:rsidRPr="00EF5B00">
        <w:rPr>
          <w:rFonts w:hint="eastAsia"/>
        </w:rPr>
        <w:t>个</w:t>
      </w:r>
      <w:r w:rsidR="00C72C43" w:rsidRPr="00EF5B00">
        <w:t>、新增受益人口</w:t>
      </w:r>
      <w:r w:rsidR="00C72C43" w:rsidRPr="00EF5B00">
        <w:rPr>
          <w:rFonts w:hint="eastAsia"/>
        </w:rPr>
        <w:t>1392</w:t>
      </w:r>
      <w:r w:rsidR="00C72C43" w:rsidRPr="00EF5B00">
        <w:rPr>
          <w:rFonts w:hint="eastAsia"/>
        </w:rPr>
        <w:t>人</w:t>
      </w:r>
      <w:r w:rsidR="00C72C43" w:rsidRPr="00EF5B00">
        <w:t>，</w:t>
      </w:r>
      <w:proofErr w:type="gramStart"/>
      <w:r w:rsidR="00C72C43" w:rsidRPr="00EF5B00">
        <w:t>后孤家子</w:t>
      </w:r>
      <w:proofErr w:type="gramEnd"/>
      <w:r w:rsidR="00C72C43" w:rsidRPr="00EF5B00">
        <w:t>村</w:t>
      </w:r>
      <w:r w:rsidR="00C72C43" w:rsidRPr="00EF5B00">
        <w:rPr>
          <w:rFonts w:hint="eastAsia"/>
        </w:rPr>
        <w:t>392</w:t>
      </w:r>
      <w:r w:rsidR="00C72C43" w:rsidRPr="00EF5B00">
        <w:rPr>
          <w:rFonts w:hint="eastAsia"/>
        </w:rPr>
        <w:t>个</w:t>
      </w:r>
      <w:r w:rsidR="00C72C43" w:rsidRPr="00EF5B00">
        <w:t>、新增受益人口</w:t>
      </w:r>
      <w:r w:rsidR="00C72C43" w:rsidRPr="00EF5B00">
        <w:rPr>
          <w:rFonts w:hint="eastAsia"/>
        </w:rPr>
        <w:t>1303</w:t>
      </w:r>
      <w:r w:rsidR="00C72C43" w:rsidRPr="00EF5B00">
        <w:rPr>
          <w:rFonts w:hint="eastAsia"/>
        </w:rPr>
        <w:t>人</w:t>
      </w:r>
      <w:r w:rsidR="00C72C43" w:rsidRPr="00EF5B00">
        <w:t>，</w:t>
      </w:r>
      <w:proofErr w:type="gramStart"/>
      <w:r w:rsidR="00C72C43" w:rsidRPr="00EF5B00">
        <w:t>前孤家子</w:t>
      </w:r>
      <w:proofErr w:type="gramEnd"/>
      <w:r w:rsidR="00C72C43" w:rsidRPr="00EF5B00">
        <w:t>村</w:t>
      </w:r>
      <w:r w:rsidR="00C72C43" w:rsidRPr="00EF5B00">
        <w:t>200</w:t>
      </w:r>
      <w:r w:rsidR="00C72C43" w:rsidRPr="00EF5B00">
        <w:rPr>
          <w:rFonts w:hint="eastAsia"/>
        </w:rPr>
        <w:t>个</w:t>
      </w:r>
      <w:r w:rsidR="00C72C43" w:rsidRPr="00EF5B00">
        <w:t>、新增受益人口</w:t>
      </w:r>
      <w:r w:rsidR="00C72C43" w:rsidRPr="00EF5B00">
        <w:rPr>
          <w:rFonts w:hint="eastAsia"/>
        </w:rPr>
        <w:t>680</w:t>
      </w:r>
      <w:r w:rsidR="00C72C43" w:rsidRPr="00EF5B00">
        <w:rPr>
          <w:rFonts w:hint="eastAsia"/>
        </w:rPr>
        <w:t>人</w:t>
      </w:r>
      <w:r w:rsidR="00C72C43" w:rsidRPr="00EF5B00">
        <w:t>，肖家村</w:t>
      </w:r>
      <w:r w:rsidR="00C72C43" w:rsidRPr="00EF5B00">
        <w:rPr>
          <w:rFonts w:hint="eastAsia"/>
        </w:rPr>
        <w:t>100</w:t>
      </w:r>
      <w:r w:rsidR="00C72C43" w:rsidRPr="00EF5B00">
        <w:rPr>
          <w:rFonts w:hint="eastAsia"/>
        </w:rPr>
        <w:t>个</w:t>
      </w:r>
      <w:r w:rsidR="00C72C43" w:rsidRPr="00EF5B00">
        <w:t>、新增受益人口</w:t>
      </w:r>
      <w:r w:rsidR="00C72C43" w:rsidRPr="00EF5B00">
        <w:rPr>
          <w:rFonts w:hint="eastAsia"/>
        </w:rPr>
        <w:t>330</w:t>
      </w:r>
      <w:r w:rsidR="00C72C43" w:rsidRPr="00EF5B00">
        <w:rPr>
          <w:rFonts w:hint="eastAsia"/>
        </w:rPr>
        <w:t>人</w:t>
      </w:r>
      <w:r w:rsidR="00C72C43" w:rsidRPr="00EF5B00">
        <w:t>。</w:t>
      </w:r>
      <w:r w:rsidR="00C72C43" w:rsidRPr="00EF5B00">
        <w:rPr>
          <w:rFonts w:hint="eastAsia"/>
        </w:rPr>
        <w:t>详见</w:t>
      </w:r>
      <w:r w:rsidR="00C72C43" w:rsidRPr="00EF5B00">
        <w:t>表</w:t>
      </w:r>
      <w:r w:rsidR="00C72C43" w:rsidRPr="00EF5B00">
        <w:rPr>
          <w:rFonts w:hint="eastAsia"/>
        </w:rPr>
        <w:t>4</w:t>
      </w:r>
      <w:r w:rsidR="00C72C43" w:rsidRPr="00EF5B00">
        <w:t>-9</w:t>
      </w:r>
      <w:r w:rsidR="00C72C43" w:rsidRPr="00EF5B00">
        <w:rPr>
          <w:rFonts w:hint="eastAsia"/>
        </w:rPr>
        <w:t>。</w:t>
      </w:r>
    </w:p>
    <w:p w14:paraId="0F24EFDA" w14:textId="22736460" w:rsidR="00C72C43" w:rsidRPr="00EF5B00" w:rsidRDefault="00C72C43" w:rsidP="00B008D0">
      <w:pPr>
        <w:ind w:firstLine="640"/>
      </w:pPr>
    </w:p>
    <w:p w14:paraId="45DA6523" w14:textId="56BA032B" w:rsidR="00B008D0" w:rsidRPr="00EF5B00" w:rsidRDefault="00B008D0" w:rsidP="00B008D0">
      <w:pPr>
        <w:pStyle w:val="7"/>
      </w:pPr>
      <w:r w:rsidRPr="00EF5B00">
        <w:rPr>
          <w:rFonts w:hint="eastAsia"/>
        </w:rPr>
        <w:t>表</w:t>
      </w:r>
      <w:r w:rsidRPr="00EF5B00">
        <w:rPr>
          <w:rFonts w:hint="eastAsia"/>
        </w:rPr>
        <w:t>4</w:t>
      </w:r>
      <w:r w:rsidR="00C72C43" w:rsidRPr="00EF5B00">
        <w:t>-9</w:t>
      </w:r>
      <w:r w:rsidRPr="00EF5B00">
        <w:t xml:space="preserve"> </w:t>
      </w:r>
      <w:r w:rsidRPr="00EF5B00">
        <w:rPr>
          <w:rFonts w:hint="eastAsia"/>
        </w:rPr>
        <w:t>望花区</w:t>
      </w:r>
      <w:proofErr w:type="gramStart"/>
      <w:r w:rsidRPr="00EF5B00">
        <w:rPr>
          <w:rFonts w:hint="eastAsia"/>
        </w:rPr>
        <w:t>塔裕</w:t>
      </w:r>
      <w:r w:rsidRPr="00EF5B00">
        <w:t>镇</w:t>
      </w:r>
      <w:proofErr w:type="gramEnd"/>
      <w:r w:rsidRPr="00EF5B00">
        <w:t>新建</w:t>
      </w:r>
      <w:r w:rsidRPr="00EF5B00">
        <w:rPr>
          <w:rFonts w:hint="eastAsia"/>
        </w:rPr>
        <w:t>分户式</w:t>
      </w:r>
      <w:r w:rsidRPr="00EF5B00">
        <w:t>污水处理设施汇总表</w:t>
      </w:r>
    </w:p>
    <w:tbl>
      <w:tblPr>
        <w:tblW w:w="5984" w:type="pct"/>
        <w:jc w:val="center"/>
        <w:tblLook w:val="04A0" w:firstRow="1" w:lastRow="0" w:firstColumn="1" w:lastColumn="0" w:noHBand="0" w:noVBand="1"/>
      </w:tblPr>
      <w:tblGrid>
        <w:gridCol w:w="1020"/>
        <w:gridCol w:w="1613"/>
        <w:gridCol w:w="1222"/>
        <w:gridCol w:w="2123"/>
        <w:gridCol w:w="2911"/>
        <w:gridCol w:w="1310"/>
      </w:tblGrid>
      <w:tr w:rsidR="00EF5B00" w:rsidRPr="00EF5B00" w14:paraId="666E2C40" w14:textId="77777777" w:rsidTr="00C72C43">
        <w:trPr>
          <w:trHeight w:val="838"/>
          <w:tblHeader/>
          <w:jc w:val="center"/>
        </w:trPr>
        <w:tc>
          <w:tcPr>
            <w:tcW w:w="50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66C548"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kern w:val="0"/>
                <w:sz w:val="24"/>
                <w:szCs w:val="24"/>
              </w:rPr>
              <w:t>序号</w:t>
            </w:r>
          </w:p>
        </w:tc>
        <w:tc>
          <w:tcPr>
            <w:tcW w:w="791"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FAB45A2"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hint="eastAsia"/>
                <w:kern w:val="0"/>
                <w:sz w:val="24"/>
                <w:szCs w:val="24"/>
              </w:rPr>
              <w:t>行政村</w:t>
            </w:r>
          </w:p>
        </w:tc>
        <w:tc>
          <w:tcPr>
            <w:tcW w:w="59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89B0F99"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hint="eastAsia"/>
                <w:kern w:val="0"/>
                <w:sz w:val="24"/>
                <w:szCs w:val="24"/>
              </w:rPr>
              <w:t>设施数量</w:t>
            </w:r>
          </w:p>
          <w:p w14:paraId="2FB23FD1"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hint="eastAsia"/>
                <w:kern w:val="0"/>
                <w:sz w:val="24"/>
                <w:szCs w:val="24"/>
              </w:rPr>
              <w:t>（</w:t>
            </w:r>
            <w:proofErr w:type="gramStart"/>
            <w:r w:rsidRPr="00EF5B00">
              <w:rPr>
                <w:rFonts w:eastAsia="黑体" w:hint="eastAsia"/>
                <w:kern w:val="0"/>
                <w:sz w:val="24"/>
                <w:szCs w:val="24"/>
              </w:rPr>
              <w:t>个</w:t>
            </w:r>
            <w:proofErr w:type="gramEnd"/>
            <w:r w:rsidRPr="00EF5B00">
              <w:rPr>
                <w:rFonts w:eastAsia="黑体" w:hint="eastAsia"/>
                <w:kern w:val="0"/>
                <w:sz w:val="24"/>
                <w:szCs w:val="24"/>
              </w:rPr>
              <w:t>）</w:t>
            </w:r>
          </w:p>
        </w:tc>
        <w:tc>
          <w:tcPr>
            <w:tcW w:w="1041"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4470998"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kern w:val="0"/>
                <w:sz w:val="24"/>
                <w:szCs w:val="24"/>
              </w:rPr>
              <w:t>建议处理工艺</w:t>
            </w:r>
          </w:p>
        </w:tc>
        <w:tc>
          <w:tcPr>
            <w:tcW w:w="1427"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1447EFCD"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hint="eastAsia"/>
                <w:kern w:val="0"/>
                <w:sz w:val="24"/>
                <w:szCs w:val="24"/>
              </w:rPr>
              <w:t>主要</w:t>
            </w:r>
            <w:r w:rsidRPr="00EF5B00">
              <w:rPr>
                <w:rFonts w:eastAsia="黑体"/>
                <w:kern w:val="0"/>
                <w:sz w:val="24"/>
                <w:szCs w:val="24"/>
              </w:rPr>
              <w:t>措施</w:t>
            </w:r>
          </w:p>
        </w:tc>
        <w:tc>
          <w:tcPr>
            <w:tcW w:w="64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C74E50"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kern w:val="0"/>
                <w:sz w:val="24"/>
                <w:szCs w:val="24"/>
              </w:rPr>
              <w:t>受益</w:t>
            </w:r>
            <w:r w:rsidRPr="00EF5B00">
              <w:rPr>
                <w:rFonts w:eastAsia="黑体" w:hint="eastAsia"/>
                <w:kern w:val="0"/>
                <w:sz w:val="24"/>
                <w:szCs w:val="24"/>
              </w:rPr>
              <w:t>人口</w:t>
            </w:r>
          </w:p>
          <w:p w14:paraId="47140770" w14:textId="77777777" w:rsidR="00B008D0" w:rsidRPr="00EF5B00" w:rsidRDefault="00B008D0" w:rsidP="00C72C43">
            <w:pPr>
              <w:widowControl/>
              <w:spacing w:line="240" w:lineRule="auto"/>
              <w:ind w:firstLineChars="0" w:firstLine="0"/>
              <w:jc w:val="center"/>
              <w:rPr>
                <w:rFonts w:eastAsia="黑体"/>
                <w:kern w:val="0"/>
                <w:sz w:val="24"/>
                <w:szCs w:val="24"/>
              </w:rPr>
            </w:pPr>
            <w:r w:rsidRPr="00EF5B00">
              <w:rPr>
                <w:rFonts w:eastAsia="黑体" w:hint="eastAsia"/>
                <w:kern w:val="0"/>
                <w:sz w:val="24"/>
                <w:szCs w:val="24"/>
              </w:rPr>
              <w:t>（人）</w:t>
            </w:r>
          </w:p>
        </w:tc>
      </w:tr>
      <w:tr w:rsidR="00EF5B00" w:rsidRPr="00EF5B00" w14:paraId="277C16CA"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hideMark/>
          </w:tcPr>
          <w:p w14:paraId="2BA487EA"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w:t>
            </w:r>
          </w:p>
        </w:tc>
        <w:tc>
          <w:tcPr>
            <w:tcW w:w="791" w:type="pct"/>
            <w:tcBorders>
              <w:top w:val="single" w:sz="4" w:space="0" w:color="auto"/>
              <w:left w:val="single" w:sz="4" w:space="0" w:color="auto"/>
              <w:bottom w:val="single" w:sz="4" w:space="0" w:color="000000"/>
              <w:right w:val="single" w:sz="4" w:space="0" w:color="auto"/>
            </w:tcBorders>
            <w:shd w:val="clear" w:color="auto" w:fill="auto"/>
            <w:vAlign w:val="center"/>
          </w:tcPr>
          <w:p w14:paraId="61FEEEBA" w14:textId="77777777" w:rsidR="00B008D0" w:rsidRPr="00EF5B00" w:rsidRDefault="00B008D0"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塔鲜村</w:t>
            </w:r>
            <w:proofErr w:type="gramEnd"/>
          </w:p>
        </w:tc>
        <w:tc>
          <w:tcPr>
            <w:tcW w:w="599" w:type="pct"/>
            <w:tcBorders>
              <w:top w:val="nil"/>
              <w:left w:val="nil"/>
              <w:bottom w:val="single" w:sz="4" w:space="0" w:color="auto"/>
              <w:right w:val="single" w:sz="4" w:space="0" w:color="auto"/>
            </w:tcBorders>
            <w:shd w:val="clear" w:color="auto" w:fill="auto"/>
            <w:vAlign w:val="center"/>
          </w:tcPr>
          <w:p w14:paraId="0C1943CB"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148</w:t>
            </w:r>
          </w:p>
        </w:tc>
        <w:tc>
          <w:tcPr>
            <w:tcW w:w="1041" w:type="pct"/>
            <w:tcBorders>
              <w:top w:val="nil"/>
              <w:left w:val="nil"/>
              <w:bottom w:val="single" w:sz="4" w:space="0" w:color="auto"/>
              <w:right w:val="single" w:sz="4" w:space="0" w:color="auto"/>
            </w:tcBorders>
            <w:shd w:val="clear" w:color="auto" w:fill="auto"/>
            <w:vAlign w:val="center"/>
          </w:tcPr>
          <w:p w14:paraId="404A7DA4"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2AA8A93E" w14:textId="77777777" w:rsidR="00B008D0" w:rsidRPr="00EF5B00" w:rsidRDefault="00B008D0" w:rsidP="00B008D0">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w:t>
            </w:r>
          </w:p>
          <w:p w14:paraId="04C2CD94" w14:textId="23718073" w:rsidR="00B008D0" w:rsidRPr="00EF5B00" w:rsidRDefault="00B008D0" w:rsidP="00B008D0">
            <w:pPr>
              <w:widowControl/>
              <w:spacing w:line="240" w:lineRule="auto"/>
              <w:ind w:firstLineChars="0" w:firstLine="0"/>
              <w:jc w:val="center"/>
              <w:rPr>
                <w:rFonts w:eastAsia="宋体"/>
                <w:kern w:val="0"/>
                <w:sz w:val="24"/>
                <w:szCs w:val="24"/>
              </w:rPr>
            </w:pPr>
            <w:r w:rsidRPr="00EF5B00">
              <w:rPr>
                <w:rFonts w:eastAsia="宋体"/>
                <w:kern w:val="0"/>
                <w:sz w:val="24"/>
                <w:szCs w:val="24"/>
              </w:rPr>
              <w:t>新建三格式化粪池</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405567CE"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503</w:t>
            </w:r>
          </w:p>
        </w:tc>
      </w:tr>
      <w:tr w:rsidR="00EF5B00" w:rsidRPr="00EF5B00" w14:paraId="03194ED4"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hideMark/>
          </w:tcPr>
          <w:p w14:paraId="5E830BC3"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2</w:t>
            </w:r>
          </w:p>
        </w:tc>
        <w:tc>
          <w:tcPr>
            <w:tcW w:w="791" w:type="pct"/>
            <w:tcBorders>
              <w:top w:val="single" w:sz="4" w:space="0" w:color="auto"/>
              <w:left w:val="single" w:sz="4" w:space="0" w:color="auto"/>
              <w:bottom w:val="single" w:sz="4" w:space="0" w:color="000000"/>
              <w:right w:val="single" w:sz="4" w:space="0" w:color="auto"/>
            </w:tcBorders>
            <w:shd w:val="clear" w:color="auto" w:fill="auto"/>
            <w:vAlign w:val="center"/>
          </w:tcPr>
          <w:p w14:paraId="64672383"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英家村</w:t>
            </w:r>
          </w:p>
        </w:tc>
        <w:tc>
          <w:tcPr>
            <w:tcW w:w="599" w:type="pct"/>
            <w:tcBorders>
              <w:top w:val="nil"/>
              <w:left w:val="nil"/>
              <w:bottom w:val="single" w:sz="4" w:space="0" w:color="auto"/>
              <w:right w:val="single" w:sz="4" w:space="0" w:color="auto"/>
            </w:tcBorders>
            <w:shd w:val="clear" w:color="auto" w:fill="auto"/>
            <w:vAlign w:val="center"/>
          </w:tcPr>
          <w:p w14:paraId="63CA331A"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136</w:t>
            </w:r>
          </w:p>
        </w:tc>
        <w:tc>
          <w:tcPr>
            <w:tcW w:w="1041" w:type="pct"/>
            <w:tcBorders>
              <w:top w:val="nil"/>
              <w:left w:val="nil"/>
              <w:bottom w:val="single" w:sz="4" w:space="0" w:color="auto"/>
              <w:right w:val="single" w:sz="4" w:space="0" w:color="auto"/>
            </w:tcBorders>
            <w:shd w:val="clear" w:color="auto" w:fill="auto"/>
            <w:vAlign w:val="center"/>
          </w:tcPr>
          <w:p w14:paraId="5F175678"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070AD6E9" w14:textId="77777777" w:rsidR="00B008D0" w:rsidRPr="00EF5B00" w:rsidRDefault="00B008D0" w:rsidP="00B008D0">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w:t>
            </w:r>
          </w:p>
          <w:p w14:paraId="1D5D1442" w14:textId="45E34A4A" w:rsidR="00B008D0" w:rsidRPr="00EF5B00" w:rsidRDefault="00B008D0" w:rsidP="00B008D0">
            <w:pPr>
              <w:widowControl/>
              <w:spacing w:line="240" w:lineRule="auto"/>
              <w:ind w:firstLineChars="0" w:firstLine="0"/>
              <w:jc w:val="center"/>
              <w:rPr>
                <w:rFonts w:eastAsia="宋体"/>
                <w:kern w:val="0"/>
                <w:sz w:val="24"/>
                <w:szCs w:val="24"/>
              </w:rPr>
            </w:pPr>
            <w:r w:rsidRPr="00EF5B00">
              <w:rPr>
                <w:rFonts w:eastAsia="宋体"/>
                <w:kern w:val="0"/>
                <w:sz w:val="24"/>
                <w:szCs w:val="24"/>
              </w:rPr>
              <w:t>新建三格式化粪池</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16DEF994"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459</w:t>
            </w:r>
          </w:p>
        </w:tc>
      </w:tr>
      <w:tr w:rsidR="00EF5B00" w:rsidRPr="00EF5B00" w14:paraId="6C14A0C1"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hideMark/>
          </w:tcPr>
          <w:p w14:paraId="7CF1C6FF"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3</w:t>
            </w:r>
          </w:p>
        </w:tc>
        <w:tc>
          <w:tcPr>
            <w:tcW w:w="791" w:type="pct"/>
            <w:tcBorders>
              <w:top w:val="single" w:sz="4" w:space="0" w:color="auto"/>
              <w:left w:val="single" w:sz="4" w:space="0" w:color="auto"/>
              <w:bottom w:val="single" w:sz="4" w:space="0" w:color="000000"/>
              <w:right w:val="single" w:sz="4" w:space="0" w:color="auto"/>
            </w:tcBorders>
            <w:shd w:val="clear" w:color="auto" w:fill="auto"/>
            <w:vAlign w:val="center"/>
          </w:tcPr>
          <w:p w14:paraId="626C1661"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小</w:t>
            </w:r>
            <w:proofErr w:type="gramStart"/>
            <w:r w:rsidRPr="00EF5B00">
              <w:rPr>
                <w:rFonts w:eastAsia="宋体"/>
                <w:kern w:val="0"/>
                <w:sz w:val="24"/>
                <w:szCs w:val="24"/>
              </w:rPr>
              <w:t>泗</w:t>
            </w:r>
            <w:proofErr w:type="gramEnd"/>
            <w:r w:rsidRPr="00EF5B00">
              <w:rPr>
                <w:rFonts w:eastAsia="宋体"/>
                <w:kern w:val="0"/>
                <w:sz w:val="24"/>
                <w:szCs w:val="24"/>
              </w:rPr>
              <w:t>村</w:t>
            </w:r>
          </w:p>
        </w:tc>
        <w:tc>
          <w:tcPr>
            <w:tcW w:w="599" w:type="pct"/>
            <w:tcBorders>
              <w:top w:val="nil"/>
              <w:left w:val="nil"/>
              <w:bottom w:val="single" w:sz="4" w:space="0" w:color="auto"/>
              <w:right w:val="single" w:sz="4" w:space="0" w:color="auto"/>
            </w:tcBorders>
            <w:shd w:val="clear" w:color="auto" w:fill="auto"/>
            <w:vAlign w:val="center"/>
          </w:tcPr>
          <w:p w14:paraId="67A36DD0"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181</w:t>
            </w:r>
          </w:p>
        </w:tc>
        <w:tc>
          <w:tcPr>
            <w:tcW w:w="1041" w:type="pct"/>
            <w:tcBorders>
              <w:top w:val="nil"/>
              <w:left w:val="nil"/>
              <w:bottom w:val="single" w:sz="4" w:space="0" w:color="auto"/>
              <w:right w:val="single" w:sz="4" w:space="0" w:color="auto"/>
            </w:tcBorders>
            <w:shd w:val="clear" w:color="auto" w:fill="auto"/>
            <w:vAlign w:val="center"/>
          </w:tcPr>
          <w:p w14:paraId="03B8B7F5"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6105523C" w14:textId="77777777" w:rsidR="00B008D0" w:rsidRPr="00EF5B00" w:rsidRDefault="00B008D0" w:rsidP="00B008D0">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w:t>
            </w:r>
          </w:p>
          <w:p w14:paraId="6075DAFD" w14:textId="2430AFF3" w:rsidR="00B008D0" w:rsidRPr="00EF5B00" w:rsidRDefault="00B008D0" w:rsidP="00B008D0">
            <w:pPr>
              <w:widowControl/>
              <w:spacing w:line="240" w:lineRule="auto"/>
              <w:ind w:firstLineChars="0" w:firstLine="0"/>
              <w:jc w:val="center"/>
              <w:rPr>
                <w:rFonts w:eastAsia="宋体"/>
                <w:kern w:val="0"/>
                <w:sz w:val="24"/>
                <w:szCs w:val="24"/>
              </w:rPr>
            </w:pPr>
            <w:r w:rsidRPr="00EF5B00">
              <w:rPr>
                <w:rFonts w:eastAsia="宋体"/>
                <w:kern w:val="0"/>
                <w:sz w:val="24"/>
                <w:szCs w:val="24"/>
              </w:rPr>
              <w:t>新建三格式化粪池</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45F0377"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605</w:t>
            </w:r>
          </w:p>
        </w:tc>
      </w:tr>
      <w:tr w:rsidR="00EF5B00" w:rsidRPr="00EF5B00" w14:paraId="0DE66E8D"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hideMark/>
          </w:tcPr>
          <w:p w14:paraId="6E67F29D"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4</w:t>
            </w:r>
          </w:p>
        </w:tc>
        <w:tc>
          <w:tcPr>
            <w:tcW w:w="791" w:type="pct"/>
            <w:tcBorders>
              <w:top w:val="nil"/>
              <w:left w:val="nil"/>
              <w:bottom w:val="single" w:sz="4" w:space="0" w:color="auto"/>
              <w:right w:val="single" w:sz="4" w:space="0" w:color="auto"/>
            </w:tcBorders>
            <w:shd w:val="clear" w:color="auto" w:fill="auto"/>
            <w:vAlign w:val="center"/>
          </w:tcPr>
          <w:p w14:paraId="24D35D75"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大甸子村</w:t>
            </w:r>
          </w:p>
        </w:tc>
        <w:tc>
          <w:tcPr>
            <w:tcW w:w="599" w:type="pct"/>
            <w:tcBorders>
              <w:top w:val="nil"/>
              <w:left w:val="nil"/>
              <w:bottom w:val="single" w:sz="4" w:space="0" w:color="auto"/>
              <w:right w:val="single" w:sz="4" w:space="0" w:color="auto"/>
            </w:tcBorders>
            <w:shd w:val="clear" w:color="auto" w:fill="auto"/>
            <w:vAlign w:val="center"/>
          </w:tcPr>
          <w:p w14:paraId="5BB5250C"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248</w:t>
            </w:r>
          </w:p>
        </w:tc>
        <w:tc>
          <w:tcPr>
            <w:tcW w:w="1041" w:type="pct"/>
            <w:tcBorders>
              <w:top w:val="nil"/>
              <w:left w:val="nil"/>
              <w:bottom w:val="single" w:sz="4" w:space="0" w:color="auto"/>
              <w:right w:val="single" w:sz="4" w:space="0" w:color="auto"/>
            </w:tcBorders>
            <w:shd w:val="clear" w:color="auto" w:fill="auto"/>
            <w:vAlign w:val="center"/>
          </w:tcPr>
          <w:p w14:paraId="4F5B2B81"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357ECDF9" w14:textId="77777777" w:rsidR="00B008D0" w:rsidRPr="00EF5B00" w:rsidRDefault="00B008D0" w:rsidP="00B008D0">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w:t>
            </w:r>
          </w:p>
          <w:p w14:paraId="77A0CE26" w14:textId="5CB09283" w:rsidR="00B008D0" w:rsidRPr="00EF5B00" w:rsidRDefault="00B008D0" w:rsidP="00B008D0">
            <w:pPr>
              <w:widowControl/>
              <w:spacing w:line="240" w:lineRule="auto"/>
              <w:ind w:firstLineChars="0" w:firstLine="0"/>
              <w:jc w:val="center"/>
              <w:rPr>
                <w:rFonts w:eastAsia="宋体"/>
                <w:kern w:val="0"/>
                <w:sz w:val="24"/>
                <w:szCs w:val="24"/>
              </w:rPr>
            </w:pPr>
            <w:r w:rsidRPr="00EF5B00">
              <w:rPr>
                <w:rFonts w:eastAsia="宋体"/>
                <w:kern w:val="0"/>
                <w:sz w:val="24"/>
                <w:szCs w:val="24"/>
              </w:rPr>
              <w:t>新建三格式化粪池</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6F118349" w14:textId="77777777" w:rsidR="00B008D0" w:rsidRPr="00EF5B00" w:rsidRDefault="00B008D0"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834</w:t>
            </w:r>
          </w:p>
        </w:tc>
      </w:tr>
      <w:tr w:rsidR="00EF5B00" w:rsidRPr="00EF5B00" w14:paraId="7A0AE2E6"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tcPr>
          <w:p w14:paraId="0DCC39F3" w14:textId="1B15FEDA"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5</w:t>
            </w:r>
          </w:p>
        </w:tc>
        <w:tc>
          <w:tcPr>
            <w:tcW w:w="791" w:type="pct"/>
            <w:tcBorders>
              <w:top w:val="nil"/>
              <w:left w:val="nil"/>
              <w:bottom w:val="single" w:sz="4" w:space="0" w:color="auto"/>
              <w:right w:val="single" w:sz="4" w:space="0" w:color="auto"/>
            </w:tcBorders>
            <w:shd w:val="clear" w:color="auto" w:fill="auto"/>
            <w:vAlign w:val="center"/>
          </w:tcPr>
          <w:p w14:paraId="6ED7E6D5" w14:textId="59116305"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Theme="minorEastAsia" w:hint="eastAsia"/>
                <w:sz w:val="24"/>
                <w:szCs w:val="24"/>
              </w:rPr>
              <w:t>和平村</w:t>
            </w:r>
          </w:p>
        </w:tc>
        <w:tc>
          <w:tcPr>
            <w:tcW w:w="599" w:type="pct"/>
            <w:tcBorders>
              <w:top w:val="nil"/>
              <w:left w:val="nil"/>
              <w:bottom w:val="single" w:sz="4" w:space="0" w:color="auto"/>
              <w:right w:val="single" w:sz="4" w:space="0" w:color="auto"/>
            </w:tcBorders>
            <w:shd w:val="clear" w:color="auto" w:fill="auto"/>
            <w:vAlign w:val="center"/>
          </w:tcPr>
          <w:p w14:paraId="6BBF6520" w14:textId="6D4B5B3C"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570</w:t>
            </w:r>
          </w:p>
        </w:tc>
        <w:tc>
          <w:tcPr>
            <w:tcW w:w="1041" w:type="pct"/>
            <w:tcBorders>
              <w:top w:val="nil"/>
              <w:left w:val="nil"/>
              <w:bottom w:val="single" w:sz="4" w:space="0" w:color="auto"/>
              <w:right w:val="single" w:sz="4" w:space="0" w:color="auto"/>
            </w:tcBorders>
            <w:shd w:val="clear" w:color="auto" w:fill="auto"/>
            <w:vAlign w:val="center"/>
          </w:tcPr>
          <w:p w14:paraId="28975E42" w14:textId="74CC1789"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259F2C6B" w14:textId="77777777" w:rsidR="00C72C43" w:rsidRPr="00EF5B00" w:rsidRDefault="00C72C43"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w:t>
            </w:r>
          </w:p>
          <w:p w14:paraId="5207D787" w14:textId="6677CA54"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新建三格式化粪池</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11E42FCF" w14:textId="317B84F0"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1670</w:t>
            </w:r>
          </w:p>
        </w:tc>
      </w:tr>
      <w:tr w:rsidR="00EF5B00" w:rsidRPr="00EF5B00" w14:paraId="58F500C1"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tcPr>
          <w:p w14:paraId="3DE31AE1" w14:textId="35DEB023"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lastRenderedPageBreak/>
              <w:t>6</w:t>
            </w:r>
          </w:p>
        </w:tc>
        <w:tc>
          <w:tcPr>
            <w:tcW w:w="791" w:type="pct"/>
            <w:tcBorders>
              <w:top w:val="nil"/>
              <w:left w:val="nil"/>
              <w:bottom w:val="single" w:sz="4" w:space="0" w:color="auto"/>
              <w:right w:val="single" w:sz="4" w:space="0" w:color="auto"/>
            </w:tcBorders>
            <w:shd w:val="clear" w:color="auto" w:fill="auto"/>
            <w:vAlign w:val="center"/>
          </w:tcPr>
          <w:p w14:paraId="4C8AFBA2" w14:textId="0B109CF2" w:rsidR="00C72C43" w:rsidRPr="00EF5B00" w:rsidRDefault="00C72C43" w:rsidP="00C72C43">
            <w:pPr>
              <w:widowControl/>
              <w:spacing w:line="240" w:lineRule="auto"/>
              <w:ind w:firstLineChars="0" w:firstLine="0"/>
              <w:jc w:val="center"/>
              <w:rPr>
                <w:rFonts w:eastAsia="宋体"/>
                <w:kern w:val="0"/>
                <w:sz w:val="24"/>
                <w:szCs w:val="24"/>
              </w:rPr>
            </w:pPr>
            <w:proofErr w:type="gramStart"/>
            <w:r w:rsidRPr="00EF5B00">
              <w:rPr>
                <w:rFonts w:eastAsiaTheme="minorEastAsia" w:hint="eastAsia"/>
                <w:sz w:val="24"/>
                <w:szCs w:val="24"/>
              </w:rPr>
              <w:t>塔峪村</w:t>
            </w:r>
            <w:proofErr w:type="gramEnd"/>
          </w:p>
        </w:tc>
        <w:tc>
          <w:tcPr>
            <w:tcW w:w="599" w:type="pct"/>
            <w:tcBorders>
              <w:top w:val="nil"/>
              <w:left w:val="nil"/>
              <w:bottom w:val="single" w:sz="4" w:space="0" w:color="auto"/>
              <w:right w:val="single" w:sz="4" w:space="0" w:color="auto"/>
            </w:tcBorders>
            <w:shd w:val="clear" w:color="auto" w:fill="auto"/>
            <w:vAlign w:val="center"/>
          </w:tcPr>
          <w:p w14:paraId="0AE46426" w14:textId="7EF801E8"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903</w:t>
            </w:r>
          </w:p>
        </w:tc>
        <w:tc>
          <w:tcPr>
            <w:tcW w:w="1041" w:type="pct"/>
            <w:tcBorders>
              <w:top w:val="nil"/>
              <w:left w:val="nil"/>
              <w:bottom w:val="single" w:sz="4" w:space="0" w:color="auto"/>
              <w:right w:val="single" w:sz="4" w:space="0" w:color="auto"/>
            </w:tcBorders>
            <w:shd w:val="clear" w:color="auto" w:fill="auto"/>
            <w:vAlign w:val="center"/>
          </w:tcPr>
          <w:p w14:paraId="76E2C7AA" w14:textId="54AFC719"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1C99E0F8" w14:textId="77777777" w:rsidR="00C72C43" w:rsidRPr="00EF5B00" w:rsidRDefault="00C72C43"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w:t>
            </w:r>
          </w:p>
          <w:p w14:paraId="7512B7FF" w14:textId="56584583"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新建三格式化粪池</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6A29998F" w14:textId="6AA7BA9C"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2655</w:t>
            </w:r>
          </w:p>
        </w:tc>
      </w:tr>
      <w:tr w:rsidR="00EF5B00" w:rsidRPr="00EF5B00" w14:paraId="49D1BD43"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tcPr>
          <w:p w14:paraId="41612A04" w14:textId="3B17F85F"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7</w:t>
            </w:r>
          </w:p>
        </w:tc>
        <w:tc>
          <w:tcPr>
            <w:tcW w:w="791" w:type="pct"/>
            <w:tcBorders>
              <w:top w:val="nil"/>
              <w:left w:val="nil"/>
              <w:bottom w:val="single" w:sz="4" w:space="0" w:color="auto"/>
              <w:right w:val="single" w:sz="4" w:space="0" w:color="auto"/>
            </w:tcBorders>
            <w:shd w:val="clear" w:color="auto" w:fill="auto"/>
            <w:vAlign w:val="center"/>
          </w:tcPr>
          <w:p w14:paraId="4795A09D" w14:textId="1761B97F"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Theme="minorEastAsia" w:hint="eastAsia"/>
                <w:sz w:val="24"/>
                <w:szCs w:val="24"/>
              </w:rPr>
              <w:t>后二道村</w:t>
            </w:r>
          </w:p>
        </w:tc>
        <w:tc>
          <w:tcPr>
            <w:tcW w:w="599" w:type="pct"/>
            <w:tcBorders>
              <w:top w:val="nil"/>
              <w:left w:val="nil"/>
              <w:bottom w:val="single" w:sz="4" w:space="0" w:color="auto"/>
              <w:right w:val="single" w:sz="4" w:space="0" w:color="auto"/>
            </w:tcBorders>
            <w:shd w:val="clear" w:color="auto" w:fill="auto"/>
            <w:vAlign w:val="center"/>
          </w:tcPr>
          <w:p w14:paraId="523F739C" w14:textId="0B6E1DE4"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315</w:t>
            </w:r>
          </w:p>
        </w:tc>
        <w:tc>
          <w:tcPr>
            <w:tcW w:w="1041" w:type="pct"/>
            <w:tcBorders>
              <w:top w:val="nil"/>
              <w:left w:val="nil"/>
              <w:bottom w:val="single" w:sz="4" w:space="0" w:color="auto"/>
              <w:right w:val="single" w:sz="4" w:space="0" w:color="auto"/>
            </w:tcBorders>
            <w:shd w:val="clear" w:color="auto" w:fill="auto"/>
            <w:vAlign w:val="center"/>
          </w:tcPr>
          <w:p w14:paraId="674319EF" w14:textId="7675EC4F"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136F8E01" w14:textId="77777777" w:rsidR="00C72C43" w:rsidRPr="00EF5B00" w:rsidRDefault="00C72C43"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w:t>
            </w:r>
          </w:p>
          <w:p w14:paraId="1446E61B" w14:textId="39A786EB"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新建三格式化粪池</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7EF64C15" w14:textId="3FAEE131"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870</w:t>
            </w:r>
          </w:p>
        </w:tc>
      </w:tr>
      <w:tr w:rsidR="00EF5B00" w:rsidRPr="00EF5B00" w14:paraId="341733D8"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tcPr>
          <w:p w14:paraId="6300C3F5" w14:textId="21A01D32"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8</w:t>
            </w:r>
          </w:p>
        </w:tc>
        <w:tc>
          <w:tcPr>
            <w:tcW w:w="791" w:type="pct"/>
            <w:tcBorders>
              <w:top w:val="nil"/>
              <w:left w:val="nil"/>
              <w:bottom w:val="single" w:sz="4" w:space="0" w:color="auto"/>
              <w:right w:val="single" w:sz="4" w:space="0" w:color="auto"/>
            </w:tcBorders>
            <w:shd w:val="clear" w:color="auto" w:fill="auto"/>
            <w:vAlign w:val="center"/>
          </w:tcPr>
          <w:p w14:paraId="2F6A8A63" w14:textId="5B8687B6"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Theme="minorEastAsia" w:hint="eastAsia"/>
                <w:sz w:val="24"/>
                <w:szCs w:val="24"/>
              </w:rPr>
              <w:t>山城子村</w:t>
            </w:r>
          </w:p>
        </w:tc>
        <w:tc>
          <w:tcPr>
            <w:tcW w:w="599" w:type="pct"/>
            <w:tcBorders>
              <w:top w:val="nil"/>
              <w:left w:val="nil"/>
              <w:bottom w:val="single" w:sz="4" w:space="0" w:color="auto"/>
              <w:right w:val="single" w:sz="4" w:space="0" w:color="auto"/>
            </w:tcBorders>
            <w:shd w:val="clear" w:color="auto" w:fill="auto"/>
            <w:vAlign w:val="center"/>
          </w:tcPr>
          <w:p w14:paraId="254BBF86" w14:textId="1A7D6A01"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361</w:t>
            </w:r>
          </w:p>
        </w:tc>
        <w:tc>
          <w:tcPr>
            <w:tcW w:w="1041" w:type="pct"/>
            <w:tcBorders>
              <w:top w:val="nil"/>
              <w:left w:val="nil"/>
              <w:bottom w:val="single" w:sz="4" w:space="0" w:color="auto"/>
              <w:right w:val="single" w:sz="4" w:space="0" w:color="auto"/>
            </w:tcBorders>
            <w:shd w:val="clear" w:color="auto" w:fill="auto"/>
            <w:vAlign w:val="center"/>
          </w:tcPr>
          <w:p w14:paraId="65FF3D10" w14:textId="24F797EC"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6AEFB4F1" w14:textId="77777777" w:rsidR="00C72C43" w:rsidRPr="00EF5B00" w:rsidRDefault="00C72C43"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结合户</w:t>
            </w:r>
            <w:proofErr w:type="gramEnd"/>
            <w:r w:rsidRPr="00EF5B00">
              <w:rPr>
                <w:rFonts w:eastAsia="宋体"/>
                <w:kern w:val="0"/>
                <w:sz w:val="24"/>
                <w:szCs w:val="24"/>
              </w:rPr>
              <w:t>厕改造</w:t>
            </w:r>
          </w:p>
          <w:p w14:paraId="0BD6704C" w14:textId="08FD7E03"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新建三格式化粪池</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3C9ED326" w14:textId="3301EB92"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994</w:t>
            </w:r>
          </w:p>
        </w:tc>
      </w:tr>
      <w:tr w:rsidR="00EF5B00" w:rsidRPr="00EF5B00" w14:paraId="124703DD"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tcPr>
          <w:p w14:paraId="3F93E614" w14:textId="168CC1FC"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9</w:t>
            </w:r>
          </w:p>
        </w:tc>
        <w:tc>
          <w:tcPr>
            <w:tcW w:w="791" w:type="pct"/>
            <w:tcBorders>
              <w:top w:val="nil"/>
              <w:left w:val="nil"/>
              <w:bottom w:val="single" w:sz="4" w:space="0" w:color="auto"/>
              <w:right w:val="single" w:sz="4" w:space="0" w:color="auto"/>
            </w:tcBorders>
            <w:shd w:val="clear" w:color="auto" w:fill="auto"/>
            <w:vAlign w:val="center"/>
          </w:tcPr>
          <w:p w14:paraId="27EE75DE" w14:textId="00751868"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Theme="minorEastAsia" w:hint="eastAsia"/>
                <w:sz w:val="24"/>
                <w:szCs w:val="24"/>
              </w:rPr>
              <w:t>前二道村</w:t>
            </w:r>
          </w:p>
        </w:tc>
        <w:tc>
          <w:tcPr>
            <w:tcW w:w="599" w:type="pct"/>
            <w:tcBorders>
              <w:top w:val="nil"/>
              <w:left w:val="nil"/>
              <w:bottom w:val="single" w:sz="4" w:space="0" w:color="auto"/>
              <w:right w:val="single" w:sz="4" w:space="0" w:color="auto"/>
            </w:tcBorders>
            <w:shd w:val="clear" w:color="auto" w:fill="auto"/>
            <w:vAlign w:val="center"/>
          </w:tcPr>
          <w:p w14:paraId="022C8F02" w14:textId="5858685A"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496</w:t>
            </w:r>
          </w:p>
        </w:tc>
        <w:tc>
          <w:tcPr>
            <w:tcW w:w="1041" w:type="pct"/>
            <w:tcBorders>
              <w:top w:val="nil"/>
              <w:left w:val="nil"/>
              <w:bottom w:val="single" w:sz="4" w:space="0" w:color="auto"/>
              <w:right w:val="single" w:sz="4" w:space="0" w:color="auto"/>
            </w:tcBorders>
            <w:shd w:val="clear" w:color="auto" w:fill="auto"/>
            <w:vAlign w:val="center"/>
          </w:tcPr>
          <w:p w14:paraId="0276EC8A" w14:textId="1A1162FE"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275D0F14" w14:textId="280F72BB"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新建渗井</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38182B6F" w14:textId="6BB7008D"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1392</w:t>
            </w:r>
          </w:p>
        </w:tc>
      </w:tr>
      <w:tr w:rsidR="00EF5B00" w:rsidRPr="00EF5B00" w14:paraId="1BC28E1F"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tcPr>
          <w:p w14:paraId="0D82AC23" w14:textId="30FAAA94"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10</w:t>
            </w:r>
          </w:p>
        </w:tc>
        <w:tc>
          <w:tcPr>
            <w:tcW w:w="791" w:type="pct"/>
            <w:tcBorders>
              <w:top w:val="nil"/>
              <w:left w:val="nil"/>
              <w:bottom w:val="single" w:sz="4" w:space="0" w:color="auto"/>
              <w:right w:val="single" w:sz="4" w:space="0" w:color="auto"/>
            </w:tcBorders>
            <w:shd w:val="clear" w:color="auto" w:fill="auto"/>
            <w:vAlign w:val="center"/>
          </w:tcPr>
          <w:p w14:paraId="69127A67" w14:textId="273605C1" w:rsidR="00C72C43" w:rsidRPr="00EF5B00" w:rsidRDefault="00C72C43" w:rsidP="00C72C43">
            <w:pPr>
              <w:widowControl/>
              <w:spacing w:line="240" w:lineRule="auto"/>
              <w:ind w:firstLineChars="0" w:firstLine="0"/>
              <w:jc w:val="center"/>
              <w:rPr>
                <w:rFonts w:eastAsia="宋体"/>
                <w:kern w:val="0"/>
                <w:sz w:val="24"/>
                <w:szCs w:val="24"/>
              </w:rPr>
            </w:pPr>
            <w:proofErr w:type="gramStart"/>
            <w:r w:rsidRPr="00EF5B00">
              <w:rPr>
                <w:rFonts w:eastAsiaTheme="minorEastAsia" w:hint="eastAsia"/>
                <w:sz w:val="24"/>
                <w:szCs w:val="24"/>
              </w:rPr>
              <w:t>后孤家子</w:t>
            </w:r>
            <w:proofErr w:type="gramEnd"/>
            <w:r w:rsidRPr="00EF5B00">
              <w:rPr>
                <w:rFonts w:eastAsiaTheme="minorEastAsia" w:hint="eastAsia"/>
                <w:sz w:val="24"/>
                <w:szCs w:val="24"/>
              </w:rPr>
              <w:t>村</w:t>
            </w:r>
          </w:p>
        </w:tc>
        <w:tc>
          <w:tcPr>
            <w:tcW w:w="599" w:type="pct"/>
            <w:tcBorders>
              <w:top w:val="nil"/>
              <w:left w:val="nil"/>
              <w:bottom w:val="single" w:sz="4" w:space="0" w:color="auto"/>
              <w:right w:val="single" w:sz="4" w:space="0" w:color="auto"/>
            </w:tcBorders>
            <w:shd w:val="clear" w:color="auto" w:fill="auto"/>
            <w:vAlign w:val="center"/>
          </w:tcPr>
          <w:p w14:paraId="04EEAA65" w14:textId="52A8232E"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392</w:t>
            </w:r>
          </w:p>
        </w:tc>
        <w:tc>
          <w:tcPr>
            <w:tcW w:w="1041" w:type="pct"/>
            <w:tcBorders>
              <w:top w:val="nil"/>
              <w:left w:val="nil"/>
              <w:bottom w:val="single" w:sz="4" w:space="0" w:color="auto"/>
              <w:right w:val="single" w:sz="4" w:space="0" w:color="auto"/>
            </w:tcBorders>
            <w:shd w:val="clear" w:color="auto" w:fill="auto"/>
            <w:vAlign w:val="center"/>
          </w:tcPr>
          <w:p w14:paraId="530BAA86" w14:textId="73B13C35"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0199BB9D" w14:textId="715FBA02"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新建渗井</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1BF1CDA" w14:textId="669D0A1F"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1303</w:t>
            </w:r>
          </w:p>
        </w:tc>
      </w:tr>
      <w:tr w:rsidR="00EF5B00" w:rsidRPr="00EF5B00" w14:paraId="15BD3094"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tcPr>
          <w:p w14:paraId="5C2BC168" w14:textId="011FB4AE"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11</w:t>
            </w:r>
          </w:p>
        </w:tc>
        <w:tc>
          <w:tcPr>
            <w:tcW w:w="791" w:type="pct"/>
            <w:tcBorders>
              <w:top w:val="nil"/>
              <w:left w:val="nil"/>
              <w:bottom w:val="single" w:sz="4" w:space="0" w:color="auto"/>
              <w:right w:val="single" w:sz="4" w:space="0" w:color="auto"/>
            </w:tcBorders>
            <w:shd w:val="clear" w:color="auto" w:fill="auto"/>
            <w:vAlign w:val="center"/>
          </w:tcPr>
          <w:p w14:paraId="15A796BD" w14:textId="77777777" w:rsidR="00C72C43" w:rsidRPr="00EF5B00" w:rsidRDefault="00C72C43" w:rsidP="00C72C43">
            <w:pPr>
              <w:widowControl/>
              <w:spacing w:line="240" w:lineRule="auto"/>
              <w:ind w:firstLineChars="0" w:firstLine="0"/>
              <w:jc w:val="center"/>
              <w:rPr>
                <w:rFonts w:eastAsia="宋体"/>
                <w:kern w:val="0"/>
                <w:sz w:val="24"/>
                <w:szCs w:val="24"/>
              </w:rPr>
            </w:pPr>
            <w:proofErr w:type="gramStart"/>
            <w:r w:rsidRPr="00EF5B00">
              <w:rPr>
                <w:rFonts w:eastAsia="宋体"/>
                <w:kern w:val="0"/>
                <w:sz w:val="24"/>
                <w:szCs w:val="24"/>
              </w:rPr>
              <w:t>前孤家子</w:t>
            </w:r>
            <w:proofErr w:type="gramEnd"/>
            <w:r w:rsidRPr="00EF5B00">
              <w:rPr>
                <w:rFonts w:eastAsia="宋体"/>
                <w:kern w:val="0"/>
                <w:sz w:val="24"/>
                <w:szCs w:val="24"/>
              </w:rPr>
              <w:t>村</w:t>
            </w:r>
          </w:p>
        </w:tc>
        <w:tc>
          <w:tcPr>
            <w:tcW w:w="599" w:type="pct"/>
            <w:tcBorders>
              <w:top w:val="nil"/>
              <w:left w:val="nil"/>
              <w:bottom w:val="single" w:sz="4" w:space="0" w:color="auto"/>
              <w:right w:val="single" w:sz="4" w:space="0" w:color="auto"/>
            </w:tcBorders>
            <w:shd w:val="clear" w:color="auto" w:fill="auto"/>
            <w:vAlign w:val="center"/>
          </w:tcPr>
          <w:p w14:paraId="594E8FF9" w14:textId="77777777"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200</w:t>
            </w:r>
          </w:p>
        </w:tc>
        <w:tc>
          <w:tcPr>
            <w:tcW w:w="1041" w:type="pct"/>
            <w:tcBorders>
              <w:top w:val="nil"/>
              <w:left w:val="nil"/>
              <w:bottom w:val="single" w:sz="4" w:space="0" w:color="auto"/>
              <w:right w:val="single" w:sz="4" w:space="0" w:color="auto"/>
            </w:tcBorders>
            <w:shd w:val="clear" w:color="auto" w:fill="auto"/>
            <w:vAlign w:val="center"/>
          </w:tcPr>
          <w:p w14:paraId="35F62FF4" w14:textId="77777777"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409A7E14" w14:textId="77777777"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新建渗井</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1E3A853" w14:textId="77777777"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680</w:t>
            </w:r>
          </w:p>
        </w:tc>
      </w:tr>
      <w:tr w:rsidR="00EF5B00" w:rsidRPr="00EF5B00" w14:paraId="491841D1" w14:textId="77777777" w:rsidTr="00C72C43">
        <w:trPr>
          <w:trHeight w:val="794"/>
          <w:jc w:val="center"/>
        </w:trPr>
        <w:tc>
          <w:tcPr>
            <w:tcW w:w="500" w:type="pct"/>
            <w:tcBorders>
              <w:top w:val="nil"/>
              <w:left w:val="single" w:sz="4" w:space="0" w:color="auto"/>
              <w:bottom w:val="single" w:sz="4" w:space="0" w:color="auto"/>
              <w:right w:val="single" w:sz="4" w:space="0" w:color="auto"/>
            </w:tcBorders>
            <w:shd w:val="clear" w:color="auto" w:fill="auto"/>
            <w:vAlign w:val="center"/>
          </w:tcPr>
          <w:p w14:paraId="15FD48A1" w14:textId="4D52CBAA"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12</w:t>
            </w:r>
          </w:p>
        </w:tc>
        <w:tc>
          <w:tcPr>
            <w:tcW w:w="791" w:type="pct"/>
            <w:tcBorders>
              <w:top w:val="nil"/>
              <w:left w:val="nil"/>
              <w:bottom w:val="single" w:sz="4" w:space="0" w:color="auto"/>
              <w:right w:val="single" w:sz="4" w:space="0" w:color="auto"/>
            </w:tcBorders>
            <w:shd w:val="clear" w:color="auto" w:fill="auto"/>
            <w:vAlign w:val="center"/>
          </w:tcPr>
          <w:p w14:paraId="30D80F12" w14:textId="77777777"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肖家村</w:t>
            </w:r>
          </w:p>
        </w:tc>
        <w:tc>
          <w:tcPr>
            <w:tcW w:w="599" w:type="pct"/>
            <w:tcBorders>
              <w:top w:val="nil"/>
              <w:left w:val="nil"/>
              <w:bottom w:val="single" w:sz="4" w:space="0" w:color="auto"/>
              <w:right w:val="single" w:sz="4" w:space="0" w:color="auto"/>
            </w:tcBorders>
            <w:shd w:val="clear" w:color="auto" w:fill="auto"/>
            <w:vAlign w:val="center"/>
          </w:tcPr>
          <w:p w14:paraId="6BC7036C" w14:textId="77777777"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100</w:t>
            </w:r>
          </w:p>
        </w:tc>
        <w:tc>
          <w:tcPr>
            <w:tcW w:w="1041" w:type="pct"/>
            <w:tcBorders>
              <w:top w:val="nil"/>
              <w:left w:val="nil"/>
              <w:bottom w:val="single" w:sz="4" w:space="0" w:color="auto"/>
              <w:right w:val="single" w:sz="4" w:space="0" w:color="auto"/>
            </w:tcBorders>
            <w:shd w:val="clear" w:color="auto" w:fill="auto"/>
            <w:vAlign w:val="center"/>
          </w:tcPr>
          <w:p w14:paraId="4CDB36ED" w14:textId="77777777"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化粪池</w:t>
            </w:r>
            <w:r w:rsidRPr="00EF5B00">
              <w:rPr>
                <w:rFonts w:eastAsia="宋体"/>
                <w:kern w:val="0"/>
                <w:sz w:val="24"/>
                <w:szCs w:val="24"/>
              </w:rPr>
              <w:t>+</w:t>
            </w:r>
            <w:r w:rsidRPr="00EF5B00">
              <w:rPr>
                <w:rFonts w:eastAsia="宋体"/>
                <w:kern w:val="0"/>
                <w:sz w:val="24"/>
                <w:szCs w:val="24"/>
              </w:rPr>
              <w:t>渗井</w:t>
            </w:r>
          </w:p>
        </w:tc>
        <w:tc>
          <w:tcPr>
            <w:tcW w:w="1427" w:type="pct"/>
            <w:tcBorders>
              <w:top w:val="single" w:sz="4" w:space="0" w:color="auto"/>
              <w:left w:val="nil"/>
              <w:bottom w:val="single" w:sz="4" w:space="0" w:color="auto"/>
              <w:right w:val="single" w:sz="4" w:space="0" w:color="auto"/>
            </w:tcBorders>
            <w:vAlign w:val="center"/>
          </w:tcPr>
          <w:p w14:paraId="10D70322" w14:textId="77777777"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kern w:val="0"/>
                <w:sz w:val="24"/>
                <w:szCs w:val="24"/>
              </w:rPr>
              <w:t>新建渗井</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39FEB72" w14:textId="77777777" w:rsidR="00C72C43" w:rsidRPr="00EF5B00" w:rsidRDefault="00C72C43" w:rsidP="00C72C43">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330</w:t>
            </w:r>
          </w:p>
        </w:tc>
      </w:tr>
      <w:tr w:rsidR="00EF5B00" w:rsidRPr="00EF5B00" w14:paraId="3317E2F4" w14:textId="77777777" w:rsidTr="00C72C43">
        <w:trPr>
          <w:trHeight w:val="794"/>
          <w:jc w:val="center"/>
        </w:trPr>
        <w:tc>
          <w:tcPr>
            <w:tcW w:w="12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1BAC1" w14:textId="77777777" w:rsidR="00C72C43" w:rsidRPr="00EF5B00" w:rsidRDefault="00C72C43" w:rsidP="00C72C43">
            <w:pPr>
              <w:widowControl/>
              <w:spacing w:line="240" w:lineRule="auto"/>
              <w:ind w:firstLineChars="0" w:firstLine="0"/>
              <w:jc w:val="center"/>
              <w:rPr>
                <w:rFonts w:eastAsia="宋体"/>
                <w:b/>
                <w:kern w:val="0"/>
                <w:sz w:val="24"/>
                <w:szCs w:val="24"/>
              </w:rPr>
            </w:pPr>
            <w:r w:rsidRPr="00EF5B00">
              <w:rPr>
                <w:rFonts w:eastAsia="宋体"/>
                <w:b/>
                <w:kern w:val="0"/>
                <w:sz w:val="24"/>
                <w:szCs w:val="24"/>
              </w:rPr>
              <w:t>合计</w:t>
            </w:r>
          </w:p>
        </w:tc>
        <w:tc>
          <w:tcPr>
            <w:tcW w:w="599" w:type="pct"/>
            <w:tcBorders>
              <w:top w:val="single" w:sz="4" w:space="0" w:color="auto"/>
              <w:left w:val="nil"/>
              <w:bottom w:val="single" w:sz="4" w:space="0" w:color="auto"/>
              <w:right w:val="single" w:sz="4" w:space="0" w:color="auto"/>
            </w:tcBorders>
            <w:shd w:val="clear" w:color="auto" w:fill="auto"/>
            <w:vAlign w:val="center"/>
          </w:tcPr>
          <w:p w14:paraId="5186510F" w14:textId="706DAA6A" w:rsidR="00C72C43" w:rsidRPr="00EF5B00" w:rsidRDefault="00C72C43" w:rsidP="00C72C43">
            <w:pPr>
              <w:widowControl/>
              <w:spacing w:line="240" w:lineRule="auto"/>
              <w:ind w:firstLineChars="0" w:firstLine="0"/>
              <w:jc w:val="center"/>
              <w:rPr>
                <w:rFonts w:eastAsia="宋体"/>
                <w:b/>
                <w:kern w:val="0"/>
                <w:sz w:val="24"/>
                <w:szCs w:val="24"/>
              </w:rPr>
            </w:pPr>
            <w:r w:rsidRPr="00EF5B00">
              <w:rPr>
                <w:rFonts w:eastAsia="宋体"/>
                <w:b/>
                <w:kern w:val="0"/>
                <w:sz w:val="24"/>
                <w:szCs w:val="24"/>
              </w:rPr>
              <w:t>4050</w:t>
            </w:r>
          </w:p>
        </w:tc>
        <w:tc>
          <w:tcPr>
            <w:tcW w:w="1041" w:type="pct"/>
            <w:tcBorders>
              <w:top w:val="single" w:sz="4" w:space="0" w:color="auto"/>
              <w:left w:val="nil"/>
              <w:bottom w:val="single" w:sz="4" w:space="0" w:color="auto"/>
              <w:right w:val="single" w:sz="4" w:space="0" w:color="auto"/>
            </w:tcBorders>
            <w:shd w:val="clear" w:color="auto" w:fill="auto"/>
            <w:vAlign w:val="center"/>
          </w:tcPr>
          <w:p w14:paraId="28E08936" w14:textId="77777777" w:rsidR="00C72C43" w:rsidRPr="00EF5B00" w:rsidRDefault="00C72C43" w:rsidP="00C72C43">
            <w:pPr>
              <w:widowControl/>
              <w:spacing w:line="240" w:lineRule="auto"/>
              <w:ind w:firstLineChars="0" w:firstLine="0"/>
              <w:jc w:val="center"/>
              <w:rPr>
                <w:rFonts w:eastAsia="宋体"/>
                <w:b/>
                <w:kern w:val="0"/>
                <w:sz w:val="24"/>
                <w:szCs w:val="24"/>
              </w:rPr>
            </w:pPr>
            <w:r w:rsidRPr="00EF5B00">
              <w:rPr>
                <w:rFonts w:eastAsiaTheme="minorEastAsia"/>
                <w:sz w:val="24"/>
                <w:szCs w:val="24"/>
              </w:rPr>
              <w:t>——</w:t>
            </w:r>
          </w:p>
        </w:tc>
        <w:tc>
          <w:tcPr>
            <w:tcW w:w="1427" w:type="pct"/>
            <w:tcBorders>
              <w:top w:val="single" w:sz="4" w:space="0" w:color="auto"/>
              <w:left w:val="nil"/>
              <w:bottom w:val="single" w:sz="4" w:space="0" w:color="auto"/>
              <w:right w:val="single" w:sz="4" w:space="0" w:color="auto"/>
            </w:tcBorders>
            <w:vAlign w:val="center"/>
          </w:tcPr>
          <w:p w14:paraId="48FCB183" w14:textId="77777777" w:rsidR="00C72C43" w:rsidRPr="00EF5B00" w:rsidRDefault="00C72C43" w:rsidP="00C72C43">
            <w:pPr>
              <w:widowControl/>
              <w:spacing w:line="240" w:lineRule="auto"/>
              <w:ind w:firstLineChars="0" w:firstLine="0"/>
              <w:jc w:val="center"/>
              <w:rPr>
                <w:rFonts w:eastAsia="宋体"/>
                <w:b/>
                <w:kern w:val="0"/>
                <w:sz w:val="24"/>
                <w:szCs w:val="24"/>
              </w:rPr>
            </w:pPr>
            <w:r w:rsidRPr="00EF5B00">
              <w:rPr>
                <w:rFonts w:eastAsiaTheme="minorEastAsia"/>
                <w:sz w:val="24"/>
                <w:szCs w:val="24"/>
              </w:rPr>
              <w:t>——</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132C0B7" w14:textId="1C088D64" w:rsidR="00C72C43" w:rsidRPr="00EF5B00" w:rsidRDefault="00C72C43" w:rsidP="00C72C43">
            <w:pPr>
              <w:widowControl/>
              <w:spacing w:line="240" w:lineRule="auto"/>
              <w:ind w:firstLineChars="0" w:firstLine="0"/>
              <w:jc w:val="center"/>
              <w:rPr>
                <w:rFonts w:eastAsia="宋体"/>
                <w:b/>
                <w:kern w:val="0"/>
                <w:sz w:val="24"/>
                <w:szCs w:val="24"/>
              </w:rPr>
            </w:pPr>
            <w:r w:rsidRPr="00EF5B00">
              <w:rPr>
                <w:rFonts w:eastAsia="宋体"/>
                <w:b/>
                <w:kern w:val="0"/>
                <w:sz w:val="24"/>
                <w:szCs w:val="24"/>
              </w:rPr>
              <w:t>12295</w:t>
            </w:r>
          </w:p>
        </w:tc>
      </w:tr>
    </w:tbl>
    <w:p w14:paraId="4086EAE6" w14:textId="77777777" w:rsidR="00B008D0" w:rsidRPr="00EF5B00" w:rsidRDefault="00B008D0" w:rsidP="00866B91">
      <w:pPr>
        <w:ind w:firstLine="640"/>
      </w:pPr>
    </w:p>
    <w:p w14:paraId="042A8AFB" w14:textId="13E7ACED" w:rsidR="00982D9E" w:rsidRPr="00EF5B00" w:rsidRDefault="00982D9E" w:rsidP="00982D9E">
      <w:pPr>
        <w:pStyle w:val="3"/>
        <w:ind w:firstLine="640"/>
      </w:pPr>
      <w:bookmarkStart w:id="57" w:name="_Toc48671200"/>
      <w:r w:rsidRPr="00EF5B00">
        <w:rPr>
          <w:rFonts w:hint="eastAsia"/>
        </w:rPr>
        <w:t xml:space="preserve">4.10 </w:t>
      </w:r>
      <w:r w:rsidRPr="00EF5B00">
        <w:rPr>
          <w:rFonts w:hint="eastAsia"/>
        </w:rPr>
        <w:t>方案</w:t>
      </w:r>
      <w:r w:rsidRPr="00EF5B00">
        <w:t>比较</w:t>
      </w:r>
      <w:bookmarkEnd w:id="57"/>
    </w:p>
    <w:p w14:paraId="6F228277" w14:textId="68DF2EFE" w:rsidR="00982D9E" w:rsidRPr="00EF5B00" w:rsidRDefault="00982D9E" w:rsidP="00866B91">
      <w:pPr>
        <w:ind w:firstLine="640"/>
      </w:pPr>
      <w:r w:rsidRPr="00EF5B00">
        <w:rPr>
          <w:rFonts w:hint="eastAsia"/>
        </w:rPr>
        <w:t>上述</w:t>
      </w:r>
      <w:r w:rsidRPr="00EF5B00">
        <w:t>两种方案，</w:t>
      </w:r>
      <w:r w:rsidRPr="00EF5B00">
        <w:rPr>
          <w:rFonts w:hint="eastAsia"/>
        </w:rPr>
        <w:t>在</w:t>
      </w:r>
      <w:r w:rsidRPr="00EF5B00">
        <w:t>已建处理设施提升改造计划中，</w:t>
      </w:r>
      <w:proofErr w:type="gramStart"/>
      <w:r w:rsidRPr="00EF5B00">
        <w:rPr>
          <w:rFonts w:hint="eastAsia"/>
        </w:rPr>
        <w:t>塔峪镇</w:t>
      </w:r>
      <w:proofErr w:type="gramEnd"/>
      <w:r w:rsidRPr="00EF5B00">
        <w:t>的五老村、汪良村、程家村</w:t>
      </w:r>
      <w:r w:rsidRPr="00EF5B00">
        <w:rPr>
          <w:rFonts w:hint="eastAsia"/>
        </w:rPr>
        <w:t>等</w:t>
      </w:r>
      <w:r w:rsidRPr="00EF5B00">
        <w:t>3</w:t>
      </w:r>
      <w:r w:rsidRPr="00EF5B00">
        <w:rPr>
          <w:rFonts w:hint="eastAsia"/>
        </w:rPr>
        <w:t>个</w:t>
      </w:r>
      <w:r w:rsidRPr="00EF5B00">
        <w:t>行政村</w:t>
      </w:r>
      <w:r w:rsidRPr="00EF5B00">
        <w:rPr>
          <w:rFonts w:hint="eastAsia"/>
        </w:rPr>
        <w:t>都是</w:t>
      </w:r>
      <w:r w:rsidRPr="00EF5B00">
        <w:t>采取接管进厂的处理模式</w:t>
      </w:r>
      <w:r w:rsidRPr="00EF5B00">
        <w:rPr>
          <w:rFonts w:hint="eastAsia"/>
        </w:rPr>
        <w:t>，通过</w:t>
      </w:r>
      <w:r w:rsidRPr="00EF5B00">
        <w:t>新建排水管网</w:t>
      </w:r>
      <w:r w:rsidRPr="00EF5B00">
        <w:rPr>
          <w:rFonts w:hint="eastAsia"/>
        </w:rPr>
        <w:t>、</w:t>
      </w:r>
      <w:r w:rsidRPr="00EF5B00">
        <w:t>并入海城污水处理厂，实现农村生活污水</w:t>
      </w:r>
      <w:r w:rsidRPr="00EF5B00">
        <w:rPr>
          <w:rFonts w:hint="eastAsia"/>
        </w:rPr>
        <w:t>的</w:t>
      </w:r>
      <w:r w:rsidRPr="00EF5B00">
        <w:t>统一收集、集中处理</w:t>
      </w:r>
      <w:r w:rsidRPr="00EF5B00">
        <w:rPr>
          <w:rFonts w:hint="eastAsia"/>
        </w:rPr>
        <w:t>；</w:t>
      </w:r>
      <w:r w:rsidRPr="00EF5B00">
        <w:t>但是</w:t>
      </w:r>
      <w:r w:rsidRPr="00EF5B00">
        <w:rPr>
          <w:rFonts w:hint="eastAsia"/>
        </w:rPr>
        <w:t>在</w:t>
      </w:r>
      <w:r w:rsidRPr="00EF5B00">
        <w:t>新建处理设施规划中，考虑到向上争取项目、资金情况，</w:t>
      </w:r>
      <w:r w:rsidRPr="00EF5B00">
        <w:rPr>
          <w:rFonts w:hint="eastAsia"/>
        </w:rPr>
        <w:t>拟定</w:t>
      </w:r>
      <w:r w:rsidRPr="00EF5B00">
        <w:t>了两</w:t>
      </w:r>
      <w:r w:rsidRPr="00EF5B00">
        <w:rPr>
          <w:rFonts w:hint="eastAsia"/>
        </w:rPr>
        <w:t>个</w:t>
      </w:r>
      <w:r w:rsidRPr="00EF5B00">
        <w:t>方案，其中，方案</w:t>
      </w:r>
      <w:proofErr w:type="gramStart"/>
      <w:r w:rsidRPr="00EF5B00">
        <w:t>一</w:t>
      </w:r>
      <w:proofErr w:type="gramEnd"/>
      <w:r w:rsidRPr="00EF5B00">
        <w:t>，</w:t>
      </w:r>
      <w:proofErr w:type="gramStart"/>
      <w:r w:rsidRPr="00EF5B00">
        <w:rPr>
          <w:rFonts w:hint="eastAsia"/>
        </w:rPr>
        <w:t>塔峪镇</w:t>
      </w:r>
      <w:proofErr w:type="gramEnd"/>
      <w:r w:rsidRPr="00EF5B00">
        <w:t>的和平村</w:t>
      </w:r>
      <w:r w:rsidRPr="00EF5B00">
        <w:rPr>
          <w:rFonts w:hint="eastAsia"/>
        </w:rPr>
        <w:t>、</w:t>
      </w:r>
      <w:proofErr w:type="gramStart"/>
      <w:r w:rsidRPr="00EF5B00">
        <w:t>塔峪村</w:t>
      </w:r>
      <w:proofErr w:type="gramEnd"/>
      <w:r w:rsidRPr="00EF5B00">
        <w:t>、后二道村、前二道村、</w:t>
      </w:r>
      <w:proofErr w:type="gramStart"/>
      <w:r w:rsidRPr="00EF5B00">
        <w:t>后孤家子</w:t>
      </w:r>
      <w:proofErr w:type="gramEnd"/>
      <w:r w:rsidRPr="00EF5B00">
        <w:t>村、山城子村等</w:t>
      </w:r>
      <w:r w:rsidRPr="00EF5B00">
        <w:t>6</w:t>
      </w:r>
      <w:r w:rsidRPr="00EF5B00">
        <w:rPr>
          <w:rFonts w:hint="eastAsia"/>
        </w:rPr>
        <w:t>个</w:t>
      </w:r>
      <w:r w:rsidRPr="00EF5B00">
        <w:t>行政村采取</w:t>
      </w:r>
      <w:r w:rsidRPr="00EF5B00">
        <w:rPr>
          <w:rFonts w:hint="eastAsia"/>
        </w:rPr>
        <w:t>区域集中</w:t>
      </w:r>
      <w:r w:rsidRPr="00EF5B00">
        <w:t>的处理模式，通过新建污水</w:t>
      </w:r>
      <w:r w:rsidRPr="00EF5B00">
        <w:rPr>
          <w:rFonts w:hint="eastAsia"/>
        </w:rPr>
        <w:t>收集</w:t>
      </w:r>
      <w:r w:rsidRPr="00EF5B00">
        <w:t>管网、</w:t>
      </w:r>
      <w:r w:rsidRPr="00EF5B00">
        <w:rPr>
          <w:rFonts w:hint="eastAsia"/>
        </w:rPr>
        <w:t>村级</w:t>
      </w:r>
      <w:r w:rsidRPr="00EF5B00">
        <w:t>污水</w:t>
      </w:r>
      <w:r w:rsidRPr="00EF5B00">
        <w:rPr>
          <w:rFonts w:hint="eastAsia"/>
        </w:rPr>
        <w:t>集中处理设施，</w:t>
      </w:r>
      <w:r w:rsidRPr="00EF5B00">
        <w:t>实现农村生活污水统一收集、</w:t>
      </w:r>
      <w:r w:rsidRPr="00EF5B00">
        <w:rPr>
          <w:rFonts w:hint="eastAsia"/>
        </w:rPr>
        <w:t>集中</w:t>
      </w:r>
      <w:r w:rsidRPr="00EF5B00">
        <w:t>处理</w:t>
      </w:r>
      <w:r w:rsidR="00044878" w:rsidRPr="00EF5B00">
        <w:rPr>
          <w:rFonts w:hint="eastAsia"/>
        </w:rPr>
        <w:t>；</w:t>
      </w:r>
      <w:proofErr w:type="gramStart"/>
      <w:r w:rsidRPr="00EF5B00">
        <w:rPr>
          <w:rFonts w:hint="eastAsia"/>
        </w:rPr>
        <w:t>塔峪镇</w:t>
      </w:r>
      <w:proofErr w:type="gramEnd"/>
      <w:r w:rsidRPr="00EF5B00">
        <w:t>的</w:t>
      </w:r>
      <w:proofErr w:type="gramStart"/>
      <w:r w:rsidRPr="00EF5B00">
        <w:t>塔</w:t>
      </w:r>
      <w:r w:rsidRPr="00EF5B00">
        <w:lastRenderedPageBreak/>
        <w:t>鲜村</w:t>
      </w:r>
      <w:proofErr w:type="gramEnd"/>
      <w:r w:rsidRPr="00EF5B00">
        <w:t>、英家村、小</w:t>
      </w:r>
      <w:proofErr w:type="gramStart"/>
      <w:r w:rsidRPr="00EF5B00">
        <w:t>泗</w:t>
      </w:r>
      <w:proofErr w:type="gramEnd"/>
      <w:r w:rsidRPr="00EF5B00">
        <w:t>村、大甸子村、</w:t>
      </w:r>
      <w:proofErr w:type="gramStart"/>
      <w:r w:rsidRPr="00EF5B00">
        <w:t>前孤家子</w:t>
      </w:r>
      <w:proofErr w:type="gramEnd"/>
      <w:r w:rsidRPr="00EF5B00">
        <w:t>村、肖家村等</w:t>
      </w:r>
      <w:r w:rsidRPr="00EF5B00">
        <w:rPr>
          <w:rFonts w:hint="eastAsia"/>
        </w:rPr>
        <w:t>6</w:t>
      </w:r>
      <w:r w:rsidRPr="00EF5B00">
        <w:rPr>
          <w:rFonts w:hint="eastAsia"/>
        </w:rPr>
        <w:t>个</w:t>
      </w:r>
      <w:r w:rsidRPr="00EF5B00">
        <w:t>行政村采用</w:t>
      </w:r>
      <w:r w:rsidRPr="00EF5B00">
        <w:rPr>
          <w:rFonts w:hint="eastAsia"/>
        </w:rPr>
        <w:t>分户式</w:t>
      </w:r>
      <w:r w:rsidRPr="00EF5B00">
        <w:t>处理模式，</w:t>
      </w:r>
      <w:r w:rsidRPr="00EF5B00">
        <w:rPr>
          <w:rFonts w:hint="eastAsia"/>
        </w:rPr>
        <w:t>结合</w:t>
      </w:r>
      <w:r w:rsidRPr="00EF5B00">
        <w:t>农村户</w:t>
      </w:r>
      <w:proofErr w:type="gramStart"/>
      <w:r w:rsidRPr="00EF5B00">
        <w:t>厕</w:t>
      </w:r>
      <w:proofErr w:type="gramEnd"/>
      <w:r w:rsidRPr="00EF5B00">
        <w:t>改造，通过新建三格式化粪池，实现农村生活</w:t>
      </w:r>
      <w:r w:rsidRPr="00EF5B00">
        <w:rPr>
          <w:rFonts w:hint="eastAsia"/>
        </w:rPr>
        <w:t>污水</w:t>
      </w:r>
      <w:r w:rsidR="00044878" w:rsidRPr="00EF5B00">
        <w:t>的有效处理</w:t>
      </w:r>
      <w:r w:rsidR="00044878" w:rsidRPr="00EF5B00">
        <w:rPr>
          <w:rFonts w:hint="eastAsia"/>
        </w:rPr>
        <w:t>。</w:t>
      </w:r>
      <w:r w:rsidR="00044878" w:rsidRPr="00EF5B00">
        <w:t>方案</w:t>
      </w:r>
      <w:r w:rsidR="00044878" w:rsidRPr="00EF5B00">
        <w:rPr>
          <w:rFonts w:hint="eastAsia"/>
        </w:rPr>
        <w:t>二</w:t>
      </w:r>
      <w:r w:rsidR="00044878" w:rsidRPr="00EF5B00">
        <w:t>，</w:t>
      </w:r>
      <w:r w:rsidR="00044878" w:rsidRPr="00EF5B00">
        <w:rPr>
          <w:rFonts w:hint="eastAsia"/>
        </w:rPr>
        <w:t>除了</w:t>
      </w:r>
      <w:r w:rsidR="00044878" w:rsidRPr="00EF5B00">
        <w:t>接管进厂的</w:t>
      </w:r>
      <w:r w:rsidR="00044878" w:rsidRPr="00EF5B00">
        <w:rPr>
          <w:rFonts w:hint="eastAsia"/>
        </w:rPr>
        <w:t>3</w:t>
      </w:r>
      <w:r w:rsidR="00044878" w:rsidRPr="00EF5B00">
        <w:rPr>
          <w:rFonts w:hint="eastAsia"/>
        </w:rPr>
        <w:t>个</w:t>
      </w:r>
      <w:r w:rsidR="00044878" w:rsidRPr="00EF5B00">
        <w:t>行政村</w:t>
      </w:r>
      <w:r w:rsidR="00044878" w:rsidRPr="00EF5B00">
        <w:rPr>
          <w:rFonts w:hint="eastAsia"/>
        </w:rPr>
        <w:t>外</w:t>
      </w:r>
      <w:r w:rsidR="00044878" w:rsidRPr="00EF5B00">
        <w:t>，剩余的</w:t>
      </w:r>
      <w:r w:rsidR="00044878" w:rsidRPr="00EF5B00">
        <w:rPr>
          <w:rFonts w:hint="eastAsia"/>
        </w:rPr>
        <w:t>12</w:t>
      </w:r>
      <w:r w:rsidR="00044878" w:rsidRPr="00EF5B00">
        <w:rPr>
          <w:rFonts w:hint="eastAsia"/>
        </w:rPr>
        <w:t>个</w:t>
      </w:r>
      <w:r w:rsidR="00044878" w:rsidRPr="00EF5B00">
        <w:t>行政村结合农村户</w:t>
      </w:r>
      <w:proofErr w:type="gramStart"/>
      <w:r w:rsidR="00044878" w:rsidRPr="00EF5B00">
        <w:t>厕</w:t>
      </w:r>
      <w:proofErr w:type="gramEnd"/>
      <w:r w:rsidR="00044878" w:rsidRPr="00EF5B00">
        <w:t>改造，通过新建三格式化粪池，实现农村生活污水的有效处理。</w:t>
      </w:r>
    </w:p>
    <w:p w14:paraId="484D2D01" w14:textId="386C79FE" w:rsidR="002E00B8" w:rsidRPr="00EF5B00" w:rsidRDefault="002E00B8" w:rsidP="002E00B8">
      <w:pPr>
        <w:ind w:firstLine="640"/>
      </w:pPr>
      <w:r w:rsidRPr="00EF5B00">
        <w:rPr>
          <w:rFonts w:hint="eastAsia"/>
        </w:rPr>
        <w:t>上述</w:t>
      </w:r>
      <w:r w:rsidRPr="00EF5B00">
        <w:t>两种规划方案，都可以实现农村生活污水的有效治理</w:t>
      </w:r>
      <w:r w:rsidRPr="00EF5B00">
        <w:rPr>
          <w:rFonts w:hint="eastAsia"/>
        </w:rPr>
        <w:t>，方案</w:t>
      </w:r>
      <w:proofErr w:type="gramStart"/>
      <w:r w:rsidRPr="00EF5B00">
        <w:t>一</w:t>
      </w:r>
      <w:proofErr w:type="gramEnd"/>
      <w:r w:rsidRPr="00EF5B00">
        <w:t>和方案二的区别</w:t>
      </w:r>
      <w:r w:rsidRPr="00EF5B00">
        <w:rPr>
          <w:rFonts w:hint="eastAsia"/>
        </w:rPr>
        <w:t>体现</w:t>
      </w:r>
      <w:r w:rsidRPr="00EF5B00">
        <w:t>在和平村</w:t>
      </w:r>
      <w:r w:rsidRPr="00EF5B00">
        <w:rPr>
          <w:rFonts w:hint="eastAsia"/>
        </w:rPr>
        <w:t>、</w:t>
      </w:r>
      <w:proofErr w:type="gramStart"/>
      <w:r w:rsidRPr="00EF5B00">
        <w:t>塔峪村</w:t>
      </w:r>
      <w:proofErr w:type="gramEnd"/>
      <w:r w:rsidRPr="00EF5B00">
        <w:t>、后二道村、前二道村、</w:t>
      </w:r>
      <w:proofErr w:type="gramStart"/>
      <w:r w:rsidRPr="00EF5B00">
        <w:t>后孤家子</w:t>
      </w:r>
      <w:proofErr w:type="gramEnd"/>
      <w:r w:rsidRPr="00EF5B00">
        <w:t>村、山城子村等</w:t>
      </w:r>
      <w:r w:rsidRPr="00EF5B00">
        <w:t>6</w:t>
      </w:r>
      <w:r w:rsidRPr="00EF5B00">
        <w:rPr>
          <w:rFonts w:hint="eastAsia"/>
        </w:rPr>
        <w:t>个</w:t>
      </w:r>
      <w:r w:rsidRPr="00EF5B00">
        <w:t>行政村</w:t>
      </w:r>
      <w:r w:rsidRPr="00EF5B00">
        <w:rPr>
          <w:rFonts w:hint="eastAsia"/>
        </w:rPr>
        <w:t>、</w:t>
      </w:r>
      <w:r w:rsidRPr="00EF5B00">
        <w:rPr>
          <w:rFonts w:hint="eastAsia"/>
        </w:rPr>
        <w:t>8884</w:t>
      </w:r>
      <w:r w:rsidRPr="00EF5B00">
        <w:rPr>
          <w:rFonts w:hint="eastAsia"/>
        </w:rPr>
        <w:t>人</w:t>
      </w:r>
      <w:r w:rsidRPr="00EF5B00">
        <w:t>的</w:t>
      </w:r>
      <w:r w:rsidRPr="00EF5B00">
        <w:rPr>
          <w:rFonts w:hint="eastAsia"/>
        </w:rPr>
        <w:t>生活污水</w:t>
      </w:r>
      <w:r w:rsidRPr="00EF5B00">
        <w:t>处理模式上</w:t>
      </w:r>
      <w:r w:rsidRPr="00EF5B00">
        <w:rPr>
          <w:rFonts w:hint="eastAsia"/>
        </w:rPr>
        <w:t>。</w:t>
      </w:r>
      <w:r w:rsidRPr="00EF5B00">
        <w:rPr>
          <w:rFonts w:hint="eastAsia"/>
          <w:b/>
        </w:rPr>
        <w:t>方案</w:t>
      </w:r>
      <w:proofErr w:type="gramStart"/>
      <w:r w:rsidRPr="00EF5B00">
        <w:rPr>
          <w:rFonts w:hint="eastAsia"/>
          <w:b/>
        </w:rPr>
        <w:t>一</w:t>
      </w:r>
      <w:proofErr w:type="gramEnd"/>
      <w:r w:rsidRPr="00EF5B00">
        <w:rPr>
          <w:rFonts w:hint="eastAsia"/>
          <w:b/>
        </w:rPr>
        <w:t>，</w:t>
      </w:r>
      <w:r w:rsidRPr="00EF5B00">
        <w:t>除了</w:t>
      </w:r>
      <w:r w:rsidRPr="00EF5B00">
        <w:rPr>
          <w:rFonts w:hint="eastAsia"/>
        </w:rPr>
        <w:t>3</w:t>
      </w:r>
      <w:r w:rsidRPr="00EF5B00">
        <w:rPr>
          <w:rFonts w:hint="eastAsia"/>
        </w:rPr>
        <w:t>个</w:t>
      </w:r>
      <w:r w:rsidRPr="00EF5B00">
        <w:t>村接管进厂</w:t>
      </w:r>
      <w:r w:rsidRPr="00EF5B00">
        <w:rPr>
          <w:rFonts w:hint="eastAsia"/>
        </w:rPr>
        <w:t>、</w:t>
      </w:r>
      <w:r w:rsidRPr="00EF5B00">
        <w:t>6</w:t>
      </w:r>
      <w:r w:rsidRPr="00EF5B00">
        <w:rPr>
          <w:rFonts w:hint="eastAsia"/>
        </w:rPr>
        <w:t>个</w:t>
      </w:r>
      <w:r w:rsidRPr="00EF5B00">
        <w:t>村</w:t>
      </w:r>
      <w:r w:rsidRPr="00EF5B00">
        <w:rPr>
          <w:rFonts w:hint="eastAsia"/>
        </w:rPr>
        <w:t>（包括</w:t>
      </w:r>
      <w:proofErr w:type="gramStart"/>
      <w:r w:rsidRPr="00EF5B00">
        <w:t>塔鲜村</w:t>
      </w:r>
      <w:proofErr w:type="gramEnd"/>
      <w:r w:rsidRPr="00EF5B00">
        <w:t>、英家村、小</w:t>
      </w:r>
      <w:proofErr w:type="gramStart"/>
      <w:r w:rsidRPr="00EF5B00">
        <w:t>泗</w:t>
      </w:r>
      <w:proofErr w:type="gramEnd"/>
      <w:r w:rsidRPr="00EF5B00">
        <w:t>村、大甸子村、</w:t>
      </w:r>
      <w:proofErr w:type="gramStart"/>
      <w:r w:rsidRPr="00EF5B00">
        <w:t>前孤家子</w:t>
      </w:r>
      <w:proofErr w:type="gramEnd"/>
      <w:r w:rsidRPr="00EF5B00">
        <w:t>村、肖家村</w:t>
      </w:r>
      <w:r w:rsidRPr="00EF5B00">
        <w:rPr>
          <w:rFonts w:hint="eastAsia"/>
        </w:rPr>
        <w:t>）</w:t>
      </w:r>
      <w:r w:rsidRPr="00EF5B00">
        <w:t>分户原位处理</w:t>
      </w:r>
      <w:r w:rsidRPr="00EF5B00">
        <w:rPr>
          <w:rFonts w:hint="eastAsia"/>
        </w:rPr>
        <w:t>外</w:t>
      </w:r>
      <w:r w:rsidRPr="00EF5B00">
        <w:t>，需在和平村</w:t>
      </w:r>
      <w:r w:rsidRPr="00EF5B00">
        <w:rPr>
          <w:rFonts w:hint="eastAsia"/>
        </w:rPr>
        <w:t>、</w:t>
      </w:r>
      <w:proofErr w:type="gramStart"/>
      <w:r w:rsidRPr="00EF5B00">
        <w:t>塔峪村</w:t>
      </w:r>
      <w:proofErr w:type="gramEnd"/>
      <w:r w:rsidRPr="00EF5B00">
        <w:t>、后二道村、前二道村、</w:t>
      </w:r>
      <w:proofErr w:type="gramStart"/>
      <w:r w:rsidRPr="00EF5B00">
        <w:t>后孤家子</w:t>
      </w:r>
      <w:proofErr w:type="gramEnd"/>
      <w:r w:rsidRPr="00EF5B00">
        <w:t>村、山城子村等</w:t>
      </w:r>
      <w:r w:rsidRPr="00EF5B00">
        <w:rPr>
          <w:u w:val="single"/>
        </w:rPr>
        <w:t>6</w:t>
      </w:r>
      <w:r w:rsidRPr="00EF5B00">
        <w:rPr>
          <w:rFonts w:hint="eastAsia"/>
          <w:u w:val="single"/>
        </w:rPr>
        <w:t>个</w:t>
      </w:r>
      <w:r w:rsidRPr="00EF5B00">
        <w:rPr>
          <w:u w:val="single"/>
        </w:rPr>
        <w:t>行政村新建污水管网、村级污水集中处理设施</w:t>
      </w:r>
      <w:r w:rsidRPr="00EF5B00">
        <w:t>，</w:t>
      </w:r>
      <w:r w:rsidRPr="00EF5B00">
        <w:rPr>
          <w:rFonts w:hint="eastAsia"/>
        </w:rPr>
        <w:t>污水可以</w:t>
      </w:r>
      <w:r w:rsidRPr="00EF5B00">
        <w:t>实现</w:t>
      </w:r>
      <w:r w:rsidRPr="00EF5B00">
        <w:rPr>
          <w:rFonts w:hint="eastAsia"/>
        </w:rPr>
        <w:t>预处理、二级</w:t>
      </w:r>
      <w:r w:rsidRPr="00EF5B00">
        <w:t>处理和三级处理，出水</w:t>
      </w:r>
      <w:r w:rsidRPr="00EF5B00">
        <w:rPr>
          <w:rFonts w:hint="eastAsia"/>
        </w:rPr>
        <w:t>水质</w:t>
      </w:r>
      <w:r w:rsidRPr="00EF5B00">
        <w:t>较好，</w:t>
      </w:r>
      <w:r w:rsidRPr="00EF5B00">
        <w:rPr>
          <w:rFonts w:hint="eastAsia"/>
        </w:rPr>
        <w:t>但</w:t>
      </w:r>
      <w:r w:rsidRPr="00EF5B00">
        <w:t>工程</w:t>
      </w:r>
      <w:r w:rsidRPr="00EF5B00">
        <w:rPr>
          <w:rFonts w:hint="eastAsia"/>
        </w:rPr>
        <w:t>造价</w:t>
      </w:r>
      <w:r w:rsidRPr="00EF5B00">
        <w:t>较高，</w:t>
      </w:r>
      <w:r w:rsidRPr="00EF5B00">
        <w:rPr>
          <w:u w:val="single"/>
        </w:rPr>
        <w:t>总投资</w:t>
      </w:r>
      <w:r w:rsidRPr="00EF5B00">
        <w:rPr>
          <w:rFonts w:hint="eastAsia"/>
          <w:u w:val="single"/>
        </w:rPr>
        <w:t>约</w:t>
      </w:r>
      <w:r w:rsidRPr="00EF5B00">
        <w:rPr>
          <w:rFonts w:hint="eastAsia"/>
          <w:u w:val="single"/>
        </w:rPr>
        <w:t>1.32</w:t>
      </w:r>
      <w:r w:rsidRPr="00EF5B00">
        <w:rPr>
          <w:rFonts w:hint="eastAsia"/>
          <w:u w:val="single"/>
        </w:rPr>
        <w:t>亿元</w:t>
      </w:r>
      <w:r w:rsidRPr="00EF5B00">
        <w:t>。</w:t>
      </w:r>
      <w:r w:rsidRPr="00EF5B00">
        <w:rPr>
          <w:b/>
        </w:rPr>
        <w:t>方案二</w:t>
      </w:r>
      <w:r w:rsidR="00EF5B00">
        <w:rPr>
          <w:rFonts w:hint="eastAsia"/>
          <w:b/>
        </w:rPr>
        <w:t>，</w:t>
      </w:r>
      <w:r w:rsidRPr="00EF5B00">
        <w:t>除了</w:t>
      </w:r>
      <w:r w:rsidRPr="00EF5B00">
        <w:rPr>
          <w:rFonts w:hint="eastAsia"/>
        </w:rPr>
        <w:t>3</w:t>
      </w:r>
      <w:r w:rsidRPr="00EF5B00">
        <w:rPr>
          <w:rFonts w:hint="eastAsia"/>
        </w:rPr>
        <w:t>个</w:t>
      </w:r>
      <w:r w:rsidRPr="00EF5B00">
        <w:t>村接管进厂</w:t>
      </w:r>
      <w:r w:rsidRPr="00EF5B00">
        <w:rPr>
          <w:rFonts w:hint="eastAsia"/>
        </w:rPr>
        <w:t>、</w:t>
      </w:r>
      <w:r w:rsidRPr="00EF5B00">
        <w:t>6</w:t>
      </w:r>
      <w:r w:rsidRPr="00EF5B00">
        <w:rPr>
          <w:rFonts w:hint="eastAsia"/>
        </w:rPr>
        <w:t>个</w:t>
      </w:r>
      <w:r w:rsidRPr="00EF5B00">
        <w:t>村</w:t>
      </w:r>
      <w:r w:rsidRPr="00EF5B00">
        <w:rPr>
          <w:rFonts w:hint="eastAsia"/>
        </w:rPr>
        <w:t>（包括</w:t>
      </w:r>
      <w:proofErr w:type="gramStart"/>
      <w:r w:rsidRPr="00EF5B00">
        <w:t>塔鲜村</w:t>
      </w:r>
      <w:proofErr w:type="gramEnd"/>
      <w:r w:rsidRPr="00EF5B00">
        <w:t>、英家村、小</w:t>
      </w:r>
      <w:proofErr w:type="gramStart"/>
      <w:r w:rsidRPr="00EF5B00">
        <w:t>泗</w:t>
      </w:r>
      <w:proofErr w:type="gramEnd"/>
      <w:r w:rsidRPr="00EF5B00">
        <w:t>村、大甸子村、</w:t>
      </w:r>
      <w:proofErr w:type="gramStart"/>
      <w:r w:rsidRPr="00EF5B00">
        <w:t>前孤家子</w:t>
      </w:r>
      <w:proofErr w:type="gramEnd"/>
      <w:r w:rsidRPr="00EF5B00">
        <w:t>村、肖家村</w:t>
      </w:r>
      <w:r w:rsidRPr="00EF5B00">
        <w:rPr>
          <w:rFonts w:hint="eastAsia"/>
        </w:rPr>
        <w:t>）</w:t>
      </w:r>
      <w:r w:rsidRPr="00EF5B00">
        <w:t>分户原位处理</w:t>
      </w:r>
      <w:r w:rsidRPr="00EF5B00">
        <w:rPr>
          <w:rFonts w:hint="eastAsia"/>
        </w:rPr>
        <w:t>外</w:t>
      </w:r>
      <w:r w:rsidRPr="00EF5B00">
        <w:t>，</w:t>
      </w:r>
      <w:r w:rsidRPr="00EF5B00">
        <w:rPr>
          <w:rFonts w:hint="eastAsia"/>
        </w:rPr>
        <w:t>需对</w:t>
      </w:r>
      <w:r w:rsidRPr="00EF5B00">
        <w:t>和平村</w:t>
      </w:r>
      <w:r w:rsidRPr="00EF5B00">
        <w:rPr>
          <w:rFonts w:hint="eastAsia"/>
        </w:rPr>
        <w:t>、</w:t>
      </w:r>
      <w:proofErr w:type="gramStart"/>
      <w:r w:rsidRPr="00EF5B00">
        <w:t>塔峪村</w:t>
      </w:r>
      <w:proofErr w:type="gramEnd"/>
      <w:r w:rsidRPr="00EF5B00">
        <w:t>、后二道村、前二道村、</w:t>
      </w:r>
      <w:proofErr w:type="gramStart"/>
      <w:r w:rsidRPr="00EF5B00">
        <w:t>后孤家子</w:t>
      </w:r>
      <w:proofErr w:type="gramEnd"/>
      <w:r w:rsidRPr="00EF5B00">
        <w:t>村、山城子村等</w:t>
      </w:r>
      <w:r w:rsidRPr="00EF5B00">
        <w:rPr>
          <w:u w:val="single"/>
        </w:rPr>
        <w:t>6</w:t>
      </w:r>
      <w:r w:rsidRPr="00EF5B00">
        <w:rPr>
          <w:rFonts w:hint="eastAsia"/>
          <w:u w:val="single"/>
        </w:rPr>
        <w:t>个</w:t>
      </w:r>
      <w:r w:rsidRPr="00EF5B00">
        <w:rPr>
          <w:u w:val="single"/>
        </w:rPr>
        <w:t>行政村进行分户原位处理改造</w:t>
      </w:r>
      <w:r w:rsidRPr="00EF5B00">
        <w:t>，</w:t>
      </w:r>
      <w:r w:rsidRPr="00EF5B00">
        <w:rPr>
          <w:rFonts w:hint="eastAsia"/>
        </w:rPr>
        <w:t>结合</w:t>
      </w:r>
      <w:r w:rsidRPr="00EF5B00">
        <w:t>农村</w:t>
      </w:r>
      <w:r w:rsidRPr="00EF5B00">
        <w:rPr>
          <w:rFonts w:hint="eastAsia"/>
        </w:rPr>
        <w:t>户</w:t>
      </w:r>
      <w:proofErr w:type="gramStart"/>
      <w:r w:rsidRPr="00EF5B00">
        <w:rPr>
          <w:rFonts w:hint="eastAsia"/>
        </w:rPr>
        <w:t>厕</w:t>
      </w:r>
      <w:proofErr w:type="gramEnd"/>
      <w:r w:rsidRPr="00EF5B00">
        <w:rPr>
          <w:rFonts w:hint="eastAsia"/>
        </w:rPr>
        <w:t>改造</w:t>
      </w:r>
      <w:r w:rsidRPr="00EF5B00">
        <w:t>，通过新建或更新三格式化粪池，实现农村生活污水的有效处理，工程造价较低，</w:t>
      </w:r>
      <w:r w:rsidRPr="00EF5B00">
        <w:rPr>
          <w:rFonts w:hint="eastAsia"/>
          <w:u w:val="single"/>
        </w:rPr>
        <w:t>总投资</w:t>
      </w:r>
      <w:r w:rsidRPr="00EF5B00">
        <w:rPr>
          <w:u w:val="single"/>
        </w:rPr>
        <w:t>约</w:t>
      </w:r>
      <w:r w:rsidRPr="00EF5B00">
        <w:rPr>
          <w:rFonts w:hint="eastAsia"/>
          <w:u w:val="single"/>
        </w:rPr>
        <w:t>3500</w:t>
      </w:r>
      <w:r w:rsidRPr="00EF5B00">
        <w:rPr>
          <w:rFonts w:hint="eastAsia"/>
          <w:u w:val="single"/>
        </w:rPr>
        <w:t>万元</w:t>
      </w:r>
      <w:r w:rsidRPr="00EF5B00">
        <w:rPr>
          <w:rFonts w:hint="eastAsia"/>
        </w:rPr>
        <w:t>，</w:t>
      </w:r>
      <w:r w:rsidRPr="00EF5B00">
        <w:t>但仅为一级处理（</w:t>
      </w:r>
      <w:r w:rsidRPr="00EF5B00">
        <w:rPr>
          <w:rFonts w:hint="eastAsia"/>
        </w:rPr>
        <w:t>或</w:t>
      </w:r>
      <w:r w:rsidRPr="00EF5B00">
        <w:t>预处理）</w:t>
      </w:r>
      <w:r w:rsidRPr="00EF5B00">
        <w:rPr>
          <w:rFonts w:hint="eastAsia"/>
        </w:rPr>
        <w:t>，</w:t>
      </w:r>
      <w:r w:rsidRPr="00EF5B00">
        <w:t>处理效果有限，出水水质较差，</w:t>
      </w:r>
      <w:r w:rsidRPr="00EF5B00">
        <w:rPr>
          <w:rFonts w:hint="eastAsia"/>
        </w:rPr>
        <w:t>后期</w:t>
      </w:r>
      <w:r w:rsidRPr="00EF5B00">
        <w:t>仍需要增加</w:t>
      </w:r>
      <w:r w:rsidRPr="00EF5B00">
        <w:rPr>
          <w:rFonts w:hint="eastAsia"/>
        </w:rPr>
        <w:t>二级处理</w:t>
      </w:r>
      <w:r w:rsidRPr="00EF5B00">
        <w:t>和三级处理</w:t>
      </w:r>
      <w:r w:rsidRPr="00EF5B00">
        <w:rPr>
          <w:rFonts w:hint="eastAsia"/>
        </w:rPr>
        <w:t>，将</w:t>
      </w:r>
      <w:r w:rsidRPr="00EF5B00">
        <w:t>会对</w:t>
      </w:r>
      <w:r w:rsidRPr="00EF5B00">
        <w:t>“</w:t>
      </w:r>
      <w:r w:rsidRPr="00EF5B00">
        <w:rPr>
          <w:rFonts w:hint="eastAsia"/>
        </w:rPr>
        <w:t>十五五</w:t>
      </w:r>
      <w:r w:rsidRPr="00EF5B00">
        <w:t>”</w:t>
      </w:r>
      <w:r w:rsidRPr="00EF5B00">
        <w:rPr>
          <w:rFonts w:hint="eastAsia"/>
        </w:rPr>
        <w:t>农村生</w:t>
      </w:r>
      <w:r w:rsidRPr="00EF5B00">
        <w:t>活污水的治理造成较大压力</w:t>
      </w:r>
      <w:r w:rsidRPr="00EF5B00">
        <w:rPr>
          <w:rFonts w:hint="eastAsia"/>
        </w:rPr>
        <w:t>，以期实现</w:t>
      </w:r>
      <w:r w:rsidRPr="00EF5B00">
        <w:t>农</w:t>
      </w:r>
      <w:r w:rsidRPr="00EF5B00">
        <w:lastRenderedPageBreak/>
        <w:t>村生活污水的</w:t>
      </w:r>
      <w:r w:rsidRPr="00EF5B00">
        <w:rPr>
          <w:rFonts w:hint="eastAsia"/>
        </w:rPr>
        <w:t>彻底</w:t>
      </w:r>
      <w:r w:rsidRPr="00EF5B00">
        <w:t>治理</w:t>
      </w:r>
      <w:r w:rsidRPr="00EF5B00">
        <w:rPr>
          <w:rFonts w:hint="eastAsia"/>
        </w:rPr>
        <w:t>。</w:t>
      </w:r>
    </w:p>
    <w:p w14:paraId="53C44EDC" w14:textId="77777777" w:rsidR="002E00B8" w:rsidRPr="00EF5B00" w:rsidRDefault="002E00B8" w:rsidP="002E00B8">
      <w:pPr>
        <w:ind w:firstLine="640"/>
      </w:pPr>
      <w:r w:rsidRPr="00EF5B00">
        <w:rPr>
          <w:rFonts w:hint="eastAsia"/>
        </w:rPr>
        <w:t>综上</w:t>
      </w:r>
      <w:r w:rsidRPr="00EF5B00">
        <w:t>，在</w:t>
      </w:r>
      <w:r w:rsidRPr="00EF5B00">
        <w:rPr>
          <w:rFonts w:hint="eastAsia"/>
        </w:rPr>
        <w:t>上级</w:t>
      </w:r>
      <w:r w:rsidRPr="00EF5B00">
        <w:t>项目、资金全部到位的前提下，</w:t>
      </w:r>
      <w:r w:rsidRPr="00EF5B00">
        <w:rPr>
          <w:rFonts w:hint="eastAsia"/>
        </w:rPr>
        <w:t>建议</w:t>
      </w:r>
      <w:r w:rsidRPr="00EF5B00">
        <w:t>采取方案</w:t>
      </w:r>
      <w:proofErr w:type="gramStart"/>
      <w:r w:rsidRPr="00EF5B00">
        <w:t>一</w:t>
      </w:r>
      <w:proofErr w:type="gramEnd"/>
      <w:r w:rsidRPr="00EF5B00">
        <w:rPr>
          <w:rFonts w:hint="eastAsia"/>
        </w:rPr>
        <w:t>；</w:t>
      </w:r>
      <w:r w:rsidRPr="00EF5B00">
        <w:t>在</w:t>
      </w:r>
      <w:r w:rsidRPr="00EF5B00">
        <w:rPr>
          <w:rFonts w:hint="eastAsia"/>
        </w:rPr>
        <w:t>资金</w:t>
      </w:r>
      <w:r w:rsidRPr="00EF5B00">
        <w:t>筹措存在一定困难的情况下，</w:t>
      </w:r>
      <w:r w:rsidRPr="00EF5B00">
        <w:rPr>
          <w:rFonts w:hint="eastAsia"/>
        </w:rPr>
        <w:t>建议</w:t>
      </w:r>
      <w:r w:rsidRPr="00EF5B00">
        <w:t>采取方案二，</w:t>
      </w:r>
      <w:r w:rsidRPr="00EF5B00">
        <w:rPr>
          <w:rFonts w:hint="eastAsia"/>
        </w:rPr>
        <w:t>待</w:t>
      </w:r>
      <w:r w:rsidRPr="00EF5B00">
        <w:t>资金充裕后，</w:t>
      </w:r>
      <w:r w:rsidRPr="00EF5B00">
        <w:rPr>
          <w:rFonts w:hint="eastAsia"/>
        </w:rPr>
        <w:t>再</w:t>
      </w:r>
      <w:r w:rsidRPr="00EF5B00">
        <w:t>实现农村生活污水的统一收集、集中处理。</w:t>
      </w:r>
    </w:p>
    <w:p w14:paraId="43E3413D" w14:textId="12598D05" w:rsidR="009A7DC1" w:rsidRPr="00EF5B00" w:rsidRDefault="00365AFB" w:rsidP="00866B91">
      <w:pPr>
        <w:ind w:firstLine="640"/>
        <w:rPr>
          <w:szCs w:val="32"/>
        </w:rPr>
      </w:pPr>
      <w:r w:rsidRPr="00EF5B00">
        <w:rPr>
          <w:rFonts w:hint="eastAsia"/>
        </w:rPr>
        <w:t>综上</w:t>
      </w:r>
      <w:r w:rsidRPr="00EF5B00">
        <w:t>，在</w:t>
      </w:r>
      <w:proofErr w:type="gramStart"/>
      <w:r w:rsidRPr="00EF5B00">
        <w:t>各级资金</w:t>
      </w:r>
      <w:proofErr w:type="gramEnd"/>
      <w:r w:rsidRPr="00EF5B00">
        <w:t>到位的前提下，</w:t>
      </w:r>
      <w:r w:rsidR="00443345" w:rsidRPr="00EF5B00">
        <w:rPr>
          <w:rFonts w:hint="eastAsia"/>
        </w:rPr>
        <w:t>且</w:t>
      </w:r>
      <w:r w:rsidR="00C5237F" w:rsidRPr="00EF5B00">
        <w:t>在</w:t>
      </w:r>
      <w:r w:rsidR="00C5237F" w:rsidRPr="00EF5B00">
        <w:rPr>
          <w:rFonts w:hint="eastAsia"/>
        </w:rPr>
        <w:t>望花区</w:t>
      </w:r>
      <w:r w:rsidR="00C5237F" w:rsidRPr="00EF5B00">
        <w:t>原有污水治理的基础上，到</w:t>
      </w:r>
      <w:r w:rsidR="00C5237F" w:rsidRPr="00EF5B00">
        <w:rPr>
          <w:rFonts w:hint="eastAsia"/>
        </w:rPr>
        <w:t>2025</w:t>
      </w:r>
      <w:r w:rsidR="00C5237F" w:rsidRPr="00EF5B00">
        <w:rPr>
          <w:rFonts w:hint="eastAsia"/>
        </w:rPr>
        <w:t>年</w:t>
      </w:r>
      <w:r w:rsidR="00C5237F" w:rsidRPr="00EF5B00">
        <w:t>末，全区</w:t>
      </w:r>
      <w:r w:rsidR="00C5237F" w:rsidRPr="00EF5B00">
        <w:rPr>
          <w:rFonts w:hint="eastAsia"/>
        </w:rPr>
        <w:t>15</w:t>
      </w:r>
      <w:r w:rsidR="00C5237F" w:rsidRPr="00EF5B00">
        <w:rPr>
          <w:rFonts w:hint="eastAsia"/>
        </w:rPr>
        <w:t>个</w:t>
      </w:r>
      <w:r w:rsidR="00C5237F" w:rsidRPr="00EF5B00">
        <w:t>行政村</w:t>
      </w:r>
      <w:r w:rsidR="00C5237F" w:rsidRPr="00EF5B00">
        <w:rPr>
          <w:rFonts w:hint="eastAsia"/>
          <w:szCs w:val="32"/>
        </w:rPr>
        <w:t>的</w:t>
      </w:r>
      <w:r w:rsidR="00C5237F" w:rsidRPr="00EF5B00">
        <w:rPr>
          <w:szCs w:val="32"/>
        </w:rPr>
        <w:t>生活污水全部实现</w:t>
      </w:r>
      <w:r w:rsidR="00C5237F" w:rsidRPr="00EF5B00">
        <w:rPr>
          <w:rFonts w:hint="eastAsia"/>
          <w:szCs w:val="32"/>
        </w:rPr>
        <w:t>收集</w:t>
      </w:r>
      <w:r w:rsidR="00C5237F" w:rsidRPr="00EF5B00">
        <w:rPr>
          <w:szCs w:val="32"/>
        </w:rPr>
        <w:t>处理，农村生活污水治理管</w:t>
      </w:r>
      <w:proofErr w:type="gramStart"/>
      <w:r w:rsidR="00C5237F" w:rsidRPr="00EF5B00">
        <w:rPr>
          <w:szCs w:val="32"/>
        </w:rPr>
        <w:t>控实现</w:t>
      </w:r>
      <w:proofErr w:type="gramEnd"/>
      <w:r w:rsidR="00C5237F" w:rsidRPr="00EF5B00">
        <w:rPr>
          <w:szCs w:val="32"/>
        </w:rPr>
        <w:t>全覆盖。</w:t>
      </w:r>
    </w:p>
    <w:p w14:paraId="2D124369" w14:textId="77777777" w:rsidR="002E00B8" w:rsidRPr="00EF5B00" w:rsidRDefault="002E00B8" w:rsidP="00866B91">
      <w:pPr>
        <w:ind w:firstLine="640"/>
        <w:rPr>
          <w:szCs w:val="32"/>
        </w:rPr>
      </w:pPr>
    </w:p>
    <w:p w14:paraId="30B0E5CB" w14:textId="77777777" w:rsidR="002E00B8" w:rsidRPr="00EF5B00" w:rsidRDefault="002E00B8" w:rsidP="00866B91">
      <w:pPr>
        <w:ind w:firstLine="640"/>
        <w:rPr>
          <w:szCs w:val="32"/>
        </w:rPr>
      </w:pPr>
    </w:p>
    <w:p w14:paraId="0D6C5DA3" w14:textId="77777777" w:rsidR="002E00B8" w:rsidRPr="00EF5B00" w:rsidRDefault="002E00B8" w:rsidP="00866B91">
      <w:pPr>
        <w:ind w:firstLine="640"/>
        <w:rPr>
          <w:szCs w:val="32"/>
        </w:rPr>
      </w:pPr>
    </w:p>
    <w:p w14:paraId="1150F53C" w14:textId="77777777" w:rsidR="002E00B8" w:rsidRPr="00EF5B00" w:rsidRDefault="002E00B8" w:rsidP="00866B91">
      <w:pPr>
        <w:ind w:firstLine="640"/>
      </w:pPr>
    </w:p>
    <w:p w14:paraId="004A97B5" w14:textId="77777777" w:rsidR="009A7DC1" w:rsidRPr="00EF5B00" w:rsidRDefault="009A7DC1" w:rsidP="00866B91">
      <w:pPr>
        <w:ind w:firstLine="640"/>
        <w:sectPr w:rsidR="009A7DC1" w:rsidRPr="00EF5B00" w:rsidSect="00866B91">
          <w:pgSz w:w="11906" w:h="16838"/>
          <w:pgMar w:top="1440" w:right="1800" w:bottom="1440" w:left="1800" w:header="851" w:footer="992" w:gutter="0"/>
          <w:cols w:space="425"/>
          <w:docGrid w:type="lines" w:linePitch="435"/>
        </w:sectPr>
      </w:pPr>
    </w:p>
    <w:p w14:paraId="021F2EE2" w14:textId="77777777" w:rsidR="009A7DC1" w:rsidRPr="00EF5B00" w:rsidRDefault="009A7DC1" w:rsidP="009A7DC1">
      <w:pPr>
        <w:pStyle w:val="2"/>
        <w:ind w:firstLine="640"/>
      </w:pPr>
      <w:bookmarkStart w:id="58" w:name="_Toc40982999"/>
      <w:bookmarkStart w:id="59" w:name="_Toc48671201"/>
      <w:r w:rsidRPr="00EF5B00">
        <w:lastRenderedPageBreak/>
        <w:t xml:space="preserve">5 </w:t>
      </w:r>
      <w:r w:rsidRPr="00EF5B00">
        <w:rPr>
          <w:rFonts w:hint="eastAsia"/>
        </w:rPr>
        <w:t>农村生活污水处理设施</w:t>
      </w:r>
      <w:r w:rsidRPr="00EF5B00">
        <w:t>运</w:t>
      </w:r>
      <w:proofErr w:type="gramStart"/>
      <w:r w:rsidRPr="00EF5B00">
        <w:t>维管理</w:t>
      </w:r>
      <w:proofErr w:type="gramEnd"/>
      <w:r w:rsidRPr="00EF5B00">
        <w:t>规划</w:t>
      </w:r>
      <w:bookmarkEnd w:id="58"/>
      <w:bookmarkEnd w:id="59"/>
    </w:p>
    <w:p w14:paraId="01564602" w14:textId="77777777" w:rsidR="009A7DC1" w:rsidRPr="00EF5B00" w:rsidRDefault="009A7DC1" w:rsidP="009A7DC1">
      <w:pPr>
        <w:ind w:firstLine="640"/>
      </w:pPr>
      <w:r w:rsidRPr="00EF5B00">
        <w:rPr>
          <w:rFonts w:hint="eastAsia"/>
        </w:rPr>
        <w:t>采取</w:t>
      </w:r>
      <w:r w:rsidRPr="00EF5B00">
        <w:t>规范化管理</w:t>
      </w:r>
      <w:r w:rsidRPr="00EF5B00">
        <w:rPr>
          <w:rFonts w:hint="eastAsia"/>
        </w:rPr>
        <w:t>、</w:t>
      </w:r>
      <w:r w:rsidRPr="00EF5B00">
        <w:t>标准化运维</w:t>
      </w:r>
      <w:r w:rsidRPr="00EF5B00">
        <w:rPr>
          <w:rFonts w:hint="eastAsia"/>
        </w:rPr>
        <w:t>、</w:t>
      </w:r>
      <w:r w:rsidRPr="00EF5B00">
        <w:t>科学化考核相结合的方式</w:t>
      </w:r>
      <w:r w:rsidRPr="00EF5B00">
        <w:rPr>
          <w:rFonts w:hint="eastAsia"/>
        </w:rPr>
        <w:t>，</w:t>
      </w:r>
      <w:r w:rsidRPr="00EF5B00">
        <w:t>统筹实施农村生活污水处理设施运行、维护和管理</w:t>
      </w:r>
      <w:r w:rsidRPr="00EF5B00">
        <w:rPr>
          <w:rFonts w:hint="eastAsia"/>
        </w:rPr>
        <w:t>规划。</w:t>
      </w:r>
    </w:p>
    <w:p w14:paraId="65C86D27" w14:textId="77777777" w:rsidR="009A7DC1" w:rsidRPr="00EF5B00" w:rsidRDefault="009A7DC1" w:rsidP="009A7DC1">
      <w:pPr>
        <w:pStyle w:val="3"/>
        <w:ind w:firstLine="640"/>
      </w:pPr>
      <w:bookmarkStart w:id="60" w:name="_Toc40983000"/>
      <w:bookmarkStart w:id="61" w:name="_Toc48671202"/>
      <w:r w:rsidRPr="00EF5B00">
        <w:t>5.</w:t>
      </w:r>
      <w:r w:rsidRPr="00EF5B00">
        <w:rPr>
          <w:rFonts w:hint="eastAsia"/>
        </w:rPr>
        <w:t xml:space="preserve">1 </w:t>
      </w:r>
      <w:r w:rsidRPr="00EF5B00">
        <w:rPr>
          <w:rFonts w:hint="eastAsia"/>
        </w:rPr>
        <w:t>制定</w:t>
      </w:r>
      <w:r w:rsidRPr="00EF5B00">
        <w:t>政策法规</w:t>
      </w:r>
      <w:bookmarkEnd w:id="60"/>
      <w:bookmarkEnd w:id="61"/>
    </w:p>
    <w:p w14:paraId="55106B5F" w14:textId="77777777" w:rsidR="009A7DC1" w:rsidRPr="00EF5B00" w:rsidRDefault="009A7DC1" w:rsidP="009A7DC1">
      <w:pPr>
        <w:ind w:firstLine="640"/>
      </w:pPr>
      <w:r w:rsidRPr="00EF5B00">
        <w:rPr>
          <w:rFonts w:hint="eastAsia"/>
        </w:rPr>
        <w:t>为切实</w:t>
      </w:r>
      <w:r w:rsidRPr="00EF5B00">
        <w:t>加强农村生活</w:t>
      </w:r>
      <w:r w:rsidRPr="00EF5B00">
        <w:rPr>
          <w:rFonts w:hint="eastAsia"/>
        </w:rPr>
        <w:t>污水</w:t>
      </w:r>
      <w:r w:rsidRPr="00EF5B00">
        <w:t>处理</w:t>
      </w:r>
      <w:r w:rsidRPr="00EF5B00">
        <w:rPr>
          <w:rFonts w:hint="eastAsia"/>
        </w:rPr>
        <w:t>设施</w:t>
      </w:r>
      <w:r w:rsidRPr="00EF5B00">
        <w:t>的运行、维护和管理，保障农村生活</w:t>
      </w:r>
      <w:r w:rsidRPr="00EF5B00">
        <w:rPr>
          <w:rFonts w:hint="eastAsia"/>
        </w:rPr>
        <w:t>污水</w:t>
      </w:r>
      <w:r w:rsidRPr="00EF5B00">
        <w:t>处理设施持续</w:t>
      </w:r>
      <w:r w:rsidRPr="00EF5B00">
        <w:rPr>
          <w:rFonts w:hint="eastAsia"/>
        </w:rPr>
        <w:t>有效</w:t>
      </w:r>
      <w:r w:rsidRPr="00EF5B00">
        <w:t>运行，改善农村生态环境和人居环境</w:t>
      </w:r>
      <w:r w:rsidRPr="00EF5B00">
        <w:rPr>
          <w:rFonts w:hint="eastAsia"/>
        </w:rPr>
        <w:t>，望花区</w:t>
      </w:r>
      <w:r w:rsidRPr="00EF5B00">
        <w:t>应</w:t>
      </w:r>
      <w:r w:rsidRPr="00EF5B00">
        <w:rPr>
          <w:rFonts w:hint="eastAsia"/>
        </w:rPr>
        <w:t>根据</w:t>
      </w:r>
      <w:r w:rsidRPr="00EF5B00">
        <w:t>《</w:t>
      </w:r>
      <w:r w:rsidRPr="00EF5B00">
        <w:rPr>
          <w:rFonts w:hint="eastAsia"/>
        </w:rPr>
        <w:t>水污染防治行动计划</w:t>
      </w:r>
      <w:r w:rsidRPr="00EF5B00">
        <w:t>》</w:t>
      </w:r>
      <w:r w:rsidRPr="00EF5B00">
        <w:rPr>
          <w:rFonts w:hint="eastAsia"/>
        </w:rPr>
        <w:t>（</w:t>
      </w:r>
      <w:r w:rsidRPr="00EF5B00">
        <w:rPr>
          <w:rFonts w:eastAsia="楷体"/>
        </w:rPr>
        <w:t>国发〔</w:t>
      </w:r>
      <w:r w:rsidRPr="00EF5B00">
        <w:rPr>
          <w:rFonts w:eastAsia="楷体"/>
        </w:rPr>
        <w:t>2015</w:t>
      </w:r>
      <w:r w:rsidRPr="00EF5B00">
        <w:rPr>
          <w:rFonts w:eastAsia="楷体"/>
        </w:rPr>
        <w:t>〕</w:t>
      </w:r>
      <w:r w:rsidRPr="00EF5B00">
        <w:rPr>
          <w:rFonts w:eastAsia="楷体"/>
        </w:rPr>
        <w:t>17</w:t>
      </w:r>
      <w:r w:rsidRPr="00EF5B00">
        <w:rPr>
          <w:rFonts w:eastAsia="楷体"/>
        </w:rPr>
        <w:t>号</w:t>
      </w:r>
      <w:r w:rsidRPr="00EF5B00">
        <w:rPr>
          <w:rFonts w:hint="eastAsia"/>
        </w:rPr>
        <w:t>）、</w:t>
      </w:r>
      <w:r w:rsidRPr="00EF5B00">
        <w:t>《</w:t>
      </w:r>
      <w:r w:rsidRPr="00EF5B00">
        <w:rPr>
          <w:rFonts w:hint="eastAsia"/>
        </w:rPr>
        <w:t>乡村</w:t>
      </w:r>
      <w:r w:rsidRPr="00EF5B00">
        <w:t>振兴战略规划</w:t>
      </w:r>
      <w:r w:rsidRPr="00EF5B00">
        <w:rPr>
          <w:rFonts w:hint="eastAsia"/>
        </w:rPr>
        <w:t>（</w:t>
      </w:r>
      <w:r w:rsidRPr="00EF5B00">
        <w:rPr>
          <w:rFonts w:hint="eastAsia"/>
        </w:rPr>
        <w:t>2018</w:t>
      </w:r>
      <w:r w:rsidRPr="00EF5B00">
        <w:t>-2022</w:t>
      </w:r>
      <w:r w:rsidRPr="00EF5B00">
        <w:rPr>
          <w:rFonts w:hint="eastAsia"/>
        </w:rPr>
        <w:t>年）</w:t>
      </w:r>
      <w:r w:rsidRPr="00EF5B00">
        <w:t>》</w:t>
      </w:r>
      <w:r w:rsidRPr="00EF5B00">
        <w:rPr>
          <w:rFonts w:hint="eastAsia"/>
        </w:rPr>
        <w:t>、《辽宁省</w:t>
      </w:r>
      <w:r w:rsidRPr="00EF5B00">
        <w:t>集中式饮用水水源地保护攻坚战实施方案</w:t>
      </w:r>
      <w:r w:rsidRPr="00EF5B00">
        <w:rPr>
          <w:rFonts w:hint="eastAsia"/>
        </w:rPr>
        <w:t>》（</w:t>
      </w:r>
      <w:r w:rsidRPr="00EF5B00">
        <w:rPr>
          <w:rFonts w:eastAsia="楷体" w:hint="eastAsia"/>
        </w:rPr>
        <w:t>辽政办发</w:t>
      </w:r>
      <w:r w:rsidRPr="00EF5B00">
        <w:rPr>
          <w:rFonts w:eastAsia="楷体"/>
        </w:rPr>
        <w:t>〔</w:t>
      </w:r>
      <w:r w:rsidRPr="00EF5B00">
        <w:rPr>
          <w:rFonts w:eastAsia="楷体"/>
        </w:rPr>
        <w:t>2018</w:t>
      </w:r>
      <w:r w:rsidRPr="00EF5B00">
        <w:rPr>
          <w:rFonts w:eastAsia="楷体"/>
        </w:rPr>
        <w:t>〕</w:t>
      </w:r>
      <w:r w:rsidRPr="00EF5B00">
        <w:rPr>
          <w:rFonts w:eastAsia="楷体" w:hint="eastAsia"/>
        </w:rPr>
        <w:t>39</w:t>
      </w:r>
      <w:r w:rsidRPr="00EF5B00">
        <w:rPr>
          <w:rFonts w:eastAsia="楷体"/>
        </w:rPr>
        <w:t>号</w:t>
      </w:r>
      <w:r w:rsidRPr="00EF5B00">
        <w:rPr>
          <w:rFonts w:hint="eastAsia"/>
        </w:rPr>
        <w:t>）、</w:t>
      </w:r>
      <w:r w:rsidRPr="00EF5B00">
        <w:t>《</w:t>
      </w:r>
      <w:r w:rsidRPr="00EF5B00">
        <w:rPr>
          <w:rFonts w:hint="eastAsia"/>
        </w:rPr>
        <w:t>辽宁省</w:t>
      </w:r>
      <w:r w:rsidRPr="00EF5B00">
        <w:t>农村生活污水处理技术指南》</w:t>
      </w:r>
      <w:r w:rsidRPr="00EF5B00">
        <w:rPr>
          <w:rFonts w:hint="eastAsia"/>
        </w:rPr>
        <w:t>（</w:t>
      </w:r>
      <w:r w:rsidRPr="00EF5B00">
        <w:rPr>
          <w:rFonts w:hint="eastAsia"/>
        </w:rPr>
        <w:t>DB</w:t>
      </w:r>
      <w:r w:rsidRPr="00EF5B00">
        <w:t>21</w:t>
      </w:r>
      <w:r w:rsidRPr="00EF5B00">
        <w:rPr>
          <w:rFonts w:hint="eastAsia"/>
        </w:rPr>
        <w:t>/</w:t>
      </w:r>
      <w:r w:rsidRPr="00EF5B00">
        <w:t>T2943-2018</w:t>
      </w:r>
      <w:r w:rsidRPr="00EF5B00">
        <w:rPr>
          <w:rFonts w:hint="eastAsia"/>
        </w:rPr>
        <w:t>）及</w:t>
      </w:r>
      <w:r w:rsidRPr="00EF5B00">
        <w:t>省、市</w:t>
      </w:r>
      <w:r w:rsidRPr="00EF5B00">
        <w:rPr>
          <w:rFonts w:hint="eastAsia"/>
        </w:rPr>
        <w:t>拟制定</w:t>
      </w:r>
      <w:r w:rsidRPr="00EF5B00">
        <w:t>发布的关于农村生活污水</w:t>
      </w:r>
      <w:r w:rsidRPr="00EF5B00">
        <w:rPr>
          <w:rFonts w:hint="eastAsia"/>
        </w:rPr>
        <w:t>运</w:t>
      </w:r>
      <w:proofErr w:type="gramStart"/>
      <w:r w:rsidRPr="00EF5B00">
        <w:rPr>
          <w:rFonts w:hint="eastAsia"/>
        </w:rPr>
        <w:t>维</w:t>
      </w:r>
      <w:r w:rsidRPr="00EF5B00">
        <w:t>管理</w:t>
      </w:r>
      <w:proofErr w:type="gramEnd"/>
      <w:r w:rsidRPr="00EF5B00">
        <w:t>的政策办法</w:t>
      </w:r>
      <w:r w:rsidRPr="00EF5B00">
        <w:rPr>
          <w:rFonts w:hint="eastAsia"/>
        </w:rPr>
        <w:t>和</w:t>
      </w:r>
      <w:r w:rsidRPr="00EF5B00">
        <w:t>相关会议要求，结合区情实际，</w:t>
      </w:r>
      <w:r w:rsidRPr="00EF5B00">
        <w:rPr>
          <w:rFonts w:hint="eastAsia"/>
        </w:rPr>
        <w:t>抓紧</w:t>
      </w:r>
      <w:r w:rsidRPr="00EF5B00">
        <w:t>制定并出台</w:t>
      </w:r>
      <w:r w:rsidRPr="00EF5B00">
        <w:rPr>
          <w:rFonts w:hint="eastAsia"/>
        </w:rPr>
        <w:t>一系列运</w:t>
      </w:r>
      <w:proofErr w:type="gramStart"/>
      <w:r w:rsidRPr="00EF5B00">
        <w:rPr>
          <w:rFonts w:hint="eastAsia"/>
        </w:rPr>
        <w:t>维管理</w:t>
      </w:r>
      <w:proofErr w:type="gramEnd"/>
      <w:r w:rsidRPr="00EF5B00">
        <w:rPr>
          <w:rFonts w:hint="eastAsia"/>
        </w:rPr>
        <w:t>的</w:t>
      </w:r>
      <w:r w:rsidRPr="00EF5B00">
        <w:t>相关文件</w:t>
      </w:r>
      <w:r w:rsidRPr="00EF5B00">
        <w:rPr>
          <w:rFonts w:hint="eastAsia"/>
        </w:rPr>
        <w:t>，包括农村生活</w:t>
      </w:r>
      <w:r w:rsidRPr="00EF5B00">
        <w:t>污水处理设施运行维护</w:t>
      </w:r>
      <w:r w:rsidRPr="00EF5B00">
        <w:rPr>
          <w:rFonts w:hint="eastAsia"/>
        </w:rPr>
        <w:t>管理办法</w:t>
      </w:r>
      <w:r w:rsidRPr="00EF5B00">
        <w:t>、工作考核办法、资金管理机制、巡查制度、移交工作方案、经费使用管理办法</w:t>
      </w:r>
      <w:r w:rsidRPr="00EF5B00">
        <w:rPr>
          <w:rFonts w:hint="eastAsia"/>
        </w:rPr>
        <w:t>等，为</w:t>
      </w:r>
      <w:r w:rsidRPr="00EF5B00">
        <w:t>规范化管理、科学化考核提供政策依据。</w:t>
      </w:r>
    </w:p>
    <w:p w14:paraId="71F3EC0F" w14:textId="77777777" w:rsidR="009A7DC1" w:rsidRPr="00EF5B00" w:rsidRDefault="009A7DC1" w:rsidP="009A7DC1">
      <w:pPr>
        <w:pStyle w:val="3"/>
        <w:ind w:firstLine="640"/>
      </w:pPr>
      <w:bookmarkStart w:id="62" w:name="_Toc40983001"/>
      <w:bookmarkStart w:id="63" w:name="_Toc48671203"/>
      <w:r w:rsidRPr="00EF5B00">
        <w:rPr>
          <w:rFonts w:hint="eastAsia"/>
        </w:rPr>
        <w:t xml:space="preserve">5.2 </w:t>
      </w:r>
      <w:r w:rsidRPr="00EF5B00">
        <w:rPr>
          <w:rFonts w:hint="eastAsia"/>
        </w:rPr>
        <w:t>建立组织架构</w:t>
      </w:r>
      <w:bookmarkEnd w:id="62"/>
      <w:bookmarkEnd w:id="63"/>
    </w:p>
    <w:p w14:paraId="35B3DF68" w14:textId="77777777" w:rsidR="009A7DC1" w:rsidRPr="00EF5B00" w:rsidRDefault="009A7DC1" w:rsidP="009A7DC1">
      <w:pPr>
        <w:ind w:firstLine="640"/>
      </w:pPr>
      <w:r w:rsidRPr="00EF5B00">
        <w:rPr>
          <w:rFonts w:hint="eastAsia"/>
        </w:rPr>
        <w:t>坚持</w:t>
      </w:r>
      <w:r w:rsidRPr="00EF5B00">
        <w:t>属地为主、政府主导、</w:t>
      </w:r>
      <w:r w:rsidRPr="00EF5B00">
        <w:rPr>
          <w:rFonts w:hint="eastAsia"/>
        </w:rPr>
        <w:t>规范管理、</w:t>
      </w:r>
      <w:r w:rsidRPr="00EF5B00">
        <w:t>按</w:t>
      </w:r>
      <w:proofErr w:type="gramStart"/>
      <w:r w:rsidRPr="00EF5B00">
        <w:t>绩奖补</w:t>
      </w:r>
      <w:proofErr w:type="gramEnd"/>
      <w:r w:rsidRPr="00EF5B00">
        <w:t>的原则，</w:t>
      </w:r>
      <w:r w:rsidRPr="00EF5B00">
        <w:rPr>
          <w:rFonts w:hint="eastAsia"/>
        </w:rPr>
        <w:t>建立</w:t>
      </w:r>
      <w:r w:rsidRPr="00EF5B00">
        <w:t>完善区乡（</w:t>
      </w:r>
      <w:r w:rsidRPr="00EF5B00">
        <w:rPr>
          <w:rFonts w:hint="eastAsia"/>
        </w:rPr>
        <w:t>镇</w:t>
      </w:r>
      <w:r w:rsidRPr="00EF5B00">
        <w:t>）</w:t>
      </w:r>
      <w:r w:rsidRPr="00EF5B00">
        <w:rPr>
          <w:rFonts w:hint="eastAsia"/>
        </w:rPr>
        <w:t>联动</w:t>
      </w:r>
      <w:r w:rsidRPr="00EF5B00">
        <w:t>、制度保障、统筹推进的管理模式，建立</w:t>
      </w:r>
      <w:r w:rsidRPr="00EF5B00">
        <w:rPr>
          <w:rFonts w:hint="eastAsia"/>
        </w:rPr>
        <w:t>健全</w:t>
      </w:r>
      <w:r w:rsidRPr="00EF5B00">
        <w:t>以区政府为责任主体、乡镇为管理主体、村级组织为落实主体、农户为受益主体</w:t>
      </w:r>
      <w:r w:rsidRPr="00EF5B00">
        <w:rPr>
          <w:rFonts w:hint="eastAsia"/>
        </w:rPr>
        <w:t>、</w:t>
      </w:r>
      <w:r w:rsidRPr="00EF5B00">
        <w:t>第三方运</w:t>
      </w:r>
      <w:proofErr w:type="gramStart"/>
      <w:r w:rsidRPr="00EF5B00">
        <w:t>维机构</w:t>
      </w:r>
      <w:proofErr w:type="gramEnd"/>
      <w:r w:rsidRPr="00EF5B00">
        <w:t>为服务主体的</w:t>
      </w:r>
      <w:r w:rsidRPr="00EF5B00">
        <w:t>“</w:t>
      </w:r>
      <w:r w:rsidRPr="00EF5B00">
        <w:rPr>
          <w:rFonts w:hint="eastAsia"/>
        </w:rPr>
        <w:t>五位一体</w:t>
      </w:r>
      <w:r w:rsidRPr="00EF5B00">
        <w:t>”</w:t>
      </w:r>
      <w:r w:rsidRPr="00EF5B00">
        <w:rPr>
          <w:rFonts w:hint="eastAsia"/>
        </w:rPr>
        <w:t>区域</w:t>
      </w:r>
      <w:r w:rsidRPr="00EF5B00">
        <w:t>农村生活污水处理设施</w:t>
      </w:r>
      <w:r w:rsidRPr="00EF5B00">
        <w:rPr>
          <w:rFonts w:hint="eastAsia"/>
        </w:rPr>
        <w:t>运</w:t>
      </w:r>
      <w:proofErr w:type="gramStart"/>
      <w:r w:rsidRPr="00EF5B00">
        <w:rPr>
          <w:rFonts w:hint="eastAsia"/>
        </w:rPr>
        <w:t>维</w:t>
      </w:r>
      <w:r w:rsidRPr="00EF5B00">
        <w:t>管理</w:t>
      </w:r>
      <w:proofErr w:type="gramEnd"/>
      <w:r w:rsidRPr="00EF5B00">
        <w:t>体系</w:t>
      </w:r>
      <w:r w:rsidRPr="00EF5B00">
        <w:rPr>
          <w:rFonts w:hint="eastAsia"/>
        </w:rPr>
        <w:t>（图</w:t>
      </w:r>
      <w:r w:rsidRPr="00EF5B00">
        <w:rPr>
          <w:rFonts w:hint="eastAsia"/>
        </w:rPr>
        <w:t>5</w:t>
      </w:r>
      <w:r w:rsidRPr="00EF5B00">
        <w:t>-1</w:t>
      </w:r>
      <w:r w:rsidRPr="00EF5B00">
        <w:rPr>
          <w:rFonts w:hint="eastAsia"/>
        </w:rPr>
        <w:t>，</w:t>
      </w:r>
      <w:r w:rsidRPr="00EF5B00">
        <w:t>图</w:t>
      </w:r>
      <w:r w:rsidRPr="00EF5B00">
        <w:rPr>
          <w:rFonts w:hint="eastAsia"/>
        </w:rPr>
        <w:t>5</w:t>
      </w:r>
      <w:r w:rsidRPr="00EF5B00">
        <w:t>-2</w:t>
      </w:r>
      <w:r w:rsidRPr="00EF5B00">
        <w:rPr>
          <w:rFonts w:hint="eastAsia"/>
        </w:rPr>
        <w:t>）。</w:t>
      </w:r>
    </w:p>
    <w:p w14:paraId="508E583F" w14:textId="77777777" w:rsidR="009A7DC1" w:rsidRPr="00EF5B00" w:rsidRDefault="009A7DC1" w:rsidP="009A7DC1">
      <w:pPr>
        <w:ind w:firstLine="640"/>
      </w:pPr>
    </w:p>
    <w:p w14:paraId="7FDC3CF4" w14:textId="77777777" w:rsidR="009A7DC1" w:rsidRPr="00EF5B00" w:rsidRDefault="009A7DC1" w:rsidP="00A25C1E">
      <w:pPr>
        <w:pStyle w:val="7"/>
      </w:pPr>
      <w:r w:rsidRPr="00EF5B00">
        <w:rPr>
          <w:noProof/>
        </w:rPr>
        <w:lastRenderedPageBreak/>
        <w:drawing>
          <wp:anchor distT="0" distB="0" distL="114300" distR="114300" simplePos="0" relativeHeight="251702272" behindDoc="0" locked="0" layoutInCell="1" allowOverlap="1" wp14:anchorId="284A0A9E" wp14:editId="3B861156">
            <wp:simplePos x="0" y="0"/>
            <wp:positionH relativeFrom="column">
              <wp:posOffset>581025</wp:posOffset>
            </wp:positionH>
            <wp:positionV relativeFrom="paragraph">
              <wp:posOffset>194310</wp:posOffset>
            </wp:positionV>
            <wp:extent cx="4278004" cy="3240000"/>
            <wp:effectExtent l="0" t="0" r="8255"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78004" cy="3240000"/>
                    </a:xfrm>
                    <a:prstGeom prst="rect">
                      <a:avLst/>
                    </a:prstGeom>
                    <a:noFill/>
                  </pic:spPr>
                </pic:pic>
              </a:graphicData>
            </a:graphic>
            <wp14:sizeRelH relativeFrom="page">
              <wp14:pctWidth>0</wp14:pctWidth>
            </wp14:sizeRelH>
            <wp14:sizeRelV relativeFrom="page">
              <wp14:pctHeight>0</wp14:pctHeight>
            </wp14:sizeRelV>
          </wp:anchor>
        </w:drawing>
      </w:r>
      <w:r w:rsidRPr="00EF5B00">
        <w:rPr>
          <w:rFonts w:hint="eastAsia"/>
        </w:rPr>
        <w:t>图</w:t>
      </w:r>
      <w:r w:rsidRPr="00EF5B00">
        <w:rPr>
          <w:rFonts w:hint="eastAsia"/>
        </w:rPr>
        <w:t xml:space="preserve"> 5</w:t>
      </w:r>
      <w:r w:rsidRPr="00EF5B00">
        <w:t xml:space="preserve">-1 </w:t>
      </w:r>
      <w:r w:rsidRPr="00EF5B00">
        <w:rPr>
          <w:rFonts w:hint="eastAsia"/>
        </w:rPr>
        <w:t>望花区</w:t>
      </w:r>
      <w:r w:rsidRPr="00EF5B00">
        <w:t>农村生活污水处理设施</w:t>
      </w:r>
      <w:r w:rsidRPr="00EF5B00">
        <w:rPr>
          <w:rFonts w:hint="eastAsia"/>
        </w:rPr>
        <w:t>运</w:t>
      </w:r>
      <w:proofErr w:type="gramStart"/>
      <w:r w:rsidRPr="00EF5B00">
        <w:rPr>
          <w:rFonts w:hint="eastAsia"/>
        </w:rPr>
        <w:t>维</w:t>
      </w:r>
      <w:r w:rsidRPr="00EF5B00">
        <w:t>管理</w:t>
      </w:r>
      <w:proofErr w:type="gramEnd"/>
      <w:r w:rsidRPr="00EF5B00">
        <w:rPr>
          <w:rFonts w:hint="eastAsia"/>
        </w:rPr>
        <w:t>组织架构</w:t>
      </w:r>
      <w:r w:rsidRPr="00EF5B00">
        <w:t>图</w:t>
      </w:r>
    </w:p>
    <w:p w14:paraId="3F1B5533" w14:textId="77777777" w:rsidR="009A7DC1" w:rsidRPr="00EF5B00" w:rsidRDefault="009A7DC1" w:rsidP="009A7DC1">
      <w:pPr>
        <w:ind w:firstLine="640"/>
      </w:pPr>
      <w:r w:rsidRPr="00EF5B00">
        <w:rPr>
          <w:noProof/>
        </w:rPr>
        <w:drawing>
          <wp:anchor distT="0" distB="0" distL="114300" distR="114300" simplePos="0" relativeHeight="251703296" behindDoc="0" locked="0" layoutInCell="1" allowOverlap="1" wp14:anchorId="2153E417" wp14:editId="2A6203A6">
            <wp:simplePos x="0" y="0"/>
            <wp:positionH relativeFrom="column">
              <wp:posOffset>768350</wp:posOffset>
            </wp:positionH>
            <wp:positionV relativeFrom="paragraph">
              <wp:posOffset>535305</wp:posOffset>
            </wp:positionV>
            <wp:extent cx="4371272" cy="324000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71272" cy="3240000"/>
                    </a:xfrm>
                    <a:prstGeom prst="rect">
                      <a:avLst/>
                    </a:prstGeom>
                    <a:noFill/>
                  </pic:spPr>
                </pic:pic>
              </a:graphicData>
            </a:graphic>
            <wp14:sizeRelH relativeFrom="page">
              <wp14:pctWidth>0</wp14:pctWidth>
            </wp14:sizeRelH>
            <wp14:sizeRelV relativeFrom="page">
              <wp14:pctHeight>0</wp14:pctHeight>
            </wp14:sizeRelV>
          </wp:anchor>
        </w:drawing>
      </w:r>
    </w:p>
    <w:p w14:paraId="16A06969" w14:textId="77777777" w:rsidR="009A7DC1" w:rsidRPr="00EF5B00" w:rsidRDefault="009A7DC1" w:rsidP="00A25C1E">
      <w:pPr>
        <w:pStyle w:val="7"/>
      </w:pPr>
      <w:r w:rsidRPr="00EF5B00">
        <w:rPr>
          <w:rFonts w:hint="eastAsia"/>
        </w:rPr>
        <w:t>图</w:t>
      </w:r>
      <w:r w:rsidRPr="00EF5B00">
        <w:rPr>
          <w:rFonts w:hint="eastAsia"/>
        </w:rPr>
        <w:t>5</w:t>
      </w:r>
      <w:r w:rsidRPr="00EF5B00">
        <w:t>-2 “</w:t>
      </w:r>
      <w:r w:rsidRPr="00EF5B00">
        <w:rPr>
          <w:rFonts w:hint="eastAsia"/>
        </w:rPr>
        <w:t>五位一体</w:t>
      </w:r>
      <w:r w:rsidRPr="00EF5B00">
        <w:t>”</w:t>
      </w:r>
      <w:r w:rsidRPr="00EF5B00">
        <w:rPr>
          <w:rFonts w:hint="eastAsia"/>
        </w:rPr>
        <w:t>区域</w:t>
      </w:r>
      <w:r w:rsidRPr="00EF5B00">
        <w:t>农村生活污水处理设施</w:t>
      </w:r>
      <w:r w:rsidRPr="00EF5B00">
        <w:rPr>
          <w:rFonts w:hint="eastAsia"/>
        </w:rPr>
        <w:t>运</w:t>
      </w:r>
      <w:proofErr w:type="gramStart"/>
      <w:r w:rsidRPr="00EF5B00">
        <w:rPr>
          <w:rFonts w:hint="eastAsia"/>
        </w:rPr>
        <w:t>维</w:t>
      </w:r>
      <w:r w:rsidRPr="00EF5B00">
        <w:t>管理</w:t>
      </w:r>
      <w:proofErr w:type="gramEnd"/>
      <w:r w:rsidRPr="00EF5B00">
        <w:rPr>
          <w:rFonts w:hint="eastAsia"/>
        </w:rPr>
        <w:t>框架图</w:t>
      </w:r>
    </w:p>
    <w:p w14:paraId="22F8997E" w14:textId="77777777" w:rsidR="009A7DC1" w:rsidRPr="00EF5B00" w:rsidRDefault="009A7DC1" w:rsidP="009A7DC1">
      <w:pPr>
        <w:ind w:firstLine="640"/>
      </w:pPr>
    </w:p>
    <w:p w14:paraId="36254107" w14:textId="77777777" w:rsidR="009A7DC1" w:rsidRPr="00EF5B00" w:rsidRDefault="009A7DC1" w:rsidP="009A7DC1">
      <w:pPr>
        <w:ind w:firstLine="640"/>
      </w:pPr>
      <w:r w:rsidRPr="00EF5B00">
        <w:rPr>
          <w:rFonts w:hint="eastAsia"/>
        </w:rPr>
        <w:t>区政府</w:t>
      </w:r>
      <w:r w:rsidRPr="00EF5B00">
        <w:t>将农村生活生活污水处理设施运</w:t>
      </w:r>
      <w:proofErr w:type="gramStart"/>
      <w:r w:rsidRPr="00EF5B00">
        <w:t>维管理</w:t>
      </w:r>
      <w:proofErr w:type="gramEnd"/>
      <w:r w:rsidRPr="00EF5B00">
        <w:t>工作纳</w:t>
      </w:r>
      <w:r w:rsidRPr="00EF5B00">
        <w:lastRenderedPageBreak/>
        <w:t>入</w:t>
      </w:r>
      <w:r w:rsidRPr="00EF5B00">
        <w:rPr>
          <w:rFonts w:hint="eastAsia"/>
        </w:rPr>
        <w:t>对</w:t>
      </w:r>
      <w:r w:rsidRPr="00EF5B00">
        <w:t>区</w:t>
      </w:r>
      <w:r w:rsidRPr="00EF5B00">
        <w:rPr>
          <w:rFonts w:hint="eastAsia"/>
        </w:rPr>
        <w:t>级</w:t>
      </w:r>
      <w:r w:rsidRPr="00EF5B00">
        <w:t>机关部门、</w:t>
      </w:r>
      <w:r w:rsidRPr="00EF5B00">
        <w:rPr>
          <w:rFonts w:hint="eastAsia"/>
        </w:rPr>
        <w:t>乡镇</w:t>
      </w:r>
      <w:r w:rsidRPr="00EF5B00">
        <w:t>综合考核的内容之一</w:t>
      </w:r>
      <w:r w:rsidRPr="00EF5B00">
        <w:rPr>
          <w:rFonts w:hint="eastAsia"/>
        </w:rPr>
        <w:t>，</w:t>
      </w:r>
      <w:r w:rsidRPr="00EF5B00">
        <w:t>一级抓一级、层层抓落实</w:t>
      </w:r>
      <w:r w:rsidRPr="00EF5B00">
        <w:rPr>
          <w:rFonts w:hint="eastAsia"/>
        </w:rPr>
        <w:t>；通过</w:t>
      </w:r>
      <w:r w:rsidRPr="00EF5B00">
        <w:t>公开</w:t>
      </w:r>
      <w:r w:rsidRPr="00EF5B00">
        <w:rPr>
          <w:rFonts w:hint="eastAsia"/>
        </w:rPr>
        <w:t>招标</w:t>
      </w:r>
      <w:r w:rsidRPr="00EF5B00">
        <w:t>委托专业运维公司开展农村生活污水处理设施运</w:t>
      </w:r>
      <w:proofErr w:type="gramStart"/>
      <w:r w:rsidRPr="00EF5B00">
        <w:t>维</w:t>
      </w:r>
      <w:r w:rsidRPr="00EF5B00">
        <w:rPr>
          <w:rFonts w:hint="eastAsia"/>
        </w:rPr>
        <w:t>管理</w:t>
      </w:r>
      <w:proofErr w:type="gramEnd"/>
      <w:r w:rsidRPr="00EF5B00">
        <w:t>工作，根据</w:t>
      </w:r>
      <w:r w:rsidRPr="00EF5B00">
        <w:rPr>
          <w:rFonts w:hint="eastAsia"/>
        </w:rPr>
        <w:t>考核</w:t>
      </w:r>
      <w:r w:rsidRPr="00EF5B00">
        <w:t>考评结果，定期或</w:t>
      </w:r>
      <w:r w:rsidRPr="00EF5B00">
        <w:rPr>
          <w:rFonts w:hint="eastAsia"/>
        </w:rPr>
        <w:t>按季支付第三方</w:t>
      </w:r>
      <w:r w:rsidRPr="00EF5B00">
        <w:t>公司运维管理费用</w:t>
      </w:r>
      <w:r w:rsidRPr="00EF5B00">
        <w:rPr>
          <w:rFonts w:hint="eastAsia"/>
        </w:rPr>
        <w:t>；建立</w:t>
      </w:r>
      <w:r w:rsidRPr="00EF5B00">
        <w:t>健全</w:t>
      </w:r>
      <w:r w:rsidRPr="00EF5B00">
        <w:t>“</w:t>
      </w:r>
      <w:r w:rsidRPr="00EF5B00">
        <w:rPr>
          <w:rFonts w:hint="eastAsia"/>
        </w:rPr>
        <w:t>属地</w:t>
      </w:r>
      <w:r w:rsidRPr="00EF5B00">
        <w:t>管理、</w:t>
      </w:r>
      <w:r w:rsidRPr="00EF5B00">
        <w:rPr>
          <w:rFonts w:hint="eastAsia"/>
        </w:rPr>
        <w:t>权责明确</w:t>
      </w:r>
      <w:r w:rsidRPr="00EF5B00">
        <w:t>、条块结合</w:t>
      </w:r>
      <w:r w:rsidRPr="00EF5B00">
        <w:t>”</w:t>
      </w:r>
      <w:r w:rsidRPr="00EF5B00">
        <w:rPr>
          <w:rFonts w:hint="eastAsia"/>
        </w:rPr>
        <w:t>的</w:t>
      </w:r>
      <w:r w:rsidRPr="00EF5B00">
        <w:t>农村生活污水处理设施运</w:t>
      </w:r>
      <w:proofErr w:type="gramStart"/>
      <w:r w:rsidRPr="00EF5B00">
        <w:t>维管理</w:t>
      </w:r>
      <w:proofErr w:type="gramEnd"/>
      <w:r w:rsidRPr="00EF5B00">
        <w:t>机制，加强部门之间、</w:t>
      </w:r>
      <w:r w:rsidRPr="00EF5B00">
        <w:rPr>
          <w:rFonts w:hint="eastAsia"/>
        </w:rPr>
        <w:t>政企之间</w:t>
      </w:r>
      <w:r w:rsidRPr="00EF5B00">
        <w:t>、上下之间的联动协作，确保</w:t>
      </w:r>
      <w:r w:rsidRPr="00EF5B00">
        <w:rPr>
          <w:rFonts w:hint="eastAsia"/>
        </w:rPr>
        <w:t>运</w:t>
      </w:r>
      <w:proofErr w:type="gramStart"/>
      <w:r w:rsidRPr="00EF5B00">
        <w:rPr>
          <w:rFonts w:hint="eastAsia"/>
        </w:rPr>
        <w:t>维管理</w:t>
      </w:r>
      <w:proofErr w:type="gramEnd"/>
      <w:r w:rsidRPr="00EF5B00">
        <w:t>各项</w:t>
      </w:r>
      <w:r w:rsidRPr="00EF5B00">
        <w:rPr>
          <w:rFonts w:hint="eastAsia"/>
        </w:rPr>
        <w:t>工作</w:t>
      </w:r>
      <w:r w:rsidRPr="00EF5B00">
        <w:t>有序进行。</w:t>
      </w:r>
    </w:p>
    <w:p w14:paraId="4E3C839B" w14:textId="77777777" w:rsidR="009A7DC1" w:rsidRPr="00EF5B00" w:rsidRDefault="009A7DC1" w:rsidP="009A7DC1">
      <w:pPr>
        <w:pStyle w:val="4"/>
        <w:ind w:firstLine="643"/>
      </w:pPr>
      <w:r w:rsidRPr="00EF5B00">
        <w:rPr>
          <w:rFonts w:hint="eastAsia"/>
        </w:rPr>
        <w:t>5.</w:t>
      </w:r>
      <w:r w:rsidRPr="00EF5B00">
        <w:t>2</w:t>
      </w:r>
      <w:r w:rsidRPr="00EF5B00">
        <w:rPr>
          <w:rFonts w:hint="eastAsia"/>
        </w:rPr>
        <w:t xml:space="preserve">.1 </w:t>
      </w:r>
      <w:r w:rsidRPr="00EF5B00">
        <w:rPr>
          <w:rFonts w:hint="eastAsia"/>
        </w:rPr>
        <w:t>区域层面</w:t>
      </w:r>
    </w:p>
    <w:p w14:paraId="0291B7E4" w14:textId="77777777" w:rsidR="009A7DC1" w:rsidRPr="00EF5B00" w:rsidRDefault="009A7DC1" w:rsidP="009A7DC1">
      <w:pPr>
        <w:ind w:firstLine="640"/>
      </w:pPr>
      <w:r w:rsidRPr="00EF5B00">
        <w:rPr>
          <w:rFonts w:hint="eastAsia"/>
        </w:rPr>
        <w:t>望花区人民政府</w:t>
      </w:r>
      <w:r w:rsidRPr="00EF5B00">
        <w:t>作为农村污水处理设施运</w:t>
      </w:r>
      <w:proofErr w:type="gramStart"/>
      <w:r w:rsidRPr="00EF5B00">
        <w:t>维管理</w:t>
      </w:r>
      <w:proofErr w:type="gramEnd"/>
      <w:r w:rsidRPr="00EF5B00">
        <w:t>的责任主体</w:t>
      </w:r>
      <w:r w:rsidRPr="00EF5B00">
        <w:rPr>
          <w:rFonts w:hint="eastAsia"/>
        </w:rPr>
        <w:t>，建立完善</w:t>
      </w:r>
      <w:r w:rsidRPr="00EF5B00">
        <w:t>处理设施运</w:t>
      </w:r>
      <w:proofErr w:type="gramStart"/>
      <w:r w:rsidRPr="00EF5B00">
        <w:t>维</w:t>
      </w:r>
      <w:r w:rsidRPr="00EF5B00">
        <w:rPr>
          <w:rFonts w:hint="eastAsia"/>
        </w:rPr>
        <w:t>管理</w:t>
      </w:r>
      <w:proofErr w:type="gramEnd"/>
      <w:r w:rsidRPr="00EF5B00">
        <w:t>的服务体系、标准体系、</w:t>
      </w:r>
      <w:r w:rsidRPr="00EF5B00">
        <w:rPr>
          <w:rFonts w:hint="eastAsia"/>
        </w:rPr>
        <w:t>考核体系</w:t>
      </w:r>
      <w:r w:rsidRPr="00EF5B00">
        <w:t>、保障体系</w:t>
      </w:r>
      <w:r w:rsidRPr="00EF5B00">
        <w:rPr>
          <w:rFonts w:hint="eastAsia"/>
        </w:rPr>
        <w:t>，建立健全</w:t>
      </w:r>
      <w:r w:rsidRPr="00EF5B00">
        <w:t>责任</w:t>
      </w:r>
      <w:r w:rsidRPr="00EF5B00">
        <w:rPr>
          <w:rFonts w:hint="eastAsia"/>
        </w:rPr>
        <w:t>清单</w:t>
      </w:r>
      <w:r w:rsidRPr="00EF5B00">
        <w:t>，筹措运</w:t>
      </w:r>
      <w:proofErr w:type="gramStart"/>
      <w:r w:rsidRPr="00EF5B00">
        <w:t>维管理</w:t>
      </w:r>
      <w:proofErr w:type="gramEnd"/>
      <w:r w:rsidRPr="00EF5B00">
        <w:t>经费</w:t>
      </w:r>
      <w:r w:rsidRPr="00EF5B00">
        <w:rPr>
          <w:rFonts w:hint="eastAsia"/>
        </w:rPr>
        <w:t>；负责全区农村生活</w:t>
      </w:r>
      <w:r w:rsidRPr="00EF5B00">
        <w:t>污水处理设施规划、建设改造和运行维护的监督管理工作；</w:t>
      </w:r>
      <w:r w:rsidRPr="00EF5B00">
        <w:rPr>
          <w:rFonts w:hint="eastAsia"/>
        </w:rPr>
        <w:t>将污水</w:t>
      </w:r>
      <w:r w:rsidRPr="00EF5B00">
        <w:t>处理设施管理工作纳入</w:t>
      </w:r>
      <w:r w:rsidRPr="00EF5B00">
        <w:rPr>
          <w:rFonts w:hint="eastAsia"/>
        </w:rPr>
        <w:t>国民经济</w:t>
      </w:r>
      <w:r w:rsidRPr="00EF5B00">
        <w:t>和社会发展规划，实施目标责任制考核；</w:t>
      </w:r>
      <w:r w:rsidRPr="00EF5B00">
        <w:rPr>
          <w:rFonts w:hint="eastAsia"/>
        </w:rPr>
        <w:t>整合项目</w:t>
      </w:r>
      <w:r w:rsidRPr="00EF5B00">
        <w:t>和资源，</w:t>
      </w:r>
      <w:r w:rsidRPr="00EF5B00">
        <w:rPr>
          <w:rFonts w:hint="eastAsia"/>
        </w:rPr>
        <w:t>做到</w:t>
      </w:r>
      <w:r w:rsidRPr="00EF5B00">
        <w:t>规划引领、统筹兼顾、协同推进</w:t>
      </w:r>
      <w:r w:rsidRPr="00EF5B00">
        <w:rPr>
          <w:rFonts w:hint="eastAsia"/>
        </w:rPr>
        <w:t>，</w:t>
      </w:r>
      <w:r w:rsidRPr="00EF5B00">
        <w:t>避免重复建设</w:t>
      </w:r>
      <w:r w:rsidRPr="00EF5B00">
        <w:rPr>
          <w:rFonts w:hint="eastAsia"/>
        </w:rPr>
        <w:t>、资源浪费、</w:t>
      </w:r>
      <w:r w:rsidRPr="00EF5B00">
        <w:t>资金低效</w:t>
      </w:r>
      <w:r w:rsidRPr="00EF5B00">
        <w:rPr>
          <w:rFonts w:hint="eastAsia"/>
        </w:rPr>
        <w:t>；</w:t>
      </w:r>
      <w:r w:rsidRPr="00EF5B00">
        <w:t>牵头指导各乡镇政府</w:t>
      </w:r>
      <w:r w:rsidRPr="00EF5B00">
        <w:rPr>
          <w:rFonts w:hint="eastAsia"/>
        </w:rPr>
        <w:t>对</w:t>
      </w:r>
      <w:r w:rsidRPr="00EF5B00">
        <w:t>合格并接收的污水处理设施进行运维管理</w:t>
      </w:r>
      <w:r w:rsidRPr="00EF5B00">
        <w:rPr>
          <w:rFonts w:hint="eastAsia"/>
        </w:rPr>
        <w:t>，</w:t>
      </w:r>
      <w:r w:rsidRPr="00EF5B00">
        <w:t>按</w:t>
      </w:r>
      <w:r w:rsidRPr="00EF5B00">
        <w:rPr>
          <w:rFonts w:hint="eastAsia"/>
        </w:rPr>
        <w:t>规范流程</w:t>
      </w:r>
      <w:r w:rsidRPr="00EF5B00">
        <w:t>确定第三方运</w:t>
      </w:r>
      <w:proofErr w:type="gramStart"/>
      <w:r w:rsidRPr="00EF5B00">
        <w:t>维专业</w:t>
      </w:r>
      <w:proofErr w:type="gramEnd"/>
      <w:r w:rsidRPr="00EF5B00">
        <w:t>机构并加强监督管理</w:t>
      </w:r>
      <w:r w:rsidRPr="00EF5B00">
        <w:rPr>
          <w:rFonts w:hint="eastAsia"/>
        </w:rPr>
        <w:t>。</w:t>
      </w:r>
      <w:r w:rsidRPr="00EF5B00">
        <w:t>市</w:t>
      </w:r>
      <w:proofErr w:type="gramStart"/>
      <w:r w:rsidRPr="00EF5B00">
        <w:t>生态环境局望花</w:t>
      </w:r>
      <w:proofErr w:type="gramEnd"/>
      <w:r w:rsidRPr="00EF5B00">
        <w:t>区分局、</w:t>
      </w:r>
      <w:r w:rsidRPr="00EF5B00">
        <w:rPr>
          <w:rFonts w:hint="eastAsia"/>
        </w:rPr>
        <w:t>区</w:t>
      </w:r>
      <w:r w:rsidRPr="00EF5B00">
        <w:t>住房和</w:t>
      </w:r>
      <w:r w:rsidRPr="00EF5B00">
        <w:rPr>
          <w:rFonts w:hint="eastAsia"/>
        </w:rPr>
        <w:t>城乡</w:t>
      </w:r>
      <w:r w:rsidRPr="00EF5B00">
        <w:t>建设局、区农业农村局、</w:t>
      </w:r>
      <w:r w:rsidRPr="00EF5B00">
        <w:rPr>
          <w:rFonts w:hint="eastAsia"/>
        </w:rPr>
        <w:t>区</w:t>
      </w:r>
      <w:r w:rsidRPr="00EF5B00">
        <w:t>水务局、区财政局</w:t>
      </w:r>
      <w:r w:rsidRPr="00EF5B00">
        <w:rPr>
          <w:rFonts w:hint="eastAsia"/>
        </w:rPr>
        <w:t>、</w:t>
      </w:r>
      <w:r w:rsidRPr="00EF5B00">
        <w:t>区审计局</w:t>
      </w:r>
      <w:r w:rsidRPr="00EF5B00">
        <w:rPr>
          <w:rFonts w:hint="eastAsia"/>
        </w:rPr>
        <w:t>等按照</w:t>
      </w:r>
      <w:r w:rsidRPr="00EF5B00">
        <w:t>各自职责积极协助做好农村污水处理设施运</w:t>
      </w:r>
      <w:proofErr w:type="gramStart"/>
      <w:r w:rsidRPr="00EF5B00">
        <w:t>维管理</w:t>
      </w:r>
      <w:proofErr w:type="gramEnd"/>
      <w:r w:rsidRPr="00EF5B00">
        <w:t>工作，确保政府工程实施绩效。</w:t>
      </w:r>
    </w:p>
    <w:p w14:paraId="2B484C7E" w14:textId="77777777" w:rsidR="009A7DC1" w:rsidRPr="00EF5B00" w:rsidRDefault="009A7DC1" w:rsidP="009A7DC1">
      <w:pPr>
        <w:ind w:firstLine="640"/>
      </w:pPr>
      <w:r w:rsidRPr="00EF5B00">
        <w:t>（</w:t>
      </w:r>
      <w:r w:rsidRPr="00EF5B00">
        <w:t>1</w:t>
      </w:r>
      <w:r w:rsidRPr="00EF5B00">
        <w:t>）市</w:t>
      </w:r>
      <w:proofErr w:type="gramStart"/>
      <w:r w:rsidRPr="00EF5B00">
        <w:t>生态环境局望花</w:t>
      </w:r>
      <w:proofErr w:type="gramEnd"/>
      <w:r w:rsidRPr="00EF5B00">
        <w:t>区分局。负责牵头全区农村生活污水治理规划的编制及落实</w:t>
      </w:r>
      <w:r w:rsidRPr="00EF5B00">
        <w:rPr>
          <w:rFonts w:hint="eastAsia"/>
        </w:rPr>
        <w:t>；开展农村生活污水治理水质</w:t>
      </w:r>
      <w:r w:rsidRPr="00EF5B00">
        <w:t>监测管理</w:t>
      </w:r>
      <w:r w:rsidRPr="00EF5B00">
        <w:rPr>
          <w:rFonts w:hint="eastAsia"/>
        </w:rPr>
        <w:t>和</w:t>
      </w:r>
      <w:r w:rsidRPr="00EF5B00">
        <w:t>相关技术服务工作</w:t>
      </w:r>
      <w:r w:rsidRPr="00EF5B00">
        <w:rPr>
          <w:rFonts w:hint="eastAsia"/>
        </w:rPr>
        <w:t>，按相关</w:t>
      </w:r>
      <w:r w:rsidRPr="00EF5B00">
        <w:t>规范</w:t>
      </w:r>
      <w:r w:rsidRPr="00EF5B00">
        <w:rPr>
          <w:rFonts w:hint="eastAsia"/>
        </w:rPr>
        <w:t>标准对</w:t>
      </w:r>
      <w:r w:rsidRPr="00EF5B00">
        <w:t>污水处理</w:t>
      </w:r>
      <w:r w:rsidRPr="00EF5B00">
        <w:lastRenderedPageBreak/>
        <w:t>设施的进</w:t>
      </w:r>
      <w:r w:rsidRPr="00EF5B00">
        <w:rPr>
          <w:rFonts w:hint="eastAsia"/>
        </w:rPr>
        <w:t>、</w:t>
      </w:r>
      <w:r w:rsidRPr="00EF5B00">
        <w:t>出水</w:t>
      </w:r>
      <w:r w:rsidRPr="00EF5B00">
        <w:rPr>
          <w:rFonts w:hint="eastAsia"/>
        </w:rPr>
        <w:t>水质</w:t>
      </w:r>
      <w:r w:rsidRPr="00EF5B00">
        <w:t>进行抽检，</w:t>
      </w:r>
      <w:r w:rsidRPr="00EF5B00">
        <w:rPr>
          <w:rFonts w:hint="eastAsia"/>
        </w:rPr>
        <w:t>评价</w:t>
      </w:r>
      <w:r w:rsidRPr="00EF5B00">
        <w:t>水质治理情况</w:t>
      </w:r>
      <w:r w:rsidRPr="00EF5B00">
        <w:rPr>
          <w:rFonts w:hint="eastAsia"/>
        </w:rPr>
        <w:t>，</w:t>
      </w:r>
      <w:r w:rsidRPr="00EF5B00">
        <w:t>并报区住房与城乡建设局备案</w:t>
      </w:r>
      <w:r w:rsidRPr="00EF5B00">
        <w:rPr>
          <w:rFonts w:hint="eastAsia"/>
        </w:rPr>
        <w:t>；负责通过</w:t>
      </w:r>
      <w:r w:rsidRPr="00EF5B00">
        <w:t>政府购买服务形式确定第三方运维机构；</w:t>
      </w:r>
      <w:r w:rsidRPr="00EF5B00">
        <w:rPr>
          <w:rFonts w:hint="eastAsia"/>
        </w:rPr>
        <w:t>协助</w:t>
      </w:r>
      <w:r w:rsidRPr="00EF5B00">
        <w:t>做好污水处理设施日常考核和</w:t>
      </w:r>
      <w:r w:rsidRPr="00EF5B00">
        <w:rPr>
          <w:rFonts w:hint="eastAsia"/>
        </w:rPr>
        <w:t>运</w:t>
      </w:r>
      <w:proofErr w:type="gramStart"/>
      <w:r w:rsidRPr="00EF5B00">
        <w:rPr>
          <w:rFonts w:hint="eastAsia"/>
        </w:rPr>
        <w:t>维</w:t>
      </w:r>
      <w:r w:rsidRPr="00EF5B00">
        <w:t>管理</w:t>
      </w:r>
      <w:proofErr w:type="gramEnd"/>
      <w:r w:rsidRPr="00EF5B00">
        <w:rPr>
          <w:rFonts w:hint="eastAsia"/>
        </w:rPr>
        <w:t>其他</w:t>
      </w:r>
      <w:r w:rsidRPr="00EF5B00">
        <w:t>相关工作。</w:t>
      </w:r>
    </w:p>
    <w:p w14:paraId="0FAB4D21" w14:textId="77777777" w:rsidR="009A7DC1" w:rsidRPr="00EF5B00" w:rsidRDefault="009A7DC1" w:rsidP="009A7DC1">
      <w:pPr>
        <w:ind w:firstLine="640"/>
      </w:pPr>
      <w:r w:rsidRPr="00EF5B00">
        <w:rPr>
          <w:rFonts w:hint="eastAsia"/>
        </w:rPr>
        <w:t>（</w:t>
      </w:r>
      <w:r w:rsidRPr="00EF5B00">
        <w:rPr>
          <w:rFonts w:hint="eastAsia"/>
        </w:rPr>
        <w:t>2</w:t>
      </w:r>
      <w:r w:rsidRPr="00EF5B00">
        <w:rPr>
          <w:rFonts w:hint="eastAsia"/>
        </w:rPr>
        <w:t>）区</w:t>
      </w:r>
      <w:r w:rsidRPr="00EF5B00">
        <w:t>住房</w:t>
      </w:r>
      <w:r w:rsidRPr="00EF5B00">
        <w:rPr>
          <w:rFonts w:hint="eastAsia"/>
        </w:rPr>
        <w:t>和</w:t>
      </w:r>
      <w:r w:rsidRPr="00EF5B00">
        <w:t>城乡建设局。</w:t>
      </w:r>
      <w:r w:rsidRPr="00EF5B00">
        <w:rPr>
          <w:rFonts w:hint="eastAsia"/>
        </w:rPr>
        <w:t>牵头组织全区</w:t>
      </w:r>
      <w:r w:rsidRPr="00EF5B00">
        <w:t>农村生活污水处理设施建设，做好项目竣工验收、综合验收</w:t>
      </w:r>
      <w:r w:rsidRPr="00EF5B00">
        <w:rPr>
          <w:rFonts w:hint="eastAsia"/>
        </w:rPr>
        <w:t>，并负责</w:t>
      </w:r>
      <w:r w:rsidRPr="00EF5B00">
        <w:t>全区农村生活污水处理设施</w:t>
      </w:r>
      <w:r w:rsidRPr="00EF5B00">
        <w:rPr>
          <w:rFonts w:hint="eastAsia"/>
        </w:rPr>
        <w:t>的长效</w:t>
      </w:r>
      <w:r w:rsidRPr="00EF5B00">
        <w:t>运行</w:t>
      </w:r>
      <w:r w:rsidRPr="00EF5B00">
        <w:rPr>
          <w:rFonts w:hint="eastAsia"/>
        </w:rPr>
        <w:t>维护管理、</w:t>
      </w:r>
      <w:r w:rsidRPr="00EF5B00">
        <w:t>乡镇污水处理厂的日常</w:t>
      </w:r>
      <w:r w:rsidRPr="00EF5B00">
        <w:rPr>
          <w:rFonts w:hint="eastAsia"/>
        </w:rPr>
        <w:t>运行</w:t>
      </w:r>
      <w:r w:rsidRPr="00EF5B00">
        <w:t>维护管理</w:t>
      </w:r>
      <w:r w:rsidRPr="00EF5B00">
        <w:rPr>
          <w:rFonts w:hint="eastAsia"/>
        </w:rPr>
        <w:t>；</w:t>
      </w:r>
      <w:r w:rsidRPr="00EF5B00">
        <w:t>起草制定</w:t>
      </w:r>
      <w:r w:rsidRPr="00EF5B00">
        <w:rPr>
          <w:rFonts w:hint="eastAsia"/>
        </w:rPr>
        <w:t>农村生活</w:t>
      </w:r>
      <w:r w:rsidRPr="00EF5B00">
        <w:t>污水处理设施运行维护管理考核办法</w:t>
      </w:r>
      <w:r w:rsidRPr="00EF5B00">
        <w:rPr>
          <w:rFonts w:hint="eastAsia"/>
        </w:rPr>
        <w:t>，对</w:t>
      </w:r>
      <w:r w:rsidRPr="00EF5B00">
        <w:t>乡镇政府</w:t>
      </w:r>
      <w:r w:rsidRPr="00EF5B00">
        <w:rPr>
          <w:rFonts w:hint="eastAsia"/>
        </w:rPr>
        <w:t>和</w:t>
      </w:r>
      <w:r w:rsidRPr="00EF5B00">
        <w:t>第三</w:t>
      </w:r>
      <w:proofErr w:type="gramStart"/>
      <w:r w:rsidRPr="00EF5B00">
        <w:t>方专业运维机构</w:t>
      </w:r>
      <w:proofErr w:type="gramEnd"/>
      <w:r w:rsidRPr="00EF5B00">
        <w:rPr>
          <w:rFonts w:hint="eastAsia"/>
        </w:rPr>
        <w:t>进行</w:t>
      </w:r>
      <w:r w:rsidRPr="00EF5B00">
        <w:t>监督和管理</w:t>
      </w:r>
      <w:r w:rsidRPr="00EF5B00">
        <w:rPr>
          <w:rFonts w:hint="eastAsia"/>
        </w:rPr>
        <w:t>；</w:t>
      </w:r>
      <w:r w:rsidRPr="00EF5B00">
        <w:t>落实</w:t>
      </w:r>
      <w:r w:rsidRPr="00EF5B00">
        <w:rPr>
          <w:rFonts w:hint="eastAsia"/>
        </w:rPr>
        <w:t>运行</w:t>
      </w:r>
      <w:r w:rsidRPr="00EF5B00">
        <w:t>维护技术规程制定、运</w:t>
      </w:r>
      <w:proofErr w:type="gramStart"/>
      <w:r w:rsidRPr="00EF5B00">
        <w:t>维人员</w:t>
      </w:r>
      <w:proofErr w:type="gramEnd"/>
      <w:r w:rsidRPr="00EF5B00">
        <w:t>培训、信息管理系统建立完善等工作</w:t>
      </w:r>
      <w:r w:rsidRPr="00EF5B00">
        <w:rPr>
          <w:rFonts w:hint="eastAsia"/>
        </w:rPr>
        <w:t>；</w:t>
      </w:r>
      <w:r w:rsidRPr="00EF5B00">
        <w:t>负责区级</w:t>
      </w:r>
      <w:r w:rsidRPr="00EF5B00">
        <w:rPr>
          <w:rFonts w:hint="eastAsia"/>
        </w:rPr>
        <w:t>农村生活污水</w:t>
      </w:r>
      <w:r w:rsidRPr="00EF5B00">
        <w:t>运</w:t>
      </w:r>
      <w:proofErr w:type="gramStart"/>
      <w:r w:rsidRPr="00EF5B00">
        <w:t>维管理</w:t>
      </w:r>
      <w:proofErr w:type="gramEnd"/>
      <w:r w:rsidRPr="00EF5B00">
        <w:t>专项资金的预算编制</w:t>
      </w:r>
      <w:r w:rsidRPr="00EF5B00">
        <w:rPr>
          <w:rFonts w:hint="eastAsia"/>
        </w:rPr>
        <w:t>、</w:t>
      </w:r>
      <w:r w:rsidRPr="00EF5B00">
        <w:t>核定、拨付和使用监督。</w:t>
      </w:r>
    </w:p>
    <w:p w14:paraId="39BA9CD1" w14:textId="77777777" w:rsidR="009A7DC1" w:rsidRPr="00EF5B00" w:rsidRDefault="009A7DC1" w:rsidP="009A7DC1">
      <w:pPr>
        <w:ind w:firstLine="640"/>
      </w:pPr>
      <w:r w:rsidRPr="00EF5B00">
        <w:rPr>
          <w:rFonts w:hint="eastAsia"/>
        </w:rPr>
        <w:t>（</w:t>
      </w:r>
      <w:r w:rsidRPr="00EF5B00">
        <w:rPr>
          <w:rFonts w:hint="eastAsia"/>
        </w:rPr>
        <w:t>3</w:t>
      </w:r>
      <w:r w:rsidRPr="00EF5B00">
        <w:rPr>
          <w:rFonts w:hint="eastAsia"/>
        </w:rPr>
        <w:t>）区</w:t>
      </w:r>
      <w:r w:rsidRPr="00EF5B00">
        <w:t>农业农村局。负责指导、监督</w:t>
      </w:r>
      <w:r w:rsidRPr="00EF5B00">
        <w:rPr>
          <w:rFonts w:hint="eastAsia"/>
        </w:rPr>
        <w:t>农村</w:t>
      </w:r>
      <w:r w:rsidRPr="00EF5B00">
        <w:t>户</w:t>
      </w:r>
      <w:proofErr w:type="gramStart"/>
      <w:r w:rsidRPr="00EF5B00">
        <w:t>厕</w:t>
      </w:r>
      <w:proofErr w:type="gramEnd"/>
      <w:r w:rsidRPr="00EF5B00">
        <w:t>改造工作</w:t>
      </w:r>
      <w:r w:rsidRPr="00EF5B00">
        <w:rPr>
          <w:rFonts w:hint="eastAsia"/>
        </w:rPr>
        <w:t>；协助做好</w:t>
      </w:r>
      <w:r w:rsidRPr="00EF5B00">
        <w:t>农村生活</w:t>
      </w:r>
      <w:r w:rsidRPr="00EF5B00">
        <w:rPr>
          <w:rFonts w:hint="eastAsia"/>
        </w:rPr>
        <w:t>污水</w:t>
      </w:r>
      <w:r w:rsidRPr="00EF5B00">
        <w:t>处理设施移交</w:t>
      </w:r>
      <w:proofErr w:type="gramStart"/>
      <w:r w:rsidRPr="00EF5B00">
        <w:t>前基础</w:t>
      </w:r>
      <w:proofErr w:type="gramEnd"/>
      <w:r w:rsidRPr="00EF5B00">
        <w:t>信息</w:t>
      </w:r>
      <w:r w:rsidRPr="00EF5B00">
        <w:rPr>
          <w:rFonts w:hint="eastAsia"/>
        </w:rPr>
        <w:t>收集、</w:t>
      </w:r>
      <w:r w:rsidRPr="00EF5B00">
        <w:t>整理和入库工作</w:t>
      </w:r>
      <w:r w:rsidRPr="00EF5B00">
        <w:rPr>
          <w:rFonts w:hint="eastAsia"/>
        </w:rPr>
        <w:t>；</w:t>
      </w:r>
      <w:r w:rsidRPr="00EF5B00">
        <w:t>配合区住房</w:t>
      </w:r>
      <w:r w:rsidRPr="00EF5B00">
        <w:rPr>
          <w:rFonts w:hint="eastAsia"/>
        </w:rPr>
        <w:t>和</w:t>
      </w:r>
      <w:r w:rsidRPr="00EF5B00">
        <w:t>城乡建设局做好农村生活污水处理设施运维管理</w:t>
      </w:r>
      <w:r w:rsidRPr="00EF5B00">
        <w:rPr>
          <w:rFonts w:hint="eastAsia"/>
        </w:rPr>
        <w:t>，</w:t>
      </w:r>
      <w:r w:rsidRPr="00EF5B00">
        <w:t>协助做好农家乐</w:t>
      </w:r>
      <w:r w:rsidRPr="00EF5B00">
        <w:rPr>
          <w:rFonts w:hint="eastAsia"/>
        </w:rPr>
        <w:t>、农家餐馆等</w:t>
      </w:r>
      <w:r w:rsidRPr="00EF5B00">
        <w:t>经营户隔油池及</w:t>
      </w:r>
      <w:r w:rsidRPr="00EF5B00">
        <w:rPr>
          <w:rFonts w:hint="eastAsia"/>
        </w:rPr>
        <w:t>厕所</w:t>
      </w:r>
      <w:r w:rsidRPr="00EF5B00">
        <w:t>污水、洗涤废水、洗浴废水</w:t>
      </w:r>
      <w:r w:rsidRPr="00EF5B00">
        <w:rPr>
          <w:rFonts w:hint="eastAsia"/>
        </w:rPr>
        <w:t>纳入</w:t>
      </w:r>
      <w:r w:rsidRPr="00EF5B00">
        <w:t>统一管理。</w:t>
      </w:r>
    </w:p>
    <w:p w14:paraId="471ECFBF" w14:textId="77777777" w:rsidR="009A7DC1" w:rsidRPr="00EF5B00" w:rsidRDefault="009A7DC1" w:rsidP="009A7DC1">
      <w:pPr>
        <w:ind w:firstLine="640"/>
      </w:pPr>
      <w:r w:rsidRPr="00EF5B00">
        <w:rPr>
          <w:rFonts w:hint="eastAsia"/>
        </w:rPr>
        <w:t>（</w:t>
      </w:r>
      <w:r w:rsidRPr="00EF5B00">
        <w:t>4</w:t>
      </w:r>
      <w:r w:rsidRPr="00EF5B00">
        <w:rPr>
          <w:rFonts w:hint="eastAsia"/>
        </w:rPr>
        <w:t>）区</w:t>
      </w:r>
      <w:r w:rsidRPr="00EF5B00">
        <w:t>财政局。</w:t>
      </w:r>
      <w:r w:rsidRPr="00EF5B00">
        <w:rPr>
          <w:rFonts w:hint="eastAsia"/>
        </w:rPr>
        <w:t>负责</w:t>
      </w:r>
      <w:r w:rsidRPr="00EF5B00">
        <w:t>农村生活污水处理设施长效</w:t>
      </w:r>
      <w:r w:rsidRPr="00EF5B00">
        <w:rPr>
          <w:rFonts w:hint="eastAsia"/>
        </w:rPr>
        <w:t>运</w:t>
      </w:r>
      <w:proofErr w:type="gramStart"/>
      <w:r w:rsidRPr="00EF5B00">
        <w:rPr>
          <w:rFonts w:hint="eastAsia"/>
        </w:rPr>
        <w:t>维</w:t>
      </w:r>
      <w:r w:rsidRPr="00EF5B00">
        <w:t>管理</w:t>
      </w:r>
      <w:proofErr w:type="gramEnd"/>
      <w:r w:rsidRPr="00EF5B00">
        <w:t>经费年度预算编制，制定运行维护资金管理办法，</w:t>
      </w:r>
      <w:r w:rsidRPr="00EF5B00">
        <w:rPr>
          <w:rFonts w:hint="eastAsia"/>
        </w:rPr>
        <w:t>监督</w:t>
      </w:r>
      <w:r w:rsidRPr="00EF5B00">
        <w:t>并指导运</w:t>
      </w:r>
      <w:proofErr w:type="gramStart"/>
      <w:r w:rsidRPr="00EF5B00">
        <w:t>维资金</w:t>
      </w:r>
      <w:proofErr w:type="gramEnd"/>
      <w:r w:rsidRPr="00EF5B00">
        <w:t>安排、拨付和使用等工作；</w:t>
      </w:r>
      <w:r w:rsidRPr="00EF5B00">
        <w:rPr>
          <w:rFonts w:hint="eastAsia"/>
        </w:rPr>
        <w:t>协助</w:t>
      </w:r>
      <w:r w:rsidRPr="00EF5B00">
        <w:t>做好污水处理设施日常考核和</w:t>
      </w:r>
      <w:r w:rsidRPr="00EF5B00">
        <w:rPr>
          <w:rFonts w:hint="eastAsia"/>
        </w:rPr>
        <w:t>运</w:t>
      </w:r>
      <w:proofErr w:type="gramStart"/>
      <w:r w:rsidRPr="00EF5B00">
        <w:rPr>
          <w:rFonts w:hint="eastAsia"/>
        </w:rPr>
        <w:t>维</w:t>
      </w:r>
      <w:r w:rsidRPr="00EF5B00">
        <w:t>管理</w:t>
      </w:r>
      <w:proofErr w:type="gramEnd"/>
      <w:r w:rsidRPr="00EF5B00">
        <w:rPr>
          <w:rFonts w:hint="eastAsia"/>
        </w:rPr>
        <w:t>其他</w:t>
      </w:r>
      <w:r w:rsidRPr="00EF5B00">
        <w:t>相关工作。</w:t>
      </w:r>
    </w:p>
    <w:p w14:paraId="0414B9B8" w14:textId="77777777" w:rsidR="009A7DC1" w:rsidRPr="00EF5B00" w:rsidRDefault="009A7DC1" w:rsidP="009A7DC1">
      <w:pPr>
        <w:ind w:firstLine="640"/>
      </w:pPr>
      <w:r w:rsidRPr="00EF5B00">
        <w:rPr>
          <w:rFonts w:hint="eastAsia"/>
        </w:rPr>
        <w:t>（</w:t>
      </w:r>
      <w:r w:rsidRPr="00EF5B00">
        <w:t>5</w:t>
      </w:r>
      <w:r w:rsidRPr="00EF5B00">
        <w:rPr>
          <w:rFonts w:hint="eastAsia"/>
        </w:rPr>
        <w:t>）区</w:t>
      </w:r>
      <w:r w:rsidRPr="00EF5B00">
        <w:t>审计局。</w:t>
      </w:r>
      <w:r w:rsidRPr="00EF5B00">
        <w:rPr>
          <w:rFonts w:hint="eastAsia"/>
        </w:rPr>
        <w:t>结合</w:t>
      </w:r>
      <w:r w:rsidRPr="00EF5B00">
        <w:t>日常审计负责农村生活污水处理设施运维专项资金的审计工作；</w:t>
      </w:r>
      <w:r w:rsidRPr="00EF5B00">
        <w:rPr>
          <w:rFonts w:hint="eastAsia"/>
        </w:rPr>
        <w:t>协助</w:t>
      </w:r>
      <w:r w:rsidRPr="00EF5B00">
        <w:t>做好污水处理设施日常考核和</w:t>
      </w:r>
      <w:r w:rsidRPr="00EF5B00">
        <w:rPr>
          <w:rFonts w:hint="eastAsia"/>
        </w:rPr>
        <w:t>运</w:t>
      </w:r>
      <w:proofErr w:type="gramStart"/>
      <w:r w:rsidRPr="00EF5B00">
        <w:rPr>
          <w:rFonts w:hint="eastAsia"/>
        </w:rPr>
        <w:t>维</w:t>
      </w:r>
      <w:r w:rsidRPr="00EF5B00">
        <w:t>管理</w:t>
      </w:r>
      <w:proofErr w:type="gramEnd"/>
      <w:r w:rsidRPr="00EF5B00">
        <w:rPr>
          <w:rFonts w:hint="eastAsia"/>
        </w:rPr>
        <w:t>其他</w:t>
      </w:r>
      <w:r w:rsidRPr="00EF5B00">
        <w:t>相关工作。</w:t>
      </w:r>
    </w:p>
    <w:p w14:paraId="2A256777" w14:textId="77777777" w:rsidR="009A7DC1" w:rsidRPr="00EF5B00" w:rsidRDefault="009A7DC1" w:rsidP="009A7DC1">
      <w:pPr>
        <w:pStyle w:val="4"/>
        <w:ind w:firstLine="643"/>
      </w:pPr>
      <w:r w:rsidRPr="00EF5B00">
        <w:rPr>
          <w:rFonts w:hint="eastAsia"/>
        </w:rPr>
        <w:lastRenderedPageBreak/>
        <w:t>5.</w:t>
      </w:r>
      <w:r w:rsidRPr="00EF5B00">
        <w:t>2</w:t>
      </w:r>
      <w:r w:rsidRPr="00EF5B00">
        <w:rPr>
          <w:rFonts w:hint="eastAsia"/>
        </w:rPr>
        <w:t>.</w:t>
      </w:r>
      <w:r w:rsidRPr="00EF5B00">
        <w:t>2</w:t>
      </w:r>
      <w:r w:rsidRPr="00EF5B00">
        <w:rPr>
          <w:rFonts w:hint="eastAsia"/>
        </w:rPr>
        <w:t xml:space="preserve"> </w:t>
      </w:r>
      <w:r w:rsidRPr="00EF5B00">
        <w:rPr>
          <w:rFonts w:hint="eastAsia"/>
        </w:rPr>
        <w:t>乡镇层面</w:t>
      </w:r>
    </w:p>
    <w:p w14:paraId="77FF0CBB" w14:textId="77777777" w:rsidR="009A7DC1" w:rsidRPr="00EF5B00" w:rsidRDefault="009A7DC1" w:rsidP="009A7DC1">
      <w:pPr>
        <w:ind w:firstLine="640"/>
      </w:pPr>
      <w:r w:rsidRPr="00EF5B00">
        <w:rPr>
          <w:rFonts w:hint="eastAsia"/>
        </w:rPr>
        <w:t>乡镇</w:t>
      </w:r>
      <w:r w:rsidRPr="00EF5B00">
        <w:t>政府</w:t>
      </w:r>
      <w:r w:rsidRPr="00EF5B00">
        <w:rPr>
          <w:rFonts w:hint="eastAsia"/>
        </w:rPr>
        <w:t>作为</w:t>
      </w:r>
      <w:r w:rsidRPr="00EF5B00">
        <w:t>农村污水处理设施运</w:t>
      </w:r>
      <w:proofErr w:type="gramStart"/>
      <w:r w:rsidRPr="00EF5B00">
        <w:t>维管理</w:t>
      </w:r>
      <w:proofErr w:type="gramEnd"/>
      <w:r w:rsidRPr="00EF5B00">
        <w:t>的</w:t>
      </w:r>
      <w:r w:rsidRPr="00EF5B00">
        <w:rPr>
          <w:rFonts w:hint="eastAsia"/>
        </w:rPr>
        <w:t>管理</w:t>
      </w:r>
      <w:r w:rsidRPr="00EF5B00">
        <w:t>主体，</w:t>
      </w:r>
      <w:r w:rsidRPr="00EF5B00">
        <w:rPr>
          <w:rFonts w:hint="eastAsia"/>
        </w:rPr>
        <w:t>负责</w:t>
      </w:r>
      <w:r w:rsidRPr="00EF5B00">
        <w:t>辖区内农村生活污水处理设施的监管及组织</w:t>
      </w:r>
      <w:r w:rsidRPr="00EF5B00">
        <w:rPr>
          <w:rFonts w:hint="eastAsia"/>
        </w:rPr>
        <w:t>实施，对</w:t>
      </w:r>
      <w:r w:rsidRPr="00EF5B00">
        <w:t>负有运行维护义务的单位或个人开展日常运行维护工作实施指导、监督</w:t>
      </w:r>
      <w:r w:rsidRPr="00EF5B00">
        <w:rPr>
          <w:rFonts w:hint="eastAsia"/>
        </w:rPr>
        <w:t>和</w:t>
      </w:r>
      <w:r w:rsidRPr="00EF5B00">
        <w:t>管理</w:t>
      </w:r>
      <w:r w:rsidRPr="00EF5B00">
        <w:rPr>
          <w:rFonts w:hint="eastAsia"/>
        </w:rPr>
        <w:t>。落实</w:t>
      </w:r>
      <w:r w:rsidRPr="00EF5B00">
        <w:t>分管</w:t>
      </w:r>
      <w:r w:rsidRPr="00EF5B00">
        <w:rPr>
          <w:rFonts w:hint="eastAsia"/>
        </w:rPr>
        <w:t>领导</w:t>
      </w:r>
      <w:r w:rsidRPr="00EF5B00">
        <w:t>和具体责任人，规范设施档案管理；组织行政村</w:t>
      </w:r>
      <w:r w:rsidRPr="00EF5B00">
        <w:rPr>
          <w:rFonts w:hint="eastAsia"/>
        </w:rPr>
        <w:t>生活污水</w:t>
      </w:r>
      <w:r w:rsidRPr="00EF5B00">
        <w:t>处理设施改造，落实新建农村住房、农家乐</w:t>
      </w:r>
      <w:r w:rsidRPr="00EF5B00">
        <w:rPr>
          <w:rFonts w:hint="eastAsia"/>
        </w:rPr>
        <w:t>、农家餐馆等</w:t>
      </w:r>
      <w:r w:rsidRPr="00EF5B00">
        <w:t>污水处理设施配套建设；做好辖区内生活污水处理指导、监督</w:t>
      </w:r>
      <w:r w:rsidRPr="00EF5B00">
        <w:rPr>
          <w:rFonts w:hint="eastAsia"/>
        </w:rPr>
        <w:t>；做好</w:t>
      </w:r>
      <w:r w:rsidRPr="00EF5B00">
        <w:t>竣工验收</w:t>
      </w:r>
      <w:r w:rsidRPr="00EF5B00">
        <w:rPr>
          <w:rFonts w:hint="eastAsia"/>
        </w:rPr>
        <w:t>；指导</w:t>
      </w:r>
      <w:r w:rsidRPr="00EF5B00">
        <w:t>、督促村级组织、农户按各自职责开展日常维护管理，监督第三</w:t>
      </w:r>
      <w:proofErr w:type="gramStart"/>
      <w:r w:rsidRPr="00EF5B00">
        <w:t>方专业运维机构</w:t>
      </w:r>
      <w:proofErr w:type="gramEnd"/>
      <w:r w:rsidRPr="00EF5B00">
        <w:t>工作</w:t>
      </w:r>
      <w:r w:rsidRPr="00EF5B00">
        <w:rPr>
          <w:rFonts w:hint="eastAsia"/>
        </w:rPr>
        <w:t>；做好</w:t>
      </w:r>
      <w:r w:rsidRPr="00EF5B00">
        <w:t>对</w:t>
      </w:r>
      <w:proofErr w:type="gramStart"/>
      <w:r w:rsidRPr="00EF5B00">
        <w:t>村考核</w:t>
      </w:r>
      <w:proofErr w:type="gramEnd"/>
      <w:r w:rsidRPr="00EF5B00">
        <w:rPr>
          <w:rFonts w:hint="eastAsia"/>
        </w:rPr>
        <w:t>和</w:t>
      </w:r>
      <w:r w:rsidRPr="00EF5B00">
        <w:t>其他相关工作。</w:t>
      </w:r>
    </w:p>
    <w:p w14:paraId="0E984D3C" w14:textId="77777777" w:rsidR="009A7DC1" w:rsidRPr="00EF5B00" w:rsidRDefault="009A7DC1" w:rsidP="009A7DC1">
      <w:pPr>
        <w:pStyle w:val="4"/>
        <w:ind w:firstLine="643"/>
      </w:pPr>
      <w:r w:rsidRPr="00EF5B00">
        <w:rPr>
          <w:rFonts w:hint="eastAsia"/>
        </w:rPr>
        <w:t>5</w:t>
      </w:r>
      <w:r w:rsidRPr="00EF5B00">
        <w:t xml:space="preserve">.2.3 </w:t>
      </w:r>
      <w:r w:rsidRPr="00EF5B00">
        <w:rPr>
          <w:rFonts w:hint="eastAsia"/>
        </w:rPr>
        <w:t>村级</w:t>
      </w:r>
      <w:r w:rsidRPr="00EF5B00">
        <w:t>层面</w:t>
      </w:r>
    </w:p>
    <w:p w14:paraId="03D7AE79" w14:textId="77777777" w:rsidR="009A7DC1" w:rsidRPr="00EF5B00" w:rsidRDefault="009A7DC1" w:rsidP="009A7DC1">
      <w:pPr>
        <w:ind w:firstLine="640"/>
      </w:pPr>
      <w:r w:rsidRPr="00EF5B00">
        <w:rPr>
          <w:rFonts w:hint="eastAsia"/>
        </w:rPr>
        <w:t>村级组织作为</w:t>
      </w:r>
      <w:r w:rsidRPr="00EF5B00">
        <w:t>农村污水处理设施运</w:t>
      </w:r>
      <w:proofErr w:type="gramStart"/>
      <w:r w:rsidRPr="00EF5B00">
        <w:t>维管理</w:t>
      </w:r>
      <w:proofErr w:type="gramEnd"/>
      <w:r w:rsidRPr="00EF5B00">
        <w:t>的</w:t>
      </w:r>
      <w:r w:rsidRPr="00EF5B00">
        <w:rPr>
          <w:rFonts w:hint="eastAsia"/>
        </w:rPr>
        <w:t>落实</w:t>
      </w:r>
      <w:r w:rsidRPr="00EF5B00">
        <w:t>主体</w:t>
      </w:r>
      <w:r w:rsidRPr="00EF5B00">
        <w:rPr>
          <w:rFonts w:hint="eastAsia"/>
        </w:rPr>
        <w:t>，</w:t>
      </w:r>
      <w:r w:rsidRPr="00EF5B00">
        <w:t>负责</w:t>
      </w:r>
      <w:r w:rsidRPr="00EF5B00">
        <w:rPr>
          <w:rFonts w:hint="eastAsia"/>
        </w:rPr>
        <w:t>落实</w:t>
      </w:r>
      <w:r w:rsidRPr="00EF5B00">
        <w:t>“</w:t>
      </w:r>
      <w:r w:rsidRPr="00EF5B00">
        <w:t>区考核、镇巡查、村抽查、组互查、户自查</w:t>
      </w:r>
      <w:r w:rsidRPr="00EF5B00">
        <w:t>”</w:t>
      </w:r>
      <w:r w:rsidRPr="00EF5B00">
        <w:t>的农村生活污水处理设施长效运</w:t>
      </w:r>
      <w:proofErr w:type="gramStart"/>
      <w:r w:rsidRPr="00EF5B00">
        <w:t>维管理</w:t>
      </w:r>
      <w:proofErr w:type="gramEnd"/>
      <w:r w:rsidRPr="00EF5B00">
        <w:rPr>
          <w:rFonts w:hint="eastAsia"/>
        </w:rPr>
        <w:t>工作</w:t>
      </w:r>
      <w:r w:rsidRPr="00EF5B00">
        <w:t>机制</w:t>
      </w:r>
      <w:r w:rsidRPr="00EF5B00">
        <w:rPr>
          <w:rFonts w:hint="eastAsia"/>
        </w:rPr>
        <w:t>。加强</w:t>
      </w:r>
      <w:r w:rsidRPr="00EF5B00">
        <w:t>对农村生活污水处理设施日常</w:t>
      </w:r>
      <w:r w:rsidRPr="00EF5B00">
        <w:rPr>
          <w:rFonts w:hint="eastAsia"/>
        </w:rPr>
        <w:t>巡查</w:t>
      </w:r>
      <w:r w:rsidRPr="00EF5B00">
        <w:t>监督，宣传、劝导、监督农户做好</w:t>
      </w:r>
      <w:r w:rsidRPr="00EF5B00">
        <w:rPr>
          <w:rFonts w:hint="eastAsia"/>
        </w:rPr>
        <w:t>自家</w:t>
      </w:r>
      <w:r w:rsidRPr="00EF5B00">
        <w:t>化粪池、隔油池、接户管、户用检查井的</w:t>
      </w:r>
      <w:r w:rsidRPr="00EF5B00">
        <w:rPr>
          <w:rFonts w:hint="eastAsia"/>
        </w:rPr>
        <w:t>日常</w:t>
      </w:r>
      <w:r w:rsidRPr="00EF5B00">
        <w:t>清掏及周边环境卫生</w:t>
      </w:r>
      <w:r w:rsidRPr="00EF5B00">
        <w:rPr>
          <w:rFonts w:hint="eastAsia"/>
        </w:rPr>
        <w:t>；</w:t>
      </w:r>
      <w:r w:rsidRPr="00EF5B00">
        <w:t>对设施维护好、庭院环境佳</w:t>
      </w:r>
      <w:r w:rsidRPr="00EF5B00">
        <w:rPr>
          <w:rFonts w:hint="eastAsia"/>
        </w:rPr>
        <w:t>、</w:t>
      </w:r>
      <w:r w:rsidRPr="00EF5B00">
        <w:t>信息反馈及时的农户给予奖励</w:t>
      </w:r>
      <w:r w:rsidRPr="00EF5B00">
        <w:rPr>
          <w:rFonts w:hint="eastAsia"/>
        </w:rPr>
        <w:t>、树立</w:t>
      </w:r>
      <w:r w:rsidRPr="00EF5B00">
        <w:t>模范</w:t>
      </w:r>
      <w:r w:rsidRPr="00EF5B00">
        <w:rPr>
          <w:rFonts w:hint="eastAsia"/>
        </w:rPr>
        <w:t>，</w:t>
      </w:r>
      <w:r w:rsidRPr="00EF5B00">
        <w:t>推行</w:t>
      </w:r>
      <w:r w:rsidRPr="00EF5B00">
        <w:t>“</w:t>
      </w:r>
      <w:r w:rsidRPr="00EF5B00">
        <w:rPr>
          <w:rFonts w:hint="eastAsia"/>
        </w:rPr>
        <w:t>村民</w:t>
      </w:r>
      <w:r w:rsidRPr="00EF5B00">
        <w:t>积分制</w:t>
      </w:r>
      <w:r w:rsidRPr="00EF5B00">
        <w:t>”</w:t>
      </w:r>
      <w:r w:rsidRPr="00EF5B00">
        <w:rPr>
          <w:rFonts w:hint="eastAsia"/>
        </w:rPr>
        <w:t>，</w:t>
      </w:r>
      <w:r w:rsidRPr="00EF5B00">
        <w:t>以积分</w:t>
      </w:r>
      <w:r w:rsidRPr="00EF5B00">
        <w:rPr>
          <w:rFonts w:hint="eastAsia"/>
        </w:rPr>
        <w:t>到</w:t>
      </w:r>
      <w:r w:rsidRPr="00EF5B00">
        <w:t>指定超市</w:t>
      </w:r>
      <w:r w:rsidRPr="00EF5B00">
        <w:t>“</w:t>
      </w:r>
      <w:r w:rsidRPr="00EF5B00">
        <w:rPr>
          <w:rFonts w:hint="eastAsia"/>
        </w:rPr>
        <w:t>刷卡</w:t>
      </w:r>
      <w:r w:rsidRPr="00EF5B00">
        <w:t>消费</w:t>
      </w:r>
      <w:r w:rsidRPr="00EF5B00">
        <w:t>”</w:t>
      </w:r>
      <w:r w:rsidRPr="00EF5B00">
        <w:rPr>
          <w:rFonts w:hint="eastAsia"/>
        </w:rPr>
        <w:t>或</w:t>
      </w:r>
      <w:r w:rsidRPr="00EF5B00">
        <w:t>换取生活必需品</w:t>
      </w:r>
      <w:r w:rsidRPr="00EF5B00">
        <w:rPr>
          <w:rFonts w:hint="eastAsia"/>
        </w:rPr>
        <w:t>；</w:t>
      </w:r>
      <w:r w:rsidRPr="00EF5B00">
        <w:t>对</w:t>
      </w:r>
      <w:r w:rsidRPr="00EF5B00">
        <w:rPr>
          <w:rFonts w:hint="eastAsia"/>
        </w:rPr>
        <w:t>私自破坏</w:t>
      </w:r>
      <w:r w:rsidRPr="00EF5B00">
        <w:t>农村生活污水处理设施、乱接雨水、私占乱建的进行批评</w:t>
      </w:r>
      <w:r w:rsidRPr="00EF5B00">
        <w:rPr>
          <w:rFonts w:hint="eastAsia"/>
        </w:rPr>
        <w:t>、</w:t>
      </w:r>
      <w:r w:rsidRPr="00EF5B00">
        <w:t>处罚教育</w:t>
      </w:r>
      <w:r w:rsidRPr="00EF5B00">
        <w:rPr>
          <w:rFonts w:hint="eastAsia"/>
        </w:rPr>
        <w:t>，</w:t>
      </w:r>
      <w:r w:rsidRPr="00EF5B00">
        <w:t>建立</w:t>
      </w:r>
      <w:r w:rsidRPr="00EF5B00">
        <w:t>“</w:t>
      </w:r>
      <w:r w:rsidRPr="00EF5B00">
        <w:rPr>
          <w:rFonts w:hint="eastAsia"/>
        </w:rPr>
        <w:t>负面</w:t>
      </w:r>
      <w:r w:rsidRPr="00EF5B00">
        <w:t>清单制</w:t>
      </w:r>
      <w:r w:rsidRPr="00EF5B00">
        <w:t>”</w:t>
      </w:r>
      <w:r w:rsidRPr="00EF5B00">
        <w:rPr>
          <w:rFonts w:hint="eastAsia"/>
        </w:rPr>
        <w:t>，</w:t>
      </w:r>
      <w:r w:rsidRPr="00EF5B00">
        <w:t>限制其评</w:t>
      </w:r>
      <w:r w:rsidRPr="00EF5B00">
        <w:rPr>
          <w:rFonts w:hint="eastAsia"/>
        </w:rPr>
        <w:t>先</w:t>
      </w:r>
      <w:r w:rsidRPr="00EF5B00">
        <w:t>评优；配合第三</w:t>
      </w:r>
      <w:proofErr w:type="gramStart"/>
      <w:r w:rsidRPr="00EF5B00">
        <w:t>方专业运维机构</w:t>
      </w:r>
      <w:proofErr w:type="gramEnd"/>
      <w:r w:rsidRPr="00EF5B00">
        <w:rPr>
          <w:rFonts w:hint="eastAsia"/>
        </w:rPr>
        <w:t>对污水</w:t>
      </w:r>
      <w:r w:rsidRPr="00EF5B00">
        <w:t>收集系统、终端处理系统</w:t>
      </w:r>
      <w:r w:rsidRPr="00EF5B00">
        <w:rPr>
          <w:rFonts w:hint="eastAsia"/>
        </w:rPr>
        <w:t>开展</w:t>
      </w:r>
      <w:r w:rsidRPr="00EF5B00">
        <w:t>异常情况</w:t>
      </w:r>
      <w:r w:rsidRPr="00EF5B00">
        <w:rPr>
          <w:rFonts w:hint="eastAsia"/>
        </w:rPr>
        <w:t>检测</w:t>
      </w:r>
      <w:r w:rsidRPr="00EF5B00">
        <w:t>、维修和设施更换，及时反馈设施</w:t>
      </w:r>
      <w:r w:rsidRPr="00EF5B00">
        <w:rPr>
          <w:rFonts w:hint="eastAsia"/>
        </w:rPr>
        <w:t>异常</w:t>
      </w:r>
      <w:r w:rsidRPr="00EF5B00">
        <w:t>运行情况</w:t>
      </w:r>
      <w:r w:rsidRPr="00EF5B00">
        <w:rPr>
          <w:rFonts w:hint="eastAsia"/>
        </w:rPr>
        <w:t>，</w:t>
      </w:r>
      <w:r w:rsidRPr="00EF5B00">
        <w:t>做好</w:t>
      </w:r>
      <w:r w:rsidRPr="00EF5B00">
        <w:rPr>
          <w:rFonts w:hint="eastAsia"/>
        </w:rPr>
        <w:t>设施</w:t>
      </w:r>
      <w:r w:rsidRPr="00EF5B00">
        <w:t>防盗保护工作；</w:t>
      </w:r>
      <w:r w:rsidRPr="00EF5B00">
        <w:rPr>
          <w:rFonts w:hint="eastAsia"/>
        </w:rPr>
        <w:t>加强</w:t>
      </w:r>
      <w:r w:rsidRPr="00EF5B00">
        <w:t>对第三</w:t>
      </w:r>
      <w:proofErr w:type="gramStart"/>
      <w:r w:rsidRPr="00EF5B00">
        <w:t>方专业运维机构</w:t>
      </w:r>
      <w:proofErr w:type="gramEnd"/>
      <w:r w:rsidRPr="00EF5B00">
        <w:t>的日常监督</w:t>
      </w:r>
      <w:r w:rsidRPr="00EF5B00">
        <w:rPr>
          <w:rFonts w:hint="eastAsia"/>
        </w:rPr>
        <w:t>，</w:t>
      </w:r>
      <w:r w:rsidRPr="00EF5B00">
        <w:t>发现处</w:t>
      </w:r>
      <w:r w:rsidRPr="00EF5B00">
        <w:lastRenderedPageBreak/>
        <w:t>置不当的</w:t>
      </w:r>
      <w:r w:rsidRPr="00EF5B00">
        <w:rPr>
          <w:rFonts w:hint="eastAsia"/>
        </w:rPr>
        <w:t>行为</w:t>
      </w:r>
      <w:r w:rsidRPr="00EF5B00">
        <w:t>，及时向乡镇政府汇报</w:t>
      </w:r>
      <w:r w:rsidRPr="00EF5B00">
        <w:rPr>
          <w:rFonts w:hint="eastAsia"/>
        </w:rPr>
        <w:t>。</w:t>
      </w:r>
    </w:p>
    <w:p w14:paraId="044D09DD" w14:textId="77777777" w:rsidR="009A7DC1" w:rsidRPr="00EF5B00" w:rsidRDefault="009A7DC1" w:rsidP="009A7DC1">
      <w:pPr>
        <w:pStyle w:val="4"/>
        <w:ind w:firstLine="643"/>
      </w:pPr>
      <w:r w:rsidRPr="00EF5B00">
        <w:rPr>
          <w:rFonts w:hint="eastAsia"/>
        </w:rPr>
        <w:t>5</w:t>
      </w:r>
      <w:r w:rsidRPr="00EF5B00">
        <w:t xml:space="preserve">.2.4 </w:t>
      </w:r>
      <w:r w:rsidRPr="00EF5B00">
        <w:rPr>
          <w:rFonts w:hint="eastAsia"/>
        </w:rPr>
        <w:t>农户层面</w:t>
      </w:r>
    </w:p>
    <w:p w14:paraId="1A8015B7" w14:textId="77777777" w:rsidR="009A7DC1" w:rsidRPr="00EF5B00" w:rsidRDefault="009A7DC1" w:rsidP="009A7DC1">
      <w:pPr>
        <w:ind w:firstLine="640"/>
      </w:pPr>
      <w:r w:rsidRPr="00EF5B00">
        <w:rPr>
          <w:rFonts w:hint="eastAsia"/>
        </w:rPr>
        <w:t>村级组织作为</w:t>
      </w:r>
      <w:r w:rsidRPr="00EF5B00">
        <w:t>农村污水处理设施运</w:t>
      </w:r>
      <w:proofErr w:type="gramStart"/>
      <w:r w:rsidRPr="00EF5B00">
        <w:t>维管理</w:t>
      </w:r>
      <w:proofErr w:type="gramEnd"/>
      <w:r w:rsidRPr="00EF5B00">
        <w:t>的</w:t>
      </w:r>
      <w:r w:rsidRPr="00EF5B00">
        <w:rPr>
          <w:rFonts w:hint="eastAsia"/>
        </w:rPr>
        <w:t>受益</w:t>
      </w:r>
      <w:r w:rsidRPr="00EF5B00">
        <w:t>主体</w:t>
      </w:r>
      <w:r w:rsidRPr="00EF5B00">
        <w:rPr>
          <w:rFonts w:hint="eastAsia"/>
        </w:rPr>
        <w:t>，负责主动检查自家养殖污水</w:t>
      </w:r>
      <w:r w:rsidRPr="00EF5B00">
        <w:t>、</w:t>
      </w:r>
      <w:r w:rsidRPr="00EF5B00">
        <w:rPr>
          <w:rFonts w:hint="eastAsia"/>
        </w:rPr>
        <w:t>厕所</w:t>
      </w:r>
      <w:r w:rsidRPr="00EF5B00">
        <w:t>污水、</w:t>
      </w:r>
      <w:r w:rsidRPr="00EF5B00">
        <w:rPr>
          <w:rFonts w:hint="eastAsia"/>
        </w:rPr>
        <w:t>厨房</w:t>
      </w:r>
      <w:r w:rsidRPr="00EF5B00">
        <w:t>污水、洗涤废水、洗浴废水的接入情况，做好化粪池、接户管</w:t>
      </w:r>
      <w:r w:rsidRPr="00EF5B00">
        <w:rPr>
          <w:rFonts w:hint="eastAsia"/>
        </w:rPr>
        <w:t>、</w:t>
      </w:r>
      <w:r w:rsidRPr="00EF5B00">
        <w:t>隔油池、</w:t>
      </w:r>
      <w:r w:rsidRPr="00EF5B00">
        <w:rPr>
          <w:rFonts w:hint="eastAsia"/>
        </w:rPr>
        <w:t>户用检查井日常清掏，自觉</w:t>
      </w:r>
      <w:r w:rsidRPr="00EF5B00">
        <w:t>管理房前屋后污水管网、清扫井及周边环境卫生等工作</w:t>
      </w:r>
      <w:r w:rsidRPr="00EF5B00">
        <w:rPr>
          <w:rFonts w:hint="eastAsia"/>
        </w:rPr>
        <w:t>，</w:t>
      </w:r>
      <w:r w:rsidRPr="00EF5B00">
        <w:t>及时上报</w:t>
      </w:r>
      <w:r w:rsidRPr="00EF5B00">
        <w:rPr>
          <w:rFonts w:hint="eastAsia"/>
        </w:rPr>
        <w:t>自家</w:t>
      </w:r>
      <w:r w:rsidRPr="00EF5B00">
        <w:t>管网、污水处理设施</w:t>
      </w:r>
      <w:r w:rsidRPr="00EF5B00">
        <w:rPr>
          <w:rFonts w:hint="eastAsia"/>
        </w:rPr>
        <w:t>渗漏</w:t>
      </w:r>
      <w:r w:rsidRPr="00EF5B00">
        <w:t>、堵塞和破损情况</w:t>
      </w:r>
      <w:r w:rsidRPr="00EF5B00">
        <w:rPr>
          <w:rFonts w:hint="eastAsia"/>
        </w:rPr>
        <w:t>；应</w:t>
      </w:r>
      <w:r w:rsidRPr="00EF5B00">
        <w:t>配合做好污水处理设施的维修、养护工作；参与监督第三</w:t>
      </w:r>
      <w:proofErr w:type="gramStart"/>
      <w:r w:rsidRPr="00EF5B00">
        <w:t>方专业运</w:t>
      </w:r>
      <w:proofErr w:type="gramEnd"/>
      <w:r w:rsidRPr="00EF5B00">
        <w:t>维机构，发现处置不当的行为，及时</w:t>
      </w:r>
      <w:r w:rsidRPr="00EF5B00">
        <w:rPr>
          <w:rFonts w:hint="eastAsia"/>
        </w:rPr>
        <w:t>报告</w:t>
      </w:r>
      <w:r w:rsidRPr="00EF5B00">
        <w:t>村级组织、乡镇政府和区级主管部门。</w:t>
      </w:r>
      <w:r w:rsidRPr="00EF5B00">
        <w:rPr>
          <w:rFonts w:hint="eastAsia"/>
        </w:rPr>
        <w:t>严禁农家乐</w:t>
      </w:r>
      <w:r w:rsidRPr="00EF5B00">
        <w:t>、畜禽散养、</w:t>
      </w:r>
      <w:r w:rsidRPr="00EF5B00">
        <w:rPr>
          <w:rFonts w:hint="eastAsia"/>
        </w:rPr>
        <w:t>小作坊</w:t>
      </w:r>
      <w:r w:rsidRPr="00EF5B00">
        <w:t>、农家餐馆等产生的污水未经预处理或超过处理能力的污水排入治理设施；严禁在</w:t>
      </w:r>
      <w:r w:rsidRPr="00EF5B00">
        <w:rPr>
          <w:rFonts w:hint="eastAsia"/>
        </w:rPr>
        <w:t>污水</w:t>
      </w:r>
      <w:r w:rsidRPr="00EF5B00">
        <w:t>处理设施上乱搭乱建、堆放杂物、种植作物</w:t>
      </w:r>
      <w:r w:rsidRPr="00EF5B00">
        <w:rPr>
          <w:rFonts w:hint="eastAsia"/>
        </w:rPr>
        <w:t>。</w:t>
      </w:r>
    </w:p>
    <w:p w14:paraId="3ECDCA53" w14:textId="77777777" w:rsidR="009A7DC1" w:rsidRPr="00EF5B00" w:rsidRDefault="009A7DC1" w:rsidP="009A7DC1">
      <w:pPr>
        <w:pStyle w:val="4"/>
        <w:ind w:firstLine="643"/>
      </w:pPr>
      <w:r w:rsidRPr="00EF5B00">
        <w:rPr>
          <w:rFonts w:hint="eastAsia"/>
        </w:rPr>
        <w:t>5</w:t>
      </w:r>
      <w:r w:rsidRPr="00EF5B00">
        <w:t xml:space="preserve">.2.5 </w:t>
      </w:r>
      <w:r w:rsidRPr="00EF5B00">
        <w:rPr>
          <w:rFonts w:hint="eastAsia"/>
        </w:rPr>
        <w:t>运</w:t>
      </w:r>
      <w:proofErr w:type="gramStart"/>
      <w:r w:rsidRPr="00EF5B00">
        <w:rPr>
          <w:rFonts w:hint="eastAsia"/>
        </w:rPr>
        <w:t>维机构</w:t>
      </w:r>
      <w:proofErr w:type="gramEnd"/>
      <w:r w:rsidRPr="00EF5B00">
        <w:rPr>
          <w:rFonts w:hint="eastAsia"/>
        </w:rPr>
        <w:t>层面</w:t>
      </w:r>
    </w:p>
    <w:p w14:paraId="77D79882" w14:textId="77777777" w:rsidR="009A7DC1" w:rsidRPr="00EF5B00" w:rsidRDefault="009A7DC1" w:rsidP="009A7DC1">
      <w:pPr>
        <w:ind w:firstLine="640"/>
      </w:pPr>
      <w:r w:rsidRPr="00EF5B00">
        <w:t>第三方运</w:t>
      </w:r>
      <w:proofErr w:type="gramStart"/>
      <w:r w:rsidRPr="00EF5B00">
        <w:t>维机构</w:t>
      </w:r>
      <w:proofErr w:type="gramEnd"/>
      <w:r w:rsidRPr="00EF5B00">
        <w:rPr>
          <w:rFonts w:hint="eastAsia"/>
        </w:rPr>
        <w:t>作为</w:t>
      </w:r>
      <w:r w:rsidRPr="00EF5B00">
        <w:t>农村污水处理设施运</w:t>
      </w:r>
      <w:proofErr w:type="gramStart"/>
      <w:r w:rsidRPr="00EF5B00">
        <w:t>维管理</w:t>
      </w:r>
      <w:proofErr w:type="gramEnd"/>
      <w:r w:rsidRPr="00EF5B00">
        <w:t>的</w:t>
      </w:r>
      <w:r w:rsidRPr="00EF5B00">
        <w:rPr>
          <w:rFonts w:hint="eastAsia"/>
        </w:rPr>
        <w:t>服务主体</w:t>
      </w:r>
      <w:r w:rsidRPr="00EF5B00">
        <w:t>，</w:t>
      </w:r>
      <w:r w:rsidRPr="00EF5B00">
        <w:rPr>
          <w:rFonts w:hint="eastAsia"/>
        </w:rPr>
        <w:t>根据</w:t>
      </w:r>
      <w:r w:rsidRPr="00EF5B00">
        <w:t>合同</w:t>
      </w:r>
      <w:r w:rsidRPr="00EF5B00">
        <w:rPr>
          <w:rFonts w:hint="eastAsia"/>
        </w:rPr>
        <w:t>对</w:t>
      </w:r>
      <w:r w:rsidRPr="00EF5B00">
        <w:t>管网、</w:t>
      </w:r>
      <w:r w:rsidRPr="00EF5B00">
        <w:rPr>
          <w:rFonts w:hint="eastAsia"/>
        </w:rPr>
        <w:t>污水</w:t>
      </w:r>
      <w:r w:rsidRPr="00EF5B00">
        <w:t>处理终端</w:t>
      </w:r>
      <w:r w:rsidRPr="00EF5B00">
        <w:rPr>
          <w:rFonts w:hint="eastAsia"/>
        </w:rPr>
        <w:t>及</w:t>
      </w:r>
      <w:r w:rsidRPr="00EF5B00">
        <w:t>其他</w:t>
      </w:r>
      <w:r w:rsidRPr="00EF5B00">
        <w:rPr>
          <w:rFonts w:hint="eastAsia"/>
        </w:rPr>
        <w:t>附属</w:t>
      </w:r>
      <w:r w:rsidRPr="00EF5B00">
        <w:t>设施</w:t>
      </w:r>
      <w:r w:rsidRPr="00EF5B00">
        <w:rPr>
          <w:rFonts w:hint="eastAsia"/>
        </w:rPr>
        <w:t>提供</w:t>
      </w:r>
      <w:r w:rsidRPr="00EF5B00">
        <w:t>运行、维护和管理服务，</w:t>
      </w:r>
      <w:r w:rsidRPr="00EF5B00">
        <w:rPr>
          <w:rFonts w:hint="eastAsia"/>
        </w:rPr>
        <w:t>实现</w:t>
      </w:r>
      <w:r w:rsidRPr="00EF5B00">
        <w:t>“</w:t>
      </w:r>
      <w:r w:rsidRPr="00EF5B00">
        <w:rPr>
          <w:rFonts w:hint="eastAsia"/>
        </w:rPr>
        <w:t>四定</w:t>
      </w:r>
      <w:r w:rsidRPr="00EF5B00">
        <w:t>、四化</w:t>
      </w:r>
      <w:r w:rsidRPr="00EF5B00">
        <w:t>”</w:t>
      </w:r>
      <w:r w:rsidRPr="00EF5B00">
        <w:rPr>
          <w:rFonts w:hint="eastAsia"/>
        </w:rPr>
        <w:t>管理</w:t>
      </w:r>
      <w:r w:rsidRPr="00EF5B00">
        <w:t>，</w:t>
      </w:r>
      <w:r w:rsidRPr="00EF5B00">
        <w:rPr>
          <w:rFonts w:hint="eastAsia"/>
        </w:rPr>
        <w:t>即</w:t>
      </w:r>
      <w:r w:rsidRPr="00EF5B00">
        <w:t>“</w:t>
      </w:r>
      <w:r w:rsidRPr="00EF5B00">
        <w:rPr>
          <w:rFonts w:hint="eastAsia"/>
        </w:rPr>
        <w:t>定人</w:t>
      </w:r>
      <w:r w:rsidRPr="00EF5B00">
        <w:t>、定岗、</w:t>
      </w:r>
      <w:r w:rsidRPr="00EF5B00">
        <w:rPr>
          <w:rFonts w:hint="eastAsia"/>
        </w:rPr>
        <w:t>定责</w:t>
      </w:r>
      <w:r w:rsidRPr="00EF5B00">
        <w:t>、定标准</w:t>
      </w:r>
      <w:r w:rsidRPr="00EF5B00">
        <w:t>”</w:t>
      </w:r>
      <w:r w:rsidRPr="00EF5B00">
        <w:rPr>
          <w:rFonts w:hint="eastAsia"/>
        </w:rPr>
        <w:t>和</w:t>
      </w:r>
      <w:r w:rsidRPr="00EF5B00">
        <w:t>“</w:t>
      </w:r>
      <w:r w:rsidRPr="00EF5B00">
        <w:rPr>
          <w:rFonts w:hint="eastAsia"/>
        </w:rPr>
        <w:t>制度化</w:t>
      </w:r>
      <w:r w:rsidRPr="00EF5B00">
        <w:t>、智能化、</w:t>
      </w:r>
      <w:r w:rsidRPr="00EF5B00">
        <w:rPr>
          <w:rFonts w:hint="eastAsia"/>
        </w:rPr>
        <w:t>精细化</w:t>
      </w:r>
      <w:r w:rsidRPr="00EF5B00">
        <w:t>、高效化</w:t>
      </w:r>
      <w:r w:rsidRPr="00EF5B00">
        <w:t>”</w:t>
      </w:r>
      <w:r w:rsidRPr="00EF5B00">
        <w:rPr>
          <w:rFonts w:hint="eastAsia"/>
        </w:rPr>
        <w:t>，</w:t>
      </w:r>
      <w:r w:rsidRPr="00EF5B00">
        <w:t>认真做好运</w:t>
      </w:r>
      <w:proofErr w:type="gramStart"/>
      <w:r w:rsidRPr="00EF5B00">
        <w:t>维范围</w:t>
      </w:r>
      <w:proofErr w:type="gramEnd"/>
      <w:r w:rsidRPr="00EF5B00">
        <w:t>内</w:t>
      </w:r>
      <w:r w:rsidRPr="00EF5B00">
        <w:rPr>
          <w:rFonts w:hint="eastAsia"/>
        </w:rPr>
        <w:t>各项工作</w:t>
      </w:r>
      <w:r w:rsidRPr="00EF5B00">
        <w:t>，保证设施的正常</w:t>
      </w:r>
      <w:r w:rsidRPr="00EF5B00">
        <w:rPr>
          <w:rFonts w:hint="eastAsia"/>
        </w:rPr>
        <w:t>运行</w:t>
      </w:r>
      <w:r w:rsidRPr="00EF5B00">
        <w:t>。</w:t>
      </w:r>
    </w:p>
    <w:p w14:paraId="2502A292" w14:textId="77777777" w:rsidR="009A7DC1" w:rsidRPr="00EF5B00" w:rsidRDefault="009A7DC1" w:rsidP="009A7DC1">
      <w:pPr>
        <w:ind w:firstLine="640"/>
      </w:pPr>
      <w:r w:rsidRPr="00EF5B00">
        <w:rPr>
          <w:rFonts w:hint="eastAsia"/>
        </w:rPr>
        <w:t>（</w:t>
      </w:r>
      <w:r w:rsidRPr="00EF5B00">
        <w:rPr>
          <w:rFonts w:hint="eastAsia"/>
        </w:rPr>
        <w:t>1</w:t>
      </w:r>
      <w:r w:rsidRPr="00EF5B00">
        <w:rPr>
          <w:rFonts w:hint="eastAsia"/>
        </w:rPr>
        <w:t>）工作内容主要包括</w:t>
      </w:r>
      <w:r w:rsidRPr="00EF5B00">
        <w:t>：一是</w:t>
      </w:r>
      <w:r w:rsidRPr="00EF5B00">
        <w:rPr>
          <w:rFonts w:hint="eastAsia"/>
        </w:rPr>
        <w:t>加强</w:t>
      </w:r>
      <w:r w:rsidRPr="00EF5B00">
        <w:t>日常维护管理和水质监测工作</w:t>
      </w:r>
      <w:r w:rsidRPr="00EF5B00">
        <w:rPr>
          <w:rFonts w:hint="eastAsia"/>
        </w:rPr>
        <w:t>。</w:t>
      </w:r>
      <w:r w:rsidRPr="00EF5B00">
        <w:t>将</w:t>
      </w:r>
      <w:r w:rsidRPr="00EF5B00">
        <w:rPr>
          <w:rFonts w:hint="eastAsia"/>
        </w:rPr>
        <w:t>服务</w:t>
      </w:r>
      <w:r w:rsidRPr="00EF5B00">
        <w:t>范围内的污水处理</w:t>
      </w:r>
      <w:r w:rsidRPr="00EF5B00">
        <w:rPr>
          <w:rFonts w:hint="eastAsia"/>
        </w:rPr>
        <w:t>终端、</w:t>
      </w:r>
      <w:r w:rsidRPr="00EF5B00">
        <w:t>管网线路进行划片包干，</w:t>
      </w:r>
      <w:r w:rsidRPr="00EF5B00">
        <w:rPr>
          <w:rFonts w:hint="eastAsia"/>
        </w:rPr>
        <w:t>具体到</w:t>
      </w:r>
      <w:r w:rsidRPr="00EF5B00">
        <w:t>片、</w:t>
      </w:r>
      <w:r w:rsidRPr="00EF5B00">
        <w:rPr>
          <w:rFonts w:hint="eastAsia"/>
        </w:rPr>
        <w:t>责任到人</w:t>
      </w:r>
      <w:r w:rsidRPr="00EF5B00">
        <w:t>，确保每周不少</w:t>
      </w:r>
      <w:r w:rsidRPr="00EF5B00">
        <w:rPr>
          <w:rFonts w:hint="eastAsia"/>
        </w:rPr>
        <w:t>于</w:t>
      </w:r>
      <w:r w:rsidRPr="00EF5B00">
        <w:t>一次对管辖范围内的污水处理设施及配套设施进行全方位检查</w:t>
      </w:r>
      <w:r w:rsidRPr="00EF5B00">
        <w:rPr>
          <w:rFonts w:hint="eastAsia"/>
        </w:rPr>
        <w:t>。</w:t>
      </w:r>
      <w:r w:rsidRPr="00EF5B00">
        <w:t>在</w:t>
      </w:r>
      <w:r w:rsidRPr="00EF5B00">
        <w:rPr>
          <w:rFonts w:hint="eastAsia"/>
        </w:rPr>
        <w:t>做好</w:t>
      </w:r>
      <w:r w:rsidRPr="00EF5B00">
        <w:t>日常运</w:t>
      </w:r>
      <w:proofErr w:type="gramStart"/>
      <w:r w:rsidRPr="00EF5B00">
        <w:t>维工作</w:t>
      </w:r>
      <w:proofErr w:type="gramEnd"/>
      <w:r w:rsidRPr="00EF5B00">
        <w:t>的同时</w:t>
      </w:r>
      <w:r w:rsidRPr="00EF5B00">
        <w:rPr>
          <w:rFonts w:hint="eastAsia"/>
        </w:rPr>
        <w:t>，</w:t>
      </w:r>
      <w:r w:rsidRPr="00EF5B00">
        <w:t>工作人员应</w:t>
      </w:r>
      <w:r w:rsidRPr="00EF5B00">
        <w:rPr>
          <w:rFonts w:hint="eastAsia"/>
        </w:rPr>
        <w:t>对</w:t>
      </w:r>
      <w:r w:rsidRPr="00EF5B00">
        <w:t>每个服务片区、管网</w:t>
      </w:r>
      <w:proofErr w:type="gramStart"/>
      <w:r w:rsidRPr="00EF5B00">
        <w:lastRenderedPageBreak/>
        <w:t>线路扫码考勤</w:t>
      </w:r>
      <w:proofErr w:type="gramEnd"/>
      <w:r w:rsidRPr="00EF5B00">
        <w:t>和</w:t>
      </w:r>
      <w:r w:rsidRPr="00EF5B00">
        <w:rPr>
          <w:rFonts w:hint="eastAsia"/>
        </w:rPr>
        <w:t>影像</w:t>
      </w:r>
      <w:r w:rsidRPr="00EF5B00">
        <w:t>签到，并如实填写</w:t>
      </w:r>
      <w:r w:rsidRPr="00EF5B00">
        <w:rPr>
          <w:rFonts w:hint="eastAsia"/>
        </w:rPr>
        <w:t>、</w:t>
      </w:r>
      <w:r w:rsidRPr="00EF5B00">
        <w:t>上传运</w:t>
      </w:r>
      <w:proofErr w:type="gramStart"/>
      <w:r w:rsidRPr="00EF5B00">
        <w:t>维管理</w:t>
      </w:r>
      <w:proofErr w:type="gramEnd"/>
      <w:r w:rsidRPr="00EF5B00">
        <w:t>记录，确保</w:t>
      </w:r>
      <w:r w:rsidRPr="00EF5B00">
        <w:rPr>
          <w:rFonts w:hint="eastAsia"/>
        </w:rPr>
        <w:t>第三方运</w:t>
      </w:r>
      <w:proofErr w:type="gramStart"/>
      <w:r w:rsidRPr="00EF5B00">
        <w:rPr>
          <w:rFonts w:hint="eastAsia"/>
        </w:rPr>
        <w:t>维</w:t>
      </w:r>
      <w:r w:rsidRPr="00EF5B00">
        <w:t>机构</w:t>
      </w:r>
      <w:proofErr w:type="gramEnd"/>
      <w:r w:rsidRPr="00EF5B00">
        <w:rPr>
          <w:rFonts w:hint="eastAsia"/>
        </w:rPr>
        <w:t>和</w:t>
      </w:r>
      <w:r w:rsidRPr="00EF5B00">
        <w:t>有关政府部门及时掌握了解各</w:t>
      </w:r>
      <w:r w:rsidRPr="00EF5B00">
        <w:rPr>
          <w:rFonts w:hint="eastAsia"/>
        </w:rPr>
        <w:t>污水</w:t>
      </w:r>
      <w:r w:rsidRPr="00EF5B00">
        <w:t>处理终端</w:t>
      </w:r>
      <w:r w:rsidRPr="00EF5B00">
        <w:rPr>
          <w:rFonts w:hint="eastAsia"/>
        </w:rPr>
        <w:t>运行和</w:t>
      </w:r>
      <w:r w:rsidRPr="00EF5B00">
        <w:t>水质达标情况。二是</w:t>
      </w:r>
      <w:r w:rsidRPr="00EF5B00">
        <w:rPr>
          <w:rFonts w:hint="eastAsia"/>
        </w:rPr>
        <w:t>建立</w:t>
      </w:r>
      <w:r w:rsidRPr="00EF5B00">
        <w:t>日常管理工作制度。</w:t>
      </w:r>
      <w:proofErr w:type="gramStart"/>
      <w:r w:rsidRPr="00EF5B00">
        <w:t>将望花</w:t>
      </w:r>
      <w:proofErr w:type="gramEnd"/>
      <w:r w:rsidRPr="00EF5B00">
        <w:t>区污水处理设施</w:t>
      </w:r>
      <w:r w:rsidRPr="00EF5B00">
        <w:rPr>
          <w:rFonts w:hint="eastAsia"/>
        </w:rPr>
        <w:t>分干包片图</w:t>
      </w:r>
      <w:r w:rsidRPr="00EF5B00">
        <w:t>、公司运</w:t>
      </w:r>
      <w:proofErr w:type="gramStart"/>
      <w:r w:rsidRPr="00EF5B00">
        <w:t>维管理</w:t>
      </w:r>
      <w:proofErr w:type="gramEnd"/>
      <w:r w:rsidRPr="00EF5B00">
        <w:t>架构、公司人员职责、操作细则</w:t>
      </w:r>
      <w:r w:rsidRPr="00EF5B00">
        <w:rPr>
          <w:rFonts w:hint="eastAsia"/>
        </w:rPr>
        <w:t>及</w:t>
      </w:r>
      <w:r w:rsidRPr="00EF5B00">
        <w:t>管网检修、设备操作、</w:t>
      </w:r>
      <w:r w:rsidRPr="00EF5B00">
        <w:rPr>
          <w:rFonts w:hint="eastAsia"/>
        </w:rPr>
        <w:t>分析检测</w:t>
      </w:r>
      <w:r w:rsidRPr="00EF5B00">
        <w:t>等安全规程和制度等</w:t>
      </w:r>
      <w:r w:rsidRPr="00EF5B00">
        <w:rPr>
          <w:rFonts w:hint="eastAsia"/>
        </w:rPr>
        <w:t>上墙</w:t>
      </w:r>
      <w:r w:rsidRPr="00EF5B00">
        <w:t>明示</w:t>
      </w:r>
      <w:r w:rsidRPr="00EF5B00">
        <w:rPr>
          <w:rFonts w:hint="eastAsia"/>
        </w:rPr>
        <w:t>；</w:t>
      </w:r>
      <w:r w:rsidRPr="00EF5B00">
        <w:t>建立</w:t>
      </w:r>
      <w:r w:rsidRPr="00EF5B00">
        <w:rPr>
          <w:rFonts w:hint="eastAsia"/>
        </w:rPr>
        <w:t>运</w:t>
      </w:r>
      <w:proofErr w:type="gramStart"/>
      <w:r w:rsidRPr="00EF5B00">
        <w:rPr>
          <w:rFonts w:hint="eastAsia"/>
        </w:rPr>
        <w:t>维</w:t>
      </w:r>
      <w:r w:rsidRPr="00EF5B00">
        <w:t>管理</w:t>
      </w:r>
      <w:proofErr w:type="gramEnd"/>
      <w:r w:rsidRPr="00EF5B00">
        <w:t>台账和信息资料库，做到</w:t>
      </w:r>
      <w:r w:rsidRPr="00EF5B00">
        <w:t>“</w:t>
      </w:r>
      <w:r w:rsidRPr="00EF5B00">
        <w:rPr>
          <w:rFonts w:hint="eastAsia"/>
        </w:rPr>
        <w:t>一镇</w:t>
      </w:r>
      <w:proofErr w:type="gramStart"/>
      <w:r w:rsidRPr="00EF5B00">
        <w:rPr>
          <w:rFonts w:hint="eastAsia"/>
        </w:rPr>
        <w:t>一</w:t>
      </w:r>
      <w:proofErr w:type="gramEnd"/>
      <w:r w:rsidRPr="00EF5B00">
        <w:rPr>
          <w:rFonts w:hint="eastAsia"/>
        </w:rPr>
        <w:t>柜</w:t>
      </w:r>
      <w:r w:rsidRPr="00EF5B00">
        <w:t>、一村一档</w:t>
      </w:r>
      <w:r w:rsidRPr="00EF5B00">
        <w:t>”</w:t>
      </w:r>
      <w:r w:rsidRPr="00EF5B00">
        <w:rPr>
          <w:rFonts w:hint="eastAsia"/>
        </w:rPr>
        <w:t>，</w:t>
      </w:r>
      <w:proofErr w:type="gramStart"/>
      <w:r w:rsidRPr="00EF5B00">
        <w:t>将望花</w:t>
      </w:r>
      <w:proofErr w:type="gramEnd"/>
      <w:r w:rsidRPr="00EF5B00">
        <w:t>区</w:t>
      </w:r>
      <w:r w:rsidRPr="00EF5B00">
        <w:rPr>
          <w:rFonts w:hint="eastAsia"/>
        </w:rPr>
        <w:t>农村污水</w:t>
      </w:r>
      <w:r w:rsidRPr="00EF5B00">
        <w:t>处理设施、管网及附属</w:t>
      </w:r>
      <w:r w:rsidRPr="00EF5B00">
        <w:rPr>
          <w:rFonts w:hint="eastAsia"/>
        </w:rPr>
        <w:t>配套设施</w:t>
      </w:r>
      <w:r w:rsidRPr="00EF5B00">
        <w:t>等全部进行编号、登记、造册，</w:t>
      </w:r>
      <w:r w:rsidRPr="00EF5B00">
        <w:rPr>
          <w:rFonts w:hint="eastAsia"/>
        </w:rPr>
        <w:t>建立纸质</w:t>
      </w:r>
      <w:r w:rsidRPr="00EF5B00">
        <w:t>档案和电子档案，保证</w:t>
      </w:r>
      <w:r w:rsidRPr="00EF5B00">
        <w:rPr>
          <w:rFonts w:hint="eastAsia"/>
        </w:rPr>
        <w:t>建设台账</w:t>
      </w:r>
      <w:r w:rsidRPr="00EF5B00">
        <w:t>、</w:t>
      </w:r>
      <w:proofErr w:type="gramStart"/>
      <w:r w:rsidRPr="00EF5B00">
        <w:t>移交台</w:t>
      </w:r>
      <w:proofErr w:type="gramEnd"/>
      <w:r w:rsidRPr="00EF5B00">
        <w:t>账、</w:t>
      </w:r>
      <w:proofErr w:type="gramStart"/>
      <w:r w:rsidRPr="00EF5B00">
        <w:t>运维台账</w:t>
      </w:r>
      <w:proofErr w:type="gramEnd"/>
      <w:r w:rsidRPr="00EF5B00">
        <w:t>、公子章程等技术档案的完整</w:t>
      </w:r>
      <w:r w:rsidRPr="00EF5B00">
        <w:rPr>
          <w:rFonts w:hint="eastAsia"/>
        </w:rPr>
        <w:t>。三是</w:t>
      </w:r>
      <w:r w:rsidRPr="00EF5B00">
        <w:t>建立</w:t>
      </w:r>
      <w:r w:rsidRPr="00EF5B00">
        <w:rPr>
          <w:rFonts w:hint="eastAsia"/>
        </w:rPr>
        <w:t>运</w:t>
      </w:r>
      <w:proofErr w:type="gramStart"/>
      <w:r w:rsidRPr="00EF5B00">
        <w:rPr>
          <w:rFonts w:hint="eastAsia"/>
        </w:rPr>
        <w:t>维</w:t>
      </w:r>
      <w:r w:rsidRPr="00EF5B00">
        <w:t>管理</w:t>
      </w:r>
      <w:proofErr w:type="gramEnd"/>
      <w:r w:rsidRPr="00EF5B00">
        <w:t>工作报告制度。</w:t>
      </w:r>
      <w:r w:rsidRPr="00EF5B00">
        <w:rPr>
          <w:rFonts w:hint="eastAsia"/>
        </w:rPr>
        <w:t>定期</w:t>
      </w:r>
      <w:r w:rsidRPr="00EF5B00">
        <w:t>将污水处理设施运</w:t>
      </w:r>
      <w:proofErr w:type="gramStart"/>
      <w:r w:rsidRPr="00EF5B00">
        <w:t>维情况</w:t>
      </w:r>
      <w:proofErr w:type="gramEnd"/>
      <w:r w:rsidRPr="00EF5B00">
        <w:t>向</w:t>
      </w:r>
      <w:r w:rsidRPr="00EF5B00">
        <w:rPr>
          <w:rFonts w:hint="eastAsia"/>
        </w:rPr>
        <w:t>环保</w:t>
      </w:r>
      <w:r w:rsidRPr="00EF5B00">
        <w:t>、住建、</w:t>
      </w:r>
      <w:r w:rsidRPr="00EF5B00">
        <w:rPr>
          <w:rFonts w:hint="eastAsia"/>
        </w:rPr>
        <w:t>农业</w:t>
      </w:r>
      <w:r w:rsidRPr="00EF5B00">
        <w:t>等主管部门及各乡镇汇报，并形成书面材料</w:t>
      </w:r>
      <w:r w:rsidRPr="00EF5B00">
        <w:rPr>
          <w:rFonts w:hint="eastAsia"/>
        </w:rPr>
        <w:t>备份</w:t>
      </w:r>
      <w:r w:rsidRPr="00EF5B00">
        <w:t>存档。四是</w:t>
      </w:r>
      <w:r w:rsidRPr="00EF5B00">
        <w:rPr>
          <w:rFonts w:hint="eastAsia"/>
        </w:rPr>
        <w:t>建立培训</w:t>
      </w:r>
      <w:r w:rsidRPr="00EF5B00">
        <w:t>监督考核机制。</w:t>
      </w:r>
      <w:r w:rsidRPr="00EF5B00">
        <w:rPr>
          <w:rFonts w:hint="eastAsia"/>
        </w:rPr>
        <w:t>定期</w:t>
      </w:r>
      <w:r w:rsidRPr="00EF5B00">
        <w:t>组织开展业务培训，持续提高管护</w:t>
      </w:r>
      <w:r w:rsidRPr="00EF5B00">
        <w:rPr>
          <w:rFonts w:hint="eastAsia"/>
        </w:rPr>
        <w:t>人员</w:t>
      </w:r>
      <w:r w:rsidRPr="00EF5B00">
        <w:t>技能水平</w:t>
      </w:r>
      <w:r w:rsidRPr="00EF5B00">
        <w:rPr>
          <w:rFonts w:hint="eastAsia"/>
        </w:rPr>
        <w:t>；建立</w:t>
      </w:r>
      <w:r w:rsidRPr="00EF5B00">
        <w:t>污水处理设施运</w:t>
      </w:r>
      <w:proofErr w:type="gramStart"/>
      <w:r w:rsidRPr="00EF5B00">
        <w:t>维管理</w:t>
      </w:r>
      <w:proofErr w:type="gramEnd"/>
      <w:r w:rsidRPr="00EF5B00">
        <w:rPr>
          <w:rFonts w:hint="eastAsia"/>
        </w:rPr>
        <w:t>考核</w:t>
      </w:r>
      <w:r w:rsidRPr="00EF5B00">
        <w:t>机制，</w:t>
      </w:r>
      <w:r w:rsidRPr="00EF5B00">
        <w:rPr>
          <w:rFonts w:hint="eastAsia"/>
        </w:rPr>
        <w:t>加强</w:t>
      </w:r>
      <w:r w:rsidRPr="00EF5B00">
        <w:t>对各片区设施运行和人员绩效</w:t>
      </w:r>
      <w:r w:rsidRPr="00EF5B00">
        <w:rPr>
          <w:rFonts w:hint="eastAsia"/>
        </w:rPr>
        <w:t>的</w:t>
      </w:r>
      <w:r w:rsidRPr="00EF5B00">
        <w:t>巡查考核</w:t>
      </w:r>
      <w:r w:rsidRPr="00EF5B00">
        <w:rPr>
          <w:rFonts w:hint="eastAsia"/>
        </w:rPr>
        <w:t>力度</w:t>
      </w:r>
      <w:r w:rsidRPr="00EF5B00">
        <w:t>，及时发现和</w:t>
      </w:r>
      <w:r w:rsidRPr="00EF5B00">
        <w:rPr>
          <w:rFonts w:hint="eastAsia"/>
        </w:rPr>
        <w:t>通报</w:t>
      </w:r>
      <w:r w:rsidRPr="00EF5B00">
        <w:t>存在的问题，并将检查情况纳入</w:t>
      </w:r>
      <w:r w:rsidRPr="00EF5B00">
        <w:rPr>
          <w:rFonts w:hint="eastAsia"/>
        </w:rPr>
        <w:t>员工</w:t>
      </w:r>
      <w:r w:rsidRPr="00EF5B00">
        <w:t>年度考核中。</w:t>
      </w:r>
    </w:p>
    <w:p w14:paraId="712391E1" w14:textId="77777777" w:rsidR="009A7DC1" w:rsidRPr="00EF5B00" w:rsidRDefault="009A7DC1" w:rsidP="009A7DC1">
      <w:pPr>
        <w:ind w:firstLine="640"/>
      </w:pPr>
      <w:r w:rsidRPr="00EF5B00">
        <w:rPr>
          <w:rFonts w:hint="eastAsia"/>
        </w:rPr>
        <w:t>（</w:t>
      </w:r>
      <w:r w:rsidRPr="00EF5B00">
        <w:rPr>
          <w:rFonts w:hint="eastAsia"/>
        </w:rPr>
        <w:t>2</w:t>
      </w:r>
      <w:r w:rsidRPr="00EF5B00">
        <w:rPr>
          <w:rFonts w:hint="eastAsia"/>
        </w:rPr>
        <w:t>）服务</w:t>
      </w:r>
      <w:r w:rsidRPr="00EF5B00">
        <w:t>内容主要包括</w:t>
      </w:r>
      <w:r w:rsidRPr="00EF5B00">
        <w:rPr>
          <w:rFonts w:hint="eastAsia"/>
        </w:rPr>
        <w:t>：</w:t>
      </w:r>
      <w:r w:rsidRPr="00EF5B00">
        <w:t>对污水处理设施（</w:t>
      </w:r>
      <w:r w:rsidRPr="00EF5B00">
        <w:rPr>
          <w:rFonts w:hint="eastAsia"/>
        </w:rPr>
        <w:t>出户井</w:t>
      </w:r>
      <w:r w:rsidRPr="00EF5B00">
        <w:t>、污水管网</w:t>
      </w:r>
      <w:r w:rsidRPr="00EF5B00">
        <w:rPr>
          <w:rFonts w:hint="eastAsia"/>
        </w:rPr>
        <w:t>、户外</w:t>
      </w:r>
      <w:r w:rsidRPr="00EF5B00">
        <w:t>检查井、</w:t>
      </w:r>
      <w:r w:rsidRPr="00EF5B00">
        <w:rPr>
          <w:rFonts w:hint="eastAsia"/>
        </w:rPr>
        <w:t>污水</w:t>
      </w:r>
      <w:r w:rsidRPr="00EF5B00">
        <w:t>终端处理设施等）</w:t>
      </w:r>
      <w:r w:rsidRPr="00EF5B00">
        <w:rPr>
          <w:rFonts w:hint="eastAsia"/>
        </w:rPr>
        <w:t>进行</w:t>
      </w:r>
      <w:r w:rsidRPr="00EF5B00">
        <w:t>检查及清理</w:t>
      </w:r>
      <w:r w:rsidRPr="00EF5B00">
        <w:rPr>
          <w:rFonts w:hint="eastAsia"/>
        </w:rPr>
        <w:t>疏通；</w:t>
      </w:r>
      <w:r w:rsidRPr="00EF5B00">
        <w:t>对出现漏、坏、堵、</w:t>
      </w:r>
      <w:proofErr w:type="gramStart"/>
      <w:r w:rsidRPr="00EF5B00">
        <w:t>溢等异常</w:t>
      </w:r>
      <w:proofErr w:type="gramEnd"/>
      <w:r w:rsidRPr="00EF5B00">
        <w:t>现象，及时处理和修复，并做好例行检查记录和设施运行记录；做好污水</w:t>
      </w:r>
      <w:r w:rsidRPr="00EF5B00">
        <w:rPr>
          <w:rFonts w:hint="eastAsia"/>
        </w:rPr>
        <w:t>终端</w:t>
      </w:r>
      <w:r w:rsidRPr="00EF5B00">
        <w:t>处理设施（</w:t>
      </w:r>
      <w:r w:rsidRPr="00EF5B00">
        <w:rPr>
          <w:rFonts w:hint="eastAsia"/>
        </w:rPr>
        <w:t>各种盖板</w:t>
      </w:r>
      <w:r w:rsidRPr="00EF5B00">
        <w:t>、</w:t>
      </w:r>
      <w:r w:rsidRPr="00EF5B00">
        <w:rPr>
          <w:rFonts w:hint="eastAsia"/>
        </w:rPr>
        <w:t>格栅</w:t>
      </w:r>
      <w:r w:rsidRPr="00EF5B00">
        <w:t>、</w:t>
      </w:r>
      <w:r w:rsidRPr="00EF5B00">
        <w:rPr>
          <w:rFonts w:hint="eastAsia"/>
        </w:rPr>
        <w:t>调节池</w:t>
      </w:r>
      <w:r w:rsidRPr="00EF5B00">
        <w:t>、厌氧</w:t>
      </w:r>
      <w:r w:rsidRPr="00EF5B00">
        <w:rPr>
          <w:rFonts w:hint="eastAsia"/>
        </w:rPr>
        <w:t>生物滤池</w:t>
      </w:r>
      <w:r w:rsidRPr="00EF5B00">
        <w:t>、</w:t>
      </w:r>
      <w:r w:rsidRPr="00EF5B00">
        <w:rPr>
          <w:rFonts w:hint="eastAsia"/>
        </w:rPr>
        <w:t>生物接触</w:t>
      </w:r>
      <w:r w:rsidRPr="00EF5B00">
        <w:t>氧化池</w:t>
      </w:r>
      <w:r w:rsidRPr="00EF5B00">
        <w:rPr>
          <w:rFonts w:hint="eastAsia"/>
        </w:rPr>
        <w:t>、</w:t>
      </w:r>
      <w:r w:rsidRPr="00EF5B00">
        <w:t>人工湿地、</w:t>
      </w:r>
      <w:r w:rsidRPr="00EF5B00">
        <w:rPr>
          <w:rFonts w:hint="eastAsia"/>
        </w:rPr>
        <w:t>稳定塘</w:t>
      </w:r>
      <w:r w:rsidRPr="00EF5B00">
        <w:t>、储水池</w:t>
      </w:r>
      <w:r w:rsidRPr="00EF5B00">
        <w:rPr>
          <w:rFonts w:hint="eastAsia"/>
        </w:rPr>
        <w:t>、</w:t>
      </w:r>
      <w:r w:rsidRPr="00EF5B00">
        <w:t>人工渗滤系统和终端绿化、</w:t>
      </w:r>
      <w:r w:rsidRPr="00EF5B00">
        <w:rPr>
          <w:rFonts w:hint="eastAsia"/>
        </w:rPr>
        <w:t>电气设备</w:t>
      </w:r>
      <w:r w:rsidRPr="00EF5B00">
        <w:t>、水质管理等）</w:t>
      </w:r>
      <w:r w:rsidRPr="00EF5B00">
        <w:rPr>
          <w:rFonts w:hint="eastAsia"/>
        </w:rPr>
        <w:t>及其</w:t>
      </w:r>
      <w:r w:rsidRPr="00EF5B00">
        <w:t>配套机电设备的运行维护，并负责</w:t>
      </w:r>
      <w:r w:rsidRPr="00EF5B00">
        <w:rPr>
          <w:rFonts w:hint="eastAsia"/>
        </w:rPr>
        <w:t>污水</w:t>
      </w:r>
      <w:r w:rsidRPr="00EF5B00">
        <w:t>处理终端机电设备故障维修；对出现影</w:t>
      </w:r>
      <w:r w:rsidRPr="00EF5B00">
        <w:lastRenderedPageBreak/>
        <w:t>响</w:t>
      </w:r>
      <w:r w:rsidRPr="00EF5B00">
        <w:rPr>
          <w:rFonts w:hint="eastAsia"/>
        </w:rPr>
        <w:t>污水</w:t>
      </w:r>
      <w:r w:rsidRPr="00EF5B00">
        <w:t>处理设施正常运行的问题，应当尽快修复解决，并及时</w:t>
      </w:r>
      <w:r w:rsidRPr="00EF5B00">
        <w:rPr>
          <w:rFonts w:hint="eastAsia"/>
        </w:rPr>
        <w:t>报告</w:t>
      </w:r>
      <w:r w:rsidRPr="00EF5B00">
        <w:t>行政村、</w:t>
      </w:r>
      <w:r w:rsidRPr="00EF5B00">
        <w:rPr>
          <w:rFonts w:hint="eastAsia"/>
        </w:rPr>
        <w:t>乡镇</w:t>
      </w:r>
      <w:r w:rsidRPr="00EF5B00">
        <w:t>政府和区有关</w:t>
      </w:r>
      <w:r w:rsidRPr="00EF5B00">
        <w:rPr>
          <w:rFonts w:hint="eastAsia"/>
        </w:rPr>
        <w:t>管理</w:t>
      </w:r>
      <w:r w:rsidRPr="00EF5B00">
        <w:t>部门。</w:t>
      </w:r>
    </w:p>
    <w:p w14:paraId="7CA05294" w14:textId="77777777" w:rsidR="009A7DC1" w:rsidRPr="00EF5B00" w:rsidRDefault="009A7DC1" w:rsidP="009A7DC1">
      <w:pPr>
        <w:pStyle w:val="3"/>
        <w:ind w:firstLine="640"/>
      </w:pPr>
      <w:bookmarkStart w:id="64" w:name="_Toc40983002"/>
      <w:bookmarkStart w:id="65" w:name="_Toc48671204"/>
      <w:r w:rsidRPr="00EF5B00">
        <w:rPr>
          <w:rFonts w:hint="eastAsia"/>
        </w:rPr>
        <w:t>5.3</w:t>
      </w:r>
      <w:r w:rsidRPr="00EF5B00">
        <w:t>规范</w:t>
      </w:r>
      <w:r w:rsidRPr="00EF5B00">
        <w:rPr>
          <w:rFonts w:hint="eastAsia"/>
        </w:rPr>
        <w:t>设施</w:t>
      </w:r>
      <w:r w:rsidRPr="00EF5B00">
        <w:t>管理</w:t>
      </w:r>
      <w:bookmarkEnd w:id="64"/>
      <w:bookmarkEnd w:id="65"/>
    </w:p>
    <w:p w14:paraId="2D8D030F" w14:textId="77777777" w:rsidR="009A7DC1" w:rsidRPr="00EF5B00" w:rsidRDefault="009A7DC1" w:rsidP="009A7DC1">
      <w:pPr>
        <w:pStyle w:val="4"/>
        <w:ind w:firstLine="643"/>
      </w:pPr>
      <w:r w:rsidRPr="00EF5B00">
        <w:rPr>
          <w:rFonts w:hint="eastAsia"/>
        </w:rPr>
        <w:t xml:space="preserve">5.3.1 </w:t>
      </w:r>
      <w:r w:rsidRPr="00EF5B00">
        <w:rPr>
          <w:rFonts w:hint="eastAsia"/>
        </w:rPr>
        <w:t>确定</w:t>
      </w:r>
      <w:r w:rsidRPr="00EF5B00">
        <w:t>责任主体</w:t>
      </w:r>
    </w:p>
    <w:p w14:paraId="15BB23B4" w14:textId="77777777" w:rsidR="009A7DC1" w:rsidRPr="00EF5B00" w:rsidRDefault="009A7DC1" w:rsidP="009A7DC1">
      <w:pPr>
        <w:ind w:firstLine="640"/>
      </w:pPr>
      <w:r w:rsidRPr="00EF5B00">
        <w:rPr>
          <w:rFonts w:hint="eastAsia"/>
        </w:rPr>
        <w:t>农村</w:t>
      </w:r>
      <w:r w:rsidRPr="00EF5B00">
        <w:t>生活污水处理设施分为户内设施、</w:t>
      </w:r>
      <w:r w:rsidRPr="00EF5B00">
        <w:rPr>
          <w:rFonts w:hint="eastAsia"/>
        </w:rPr>
        <w:t>管网</w:t>
      </w:r>
      <w:r w:rsidRPr="00EF5B00">
        <w:t>线路和处理终端，其中户内设施</w:t>
      </w:r>
      <w:r w:rsidRPr="00EF5B00">
        <w:rPr>
          <w:rFonts w:hint="eastAsia"/>
        </w:rPr>
        <w:t>包括</w:t>
      </w:r>
      <w:r w:rsidRPr="00EF5B00">
        <w:t>污水收集户内管网、户内清扫井、化粪池、隔油池、接户管、</w:t>
      </w:r>
      <w:r w:rsidRPr="00EF5B00">
        <w:rPr>
          <w:rFonts w:hint="eastAsia"/>
        </w:rPr>
        <w:t>户用检查井等</w:t>
      </w:r>
      <w:r w:rsidRPr="00EF5B00">
        <w:t>设施</w:t>
      </w:r>
      <w:r w:rsidRPr="00EF5B00">
        <w:rPr>
          <w:rFonts w:hint="eastAsia"/>
        </w:rPr>
        <w:t>由</w:t>
      </w:r>
      <w:r w:rsidRPr="00EF5B00">
        <w:t>农户负责日常运维，管网线路</w:t>
      </w:r>
      <w:r w:rsidRPr="00EF5B00">
        <w:rPr>
          <w:rFonts w:hint="eastAsia"/>
        </w:rPr>
        <w:t>（包括</w:t>
      </w:r>
      <w:r w:rsidRPr="00EF5B00">
        <w:t>检查井、输送管渠、提升泵站和其他附属</w:t>
      </w:r>
      <w:r w:rsidRPr="00EF5B00">
        <w:rPr>
          <w:rFonts w:hint="eastAsia"/>
        </w:rPr>
        <w:t>设施或</w:t>
      </w:r>
      <w:r w:rsidRPr="00EF5B00">
        <w:t>构筑物</w:t>
      </w:r>
      <w:r w:rsidRPr="00EF5B00">
        <w:rPr>
          <w:rFonts w:hint="eastAsia"/>
        </w:rPr>
        <w:t>）</w:t>
      </w:r>
      <w:r w:rsidRPr="00EF5B00">
        <w:t>和处理终端（</w:t>
      </w:r>
      <w:r w:rsidRPr="00EF5B00">
        <w:rPr>
          <w:rFonts w:hint="eastAsia"/>
        </w:rPr>
        <w:t>包括</w:t>
      </w:r>
      <w:r w:rsidRPr="00EF5B00">
        <w:t>预处理设施、主体处理设施和</w:t>
      </w:r>
      <w:r w:rsidRPr="00EF5B00">
        <w:rPr>
          <w:rFonts w:hint="eastAsia"/>
        </w:rPr>
        <w:t>附属设施</w:t>
      </w:r>
      <w:r w:rsidRPr="00EF5B00">
        <w:t>）</w:t>
      </w:r>
      <w:r w:rsidRPr="00EF5B00">
        <w:rPr>
          <w:rFonts w:hint="eastAsia"/>
        </w:rPr>
        <w:t>由</w:t>
      </w:r>
      <w:r w:rsidRPr="00EF5B00">
        <w:t>第三方</w:t>
      </w:r>
      <w:r w:rsidRPr="00EF5B00">
        <w:rPr>
          <w:rFonts w:hint="eastAsia"/>
        </w:rPr>
        <w:t>运</w:t>
      </w:r>
      <w:proofErr w:type="gramStart"/>
      <w:r w:rsidRPr="00EF5B00">
        <w:rPr>
          <w:rFonts w:hint="eastAsia"/>
        </w:rPr>
        <w:t>维</w:t>
      </w:r>
      <w:r w:rsidRPr="00EF5B00">
        <w:t>机构</w:t>
      </w:r>
      <w:proofErr w:type="gramEnd"/>
      <w:r w:rsidRPr="00EF5B00">
        <w:t>负责日常运维。</w:t>
      </w:r>
    </w:p>
    <w:p w14:paraId="47556E48" w14:textId="77777777" w:rsidR="009A7DC1" w:rsidRPr="00EF5B00" w:rsidRDefault="009A7DC1" w:rsidP="009A7DC1">
      <w:pPr>
        <w:ind w:firstLine="640"/>
      </w:pPr>
      <w:r w:rsidRPr="00EF5B00">
        <w:rPr>
          <w:rFonts w:hint="eastAsia"/>
        </w:rPr>
        <w:t>乡镇</w:t>
      </w:r>
      <w:r w:rsidRPr="00EF5B00">
        <w:t>政府应落实属地管理责任，负责运</w:t>
      </w:r>
      <w:proofErr w:type="gramStart"/>
      <w:r w:rsidRPr="00EF5B00">
        <w:t>维管理</w:t>
      </w:r>
      <w:proofErr w:type="gramEnd"/>
      <w:r w:rsidRPr="00EF5B00">
        <w:t>的组织</w:t>
      </w:r>
      <w:r w:rsidRPr="00EF5B00">
        <w:rPr>
          <w:rFonts w:hint="eastAsia"/>
        </w:rPr>
        <w:t>、</w:t>
      </w:r>
      <w:r w:rsidRPr="00EF5B00">
        <w:t>工作制度的制定</w:t>
      </w:r>
      <w:r w:rsidRPr="00EF5B00">
        <w:rPr>
          <w:rFonts w:hint="eastAsia"/>
        </w:rPr>
        <w:t>，</w:t>
      </w:r>
      <w:r w:rsidRPr="00EF5B00">
        <w:t>以及监督第三方运</w:t>
      </w:r>
      <w:proofErr w:type="gramStart"/>
      <w:r w:rsidRPr="00EF5B00">
        <w:t>维机构</w:t>
      </w:r>
      <w:proofErr w:type="gramEnd"/>
      <w:r w:rsidRPr="00EF5B00">
        <w:t>工作，指导、督促村级组织、农户开展各自职责内的运</w:t>
      </w:r>
      <w:proofErr w:type="gramStart"/>
      <w:r w:rsidRPr="00EF5B00">
        <w:t>维</w:t>
      </w:r>
      <w:r w:rsidRPr="00EF5B00">
        <w:rPr>
          <w:rFonts w:hint="eastAsia"/>
        </w:rPr>
        <w:t>管理</w:t>
      </w:r>
      <w:proofErr w:type="gramEnd"/>
      <w:r w:rsidRPr="00EF5B00">
        <w:t>工作。村</w:t>
      </w:r>
      <w:r w:rsidRPr="00EF5B00">
        <w:rPr>
          <w:rFonts w:hint="eastAsia"/>
        </w:rPr>
        <w:t>委会应</w:t>
      </w:r>
      <w:r w:rsidRPr="00EF5B00">
        <w:t>做好落实主体责任，监督落实好新</w:t>
      </w:r>
      <w:r w:rsidRPr="00EF5B00">
        <w:rPr>
          <w:rFonts w:hint="eastAsia"/>
        </w:rPr>
        <w:t>建</w:t>
      </w:r>
      <w:r w:rsidRPr="00EF5B00">
        <w:t>农户生活污水处理工作，新建、</w:t>
      </w:r>
      <w:r w:rsidRPr="00EF5B00">
        <w:rPr>
          <w:rFonts w:hint="eastAsia"/>
        </w:rPr>
        <w:t>扩建</w:t>
      </w:r>
      <w:r w:rsidRPr="00EF5B00">
        <w:t>道路的管网保护工作，把</w:t>
      </w:r>
      <w:r w:rsidRPr="00EF5B00">
        <w:rPr>
          <w:rFonts w:hint="eastAsia"/>
        </w:rPr>
        <w:t>农村生活</w:t>
      </w:r>
      <w:r w:rsidRPr="00EF5B00">
        <w:t>污水</w:t>
      </w:r>
      <w:r w:rsidRPr="00EF5B00">
        <w:rPr>
          <w:rFonts w:hint="eastAsia"/>
        </w:rPr>
        <w:t>处理</w:t>
      </w:r>
      <w:r w:rsidRPr="00EF5B00">
        <w:t>设施运</w:t>
      </w:r>
      <w:proofErr w:type="gramStart"/>
      <w:r w:rsidRPr="00EF5B00">
        <w:t>维管理</w:t>
      </w:r>
      <w:proofErr w:type="gramEnd"/>
      <w:r w:rsidRPr="00EF5B00">
        <w:t>纳入《</w:t>
      </w:r>
      <w:r w:rsidRPr="00EF5B00">
        <w:rPr>
          <w:rFonts w:hint="eastAsia"/>
        </w:rPr>
        <w:t>村规</w:t>
      </w:r>
      <w:r w:rsidRPr="00EF5B00">
        <w:t>民约》</w:t>
      </w:r>
      <w:r w:rsidRPr="00EF5B00">
        <w:rPr>
          <w:rFonts w:hint="eastAsia"/>
        </w:rPr>
        <w:t>中</w:t>
      </w:r>
      <w:r w:rsidRPr="00EF5B00">
        <w:t>，并加强对村民的</w:t>
      </w:r>
      <w:r w:rsidRPr="00EF5B00">
        <w:rPr>
          <w:rFonts w:hint="eastAsia"/>
        </w:rPr>
        <w:t>教育</w:t>
      </w:r>
      <w:r w:rsidRPr="00EF5B00">
        <w:t>和引导</w:t>
      </w:r>
      <w:r w:rsidRPr="00EF5B00">
        <w:rPr>
          <w:rFonts w:hint="eastAsia"/>
        </w:rPr>
        <w:t>。</w:t>
      </w:r>
      <w:r w:rsidRPr="00EF5B00">
        <w:t>村民</w:t>
      </w:r>
      <w:r w:rsidRPr="00EF5B00">
        <w:rPr>
          <w:rFonts w:hint="eastAsia"/>
        </w:rPr>
        <w:t>应做好</w:t>
      </w:r>
      <w:r w:rsidRPr="00EF5B00">
        <w:t>各自户内设施</w:t>
      </w:r>
      <w:r w:rsidRPr="00EF5B00">
        <w:rPr>
          <w:rFonts w:hint="eastAsia"/>
        </w:rPr>
        <w:t>日常运</w:t>
      </w:r>
      <w:proofErr w:type="gramStart"/>
      <w:r w:rsidRPr="00EF5B00">
        <w:rPr>
          <w:rFonts w:hint="eastAsia"/>
        </w:rPr>
        <w:t>维</w:t>
      </w:r>
      <w:r w:rsidRPr="00EF5B00">
        <w:t>管理</w:t>
      </w:r>
      <w:proofErr w:type="gramEnd"/>
      <w:r w:rsidRPr="00EF5B00">
        <w:t>工作</w:t>
      </w:r>
      <w:r w:rsidRPr="00EF5B00">
        <w:rPr>
          <w:rFonts w:hint="eastAsia"/>
        </w:rPr>
        <w:t>，</w:t>
      </w:r>
      <w:r w:rsidRPr="00EF5B00">
        <w:t>主要负责</w:t>
      </w:r>
      <w:r w:rsidRPr="00EF5B00">
        <w:rPr>
          <w:rFonts w:hint="eastAsia"/>
        </w:rPr>
        <w:t>自家污水、</w:t>
      </w:r>
      <w:r w:rsidRPr="00EF5B00">
        <w:t>废水的接入</w:t>
      </w:r>
      <w:r w:rsidRPr="00EF5B00">
        <w:rPr>
          <w:rFonts w:hint="eastAsia"/>
        </w:rPr>
        <w:t>，</w:t>
      </w:r>
      <w:r w:rsidRPr="00EF5B00">
        <w:t>做好化粪池、接户管、户用检查井渗漏、堵塞和破损等维修更换</w:t>
      </w:r>
      <w:r w:rsidRPr="00EF5B00">
        <w:rPr>
          <w:rFonts w:hint="eastAsia"/>
        </w:rPr>
        <w:t>，</w:t>
      </w:r>
      <w:r w:rsidRPr="00EF5B00">
        <w:t>自觉</w:t>
      </w:r>
      <w:r w:rsidRPr="00EF5B00">
        <w:rPr>
          <w:rFonts w:hint="eastAsia"/>
        </w:rPr>
        <w:t>保持</w:t>
      </w:r>
      <w:r w:rsidRPr="00EF5B00">
        <w:t>房前屋后的</w:t>
      </w:r>
      <w:r w:rsidRPr="00EF5B00">
        <w:rPr>
          <w:rFonts w:hint="eastAsia"/>
        </w:rPr>
        <w:t>环境卫生</w:t>
      </w:r>
      <w:r w:rsidRPr="00EF5B00">
        <w:t>等。第三方</w:t>
      </w:r>
      <w:r w:rsidRPr="00EF5B00">
        <w:rPr>
          <w:rFonts w:hint="eastAsia"/>
        </w:rPr>
        <w:t>运</w:t>
      </w:r>
      <w:proofErr w:type="gramStart"/>
      <w:r w:rsidRPr="00EF5B00">
        <w:rPr>
          <w:rFonts w:hint="eastAsia"/>
        </w:rPr>
        <w:t>维</w:t>
      </w:r>
      <w:r w:rsidRPr="00EF5B00">
        <w:t>机构</w:t>
      </w:r>
      <w:proofErr w:type="gramEnd"/>
      <w:r w:rsidRPr="00EF5B00">
        <w:t>应做好管网</w:t>
      </w:r>
      <w:r w:rsidRPr="00EF5B00">
        <w:rPr>
          <w:rFonts w:hint="eastAsia"/>
        </w:rPr>
        <w:t>线路</w:t>
      </w:r>
      <w:r w:rsidRPr="00EF5B00">
        <w:t>和</w:t>
      </w:r>
      <w:r w:rsidRPr="00EF5B00">
        <w:rPr>
          <w:rFonts w:hint="eastAsia"/>
        </w:rPr>
        <w:t>处理</w:t>
      </w:r>
      <w:r w:rsidRPr="00EF5B00">
        <w:t>终端的日常运行</w:t>
      </w:r>
      <w:r w:rsidRPr="00EF5B00">
        <w:rPr>
          <w:rFonts w:hint="eastAsia"/>
        </w:rPr>
        <w:t>维护，并做好</w:t>
      </w:r>
      <w:r w:rsidRPr="00EF5B00">
        <w:t>水质自检工作，指导和协助村民做好户内设施的日常运维。</w:t>
      </w:r>
    </w:p>
    <w:p w14:paraId="33749B58" w14:textId="77777777" w:rsidR="009A7DC1" w:rsidRPr="00EF5B00" w:rsidRDefault="009A7DC1" w:rsidP="009A7DC1">
      <w:pPr>
        <w:pStyle w:val="4"/>
        <w:ind w:firstLine="643"/>
      </w:pPr>
      <w:r w:rsidRPr="00EF5B00">
        <w:rPr>
          <w:rFonts w:hint="eastAsia"/>
        </w:rPr>
        <w:t xml:space="preserve">5.3.2 </w:t>
      </w:r>
      <w:r w:rsidRPr="00EF5B00">
        <w:rPr>
          <w:rFonts w:hint="eastAsia"/>
        </w:rPr>
        <w:t>污水处理</w:t>
      </w:r>
      <w:r w:rsidRPr="00EF5B00">
        <w:t>终端</w:t>
      </w:r>
      <w:r w:rsidRPr="00EF5B00">
        <w:rPr>
          <w:rFonts w:hint="eastAsia"/>
        </w:rPr>
        <w:t>的</w:t>
      </w:r>
      <w:r w:rsidRPr="00EF5B00">
        <w:t>管理</w:t>
      </w:r>
    </w:p>
    <w:p w14:paraId="1B785AFC" w14:textId="77777777" w:rsidR="009A7DC1" w:rsidRPr="00EF5B00" w:rsidRDefault="009A7DC1" w:rsidP="009A7DC1">
      <w:pPr>
        <w:ind w:firstLine="640"/>
      </w:pPr>
      <w:r w:rsidRPr="00EF5B00">
        <w:rPr>
          <w:rFonts w:hint="eastAsia"/>
        </w:rPr>
        <w:t>（</w:t>
      </w:r>
      <w:r w:rsidRPr="00EF5B00">
        <w:rPr>
          <w:rFonts w:hint="eastAsia"/>
        </w:rPr>
        <w:t>1</w:t>
      </w:r>
      <w:r w:rsidRPr="00EF5B00">
        <w:rPr>
          <w:rFonts w:hint="eastAsia"/>
        </w:rPr>
        <w:t>）污水</w:t>
      </w:r>
      <w:r w:rsidRPr="00EF5B00">
        <w:t>处理终端应及时保养查修，保证其正常运行，</w:t>
      </w:r>
      <w:r w:rsidRPr="00EF5B00">
        <w:lastRenderedPageBreak/>
        <w:t>如有设备故障及时维修。</w:t>
      </w:r>
    </w:p>
    <w:p w14:paraId="73472B1E" w14:textId="77777777" w:rsidR="009A7DC1" w:rsidRPr="00EF5B00" w:rsidRDefault="009A7DC1" w:rsidP="009A7DC1">
      <w:pPr>
        <w:ind w:firstLine="640"/>
      </w:pPr>
      <w:r w:rsidRPr="00EF5B00">
        <w:rPr>
          <w:rFonts w:hint="eastAsia"/>
        </w:rPr>
        <w:t>（</w:t>
      </w:r>
      <w:r w:rsidRPr="00EF5B00">
        <w:rPr>
          <w:rFonts w:hint="eastAsia"/>
        </w:rPr>
        <w:t>2</w:t>
      </w:r>
      <w:r w:rsidRPr="00EF5B00">
        <w:rPr>
          <w:rFonts w:hint="eastAsia"/>
        </w:rPr>
        <w:t>）有动力</w:t>
      </w:r>
      <w:r w:rsidRPr="00EF5B00">
        <w:t>的污水处理终端</w:t>
      </w:r>
      <w:r w:rsidRPr="00EF5B00">
        <w:rPr>
          <w:rFonts w:hint="eastAsia"/>
        </w:rPr>
        <w:t>设备</w:t>
      </w:r>
      <w:r w:rsidRPr="00EF5B00">
        <w:t>及有动力的污水</w:t>
      </w:r>
      <w:r w:rsidRPr="00EF5B00">
        <w:rPr>
          <w:rFonts w:hint="eastAsia"/>
        </w:rPr>
        <w:t>处理终端附属</w:t>
      </w:r>
      <w:r w:rsidRPr="00EF5B00">
        <w:t>人工湿地</w:t>
      </w:r>
      <w:r w:rsidRPr="00EF5B00">
        <w:rPr>
          <w:rFonts w:hint="eastAsia"/>
        </w:rPr>
        <w:t>应</w:t>
      </w:r>
      <w:r w:rsidRPr="00EF5B00">
        <w:t>保证有动力终端正常运行；</w:t>
      </w:r>
      <w:r w:rsidRPr="00EF5B00">
        <w:rPr>
          <w:rFonts w:hint="eastAsia"/>
        </w:rPr>
        <w:t>每月巡查</w:t>
      </w:r>
      <w:r w:rsidRPr="00EF5B00">
        <w:t>至少三次，</w:t>
      </w:r>
      <w:r w:rsidRPr="00EF5B00">
        <w:rPr>
          <w:rFonts w:hint="eastAsia"/>
        </w:rPr>
        <w:t>接到</w:t>
      </w:r>
      <w:r w:rsidRPr="00EF5B00">
        <w:t>投诉立即处理</w:t>
      </w:r>
      <w:r w:rsidRPr="00EF5B00">
        <w:rPr>
          <w:rFonts w:hint="eastAsia"/>
        </w:rPr>
        <w:t>，</w:t>
      </w:r>
      <w:r w:rsidRPr="00EF5B00">
        <w:t>并建立</w:t>
      </w:r>
      <w:r w:rsidRPr="00EF5B00">
        <w:rPr>
          <w:rFonts w:hint="eastAsia"/>
        </w:rPr>
        <w:t>记录台账</w:t>
      </w:r>
      <w:r w:rsidRPr="00EF5B00">
        <w:t>；每半年由专业人员对</w:t>
      </w:r>
      <w:r w:rsidRPr="00EF5B00">
        <w:rPr>
          <w:rFonts w:hint="eastAsia"/>
        </w:rPr>
        <w:t>终端设备</w:t>
      </w:r>
      <w:r w:rsidRPr="00EF5B00">
        <w:t>进行一次彻查与清理，并检查曝气装置及潜污泵等，有老化、损毁发生时</w:t>
      </w:r>
      <w:r w:rsidRPr="00EF5B00">
        <w:rPr>
          <w:rFonts w:hint="eastAsia"/>
        </w:rPr>
        <w:t>应</w:t>
      </w:r>
      <w:r w:rsidRPr="00EF5B00">
        <w:t>及时清洗和更换；定期检查终端处理设备运行情况，如有损坏及时维修以确保正常运转，并做好台账记录；定期检查电控柜内各控制钮的运行情况，有损坏及时维修</w:t>
      </w:r>
      <w:r w:rsidRPr="00EF5B00">
        <w:rPr>
          <w:rFonts w:hint="eastAsia"/>
        </w:rPr>
        <w:t>以</w:t>
      </w:r>
      <w:r w:rsidRPr="00EF5B00">
        <w:t>保证正常运行</w:t>
      </w:r>
      <w:r w:rsidRPr="00EF5B00">
        <w:rPr>
          <w:rFonts w:hint="eastAsia"/>
        </w:rPr>
        <w:t>，</w:t>
      </w:r>
      <w:r w:rsidRPr="00EF5B00">
        <w:t>并</w:t>
      </w:r>
      <w:r w:rsidRPr="00EF5B00">
        <w:rPr>
          <w:rFonts w:hint="eastAsia"/>
        </w:rPr>
        <w:t>做好</w:t>
      </w:r>
      <w:r w:rsidRPr="00EF5B00">
        <w:t>台账记录</w:t>
      </w:r>
      <w:r w:rsidRPr="00EF5B00">
        <w:rPr>
          <w:rFonts w:hint="eastAsia"/>
        </w:rPr>
        <w:t>。</w:t>
      </w:r>
    </w:p>
    <w:p w14:paraId="0C4E193C" w14:textId="77777777" w:rsidR="009A7DC1" w:rsidRPr="00EF5B00" w:rsidRDefault="009A7DC1" w:rsidP="009A7DC1">
      <w:pPr>
        <w:ind w:firstLine="640"/>
      </w:pPr>
      <w:r w:rsidRPr="00EF5B00">
        <w:rPr>
          <w:rFonts w:hint="eastAsia"/>
        </w:rPr>
        <w:t>（</w:t>
      </w:r>
      <w:r w:rsidRPr="00EF5B00">
        <w:rPr>
          <w:rFonts w:hint="eastAsia"/>
        </w:rPr>
        <w:t>3</w:t>
      </w:r>
      <w:r w:rsidRPr="00EF5B00">
        <w:rPr>
          <w:rFonts w:hint="eastAsia"/>
        </w:rPr>
        <w:t>）围栏</w:t>
      </w:r>
      <w:r w:rsidRPr="00EF5B00">
        <w:t>。围栏无倾倒、损坏</w:t>
      </w:r>
      <w:r w:rsidRPr="00EF5B00">
        <w:rPr>
          <w:rFonts w:hint="eastAsia"/>
        </w:rPr>
        <w:t>，</w:t>
      </w:r>
      <w:r w:rsidRPr="00EF5B00">
        <w:t>外观整洁，整体完好。</w:t>
      </w:r>
    </w:p>
    <w:p w14:paraId="2B2AC5AD" w14:textId="77777777" w:rsidR="009A7DC1" w:rsidRPr="00EF5B00" w:rsidRDefault="009A7DC1" w:rsidP="009A7DC1">
      <w:pPr>
        <w:ind w:firstLine="640"/>
      </w:pPr>
      <w:r w:rsidRPr="00EF5B00">
        <w:rPr>
          <w:rFonts w:hint="eastAsia"/>
        </w:rPr>
        <w:t>（</w:t>
      </w:r>
      <w:r w:rsidRPr="00EF5B00">
        <w:rPr>
          <w:rFonts w:hint="eastAsia"/>
        </w:rPr>
        <w:t>4</w:t>
      </w:r>
      <w:r w:rsidRPr="00EF5B00">
        <w:rPr>
          <w:rFonts w:hint="eastAsia"/>
        </w:rPr>
        <w:t>）电控柜</w:t>
      </w:r>
      <w:r w:rsidRPr="00EF5B00">
        <w:t>。电控柜整体完好</w:t>
      </w:r>
      <w:r w:rsidRPr="00EF5B00">
        <w:rPr>
          <w:rFonts w:hint="eastAsia"/>
        </w:rPr>
        <w:t>无锈</w:t>
      </w:r>
      <w:r w:rsidRPr="00EF5B00">
        <w:t>，门锁等配件完好。</w:t>
      </w:r>
    </w:p>
    <w:p w14:paraId="22EE3E23" w14:textId="77777777" w:rsidR="009A7DC1" w:rsidRPr="00EF5B00" w:rsidRDefault="009A7DC1" w:rsidP="009A7DC1">
      <w:pPr>
        <w:ind w:firstLine="640"/>
      </w:pPr>
      <w:r w:rsidRPr="00EF5B00">
        <w:rPr>
          <w:rFonts w:hint="eastAsia"/>
        </w:rPr>
        <w:t>（</w:t>
      </w:r>
      <w:r w:rsidRPr="00EF5B00">
        <w:rPr>
          <w:rFonts w:hint="eastAsia"/>
        </w:rPr>
        <w:t>5</w:t>
      </w:r>
      <w:r w:rsidRPr="00EF5B00">
        <w:rPr>
          <w:rFonts w:hint="eastAsia"/>
        </w:rPr>
        <w:t>）设施</w:t>
      </w:r>
      <w:r w:rsidRPr="00EF5B00">
        <w:t>。包括但不局限于各类池体及</w:t>
      </w:r>
      <w:r w:rsidRPr="00EF5B00">
        <w:rPr>
          <w:rFonts w:hint="eastAsia"/>
        </w:rPr>
        <w:t>其</w:t>
      </w:r>
      <w:r w:rsidRPr="00EF5B00">
        <w:t>附属设施</w:t>
      </w:r>
      <w:r w:rsidRPr="00EF5B00">
        <w:rPr>
          <w:rFonts w:hint="eastAsia"/>
        </w:rPr>
        <w:t>、</w:t>
      </w:r>
      <w:r w:rsidRPr="00EF5B00">
        <w:t>有动力终端腐熟人工湿地、风机、水泵、气泵、回流泵、流量计、曝气</w:t>
      </w:r>
      <w:r w:rsidRPr="00EF5B00">
        <w:rPr>
          <w:rFonts w:hint="eastAsia"/>
        </w:rPr>
        <w:t>管路</w:t>
      </w:r>
      <w:r w:rsidRPr="00EF5B00">
        <w:t>系统、远程控制设备、视频监控设备、在线水质监测</w:t>
      </w:r>
      <w:r w:rsidRPr="00EF5B00">
        <w:rPr>
          <w:rFonts w:hint="eastAsia"/>
        </w:rPr>
        <w:t>等</w:t>
      </w:r>
      <w:r w:rsidRPr="00EF5B00">
        <w:t>设备的完好及日常正常使用，对在线水质监测设备进行养护并添加相关药剂，保证其正常运行。</w:t>
      </w:r>
    </w:p>
    <w:p w14:paraId="28D298B6" w14:textId="77777777" w:rsidR="009A7DC1" w:rsidRPr="00EF5B00" w:rsidRDefault="009A7DC1" w:rsidP="009A7DC1">
      <w:pPr>
        <w:ind w:firstLine="640"/>
      </w:pPr>
      <w:r w:rsidRPr="00EF5B00">
        <w:rPr>
          <w:rFonts w:hint="eastAsia"/>
        </w:rPr>
        <w:t>（</w:t>
      </w:r>
      <w:r w:rsidRPr="00EF5B00">
        <w:rPr>
          <w:rFonts w:hint="eastAsia"/>
        </w:rPr>
        <w:t>6</w:t>
      </w:r>
      <w:r w:rsidRPr="00EF5B00">
        <w:rPr>
          <w:rFonts w:hint="eastAsia"/>
        </w:rPr>
        <w:t>）公示牌</w:t>
      </w:r>
      <w:r w:rsidRPr="00EF5B00">
        <w:t>。公示牌外观完好，无锈、无倾倒、破损，确保公示内容清晰并根据实际情况及时更新</w:t>
      </w:r>
      <w:r w:rsidRPr="00EF5B00">
        <w:rPr>
          <w:rFonts w:hint="eastAsia"/>
        </w:rPr>
        <w:t>；</w:t>
      </w:r>
      <w:r w:rsidRPr="00EF5B00">
        <w:t>设立警示牌并</w:t>
      </w:r>
      <w:r w:rsidRPr="00EF5B00">
        <w:rPr>
          <w:rFonts w:hint="eastAsia"/>
        </w:rPr>
        <w:t>予以</w:t>
      </w:r>
      <w:r w:rsidRPr="00EF5B00">
        <w:t>维护。</w:t>
      </w:r>
    </w:p>
    <w:p w14:paraId="32394959" w14:textId="77777777" w:rsidR="009A7DC1" w:rsidRPr="00EF5B00" w:rsidRDefault="009A7DC1" w:rsidP="009A7DC1">
      <w:pPr>
        <w:ind w:firstLine="640"/>
      </w:pPr>
      <w:r w:rsidRPr="00EF5B00">
        <w:rPr>
          <w:rFonts w:hint="eastAsia"/>
        </w:rPr>
        <w:t>（</w:t>
      </w:r>
      <w:r w:rsidRPr="00EF5B00">
        <w:rPr>
          <w:rFonts w:hint="eastAsia"/>
        </w:rPr>
        <w:t>7</w:t>
      </w:r>
      <w:r w:rsidRPr="00EF5B00">
        <w:rPr>
          <w:rFonts w:hint="eastAsia"/>
        </w:rPr>
        <w:t>）绿化</w:t>
      </w:r>
      <w:r w:rsidRPr="00EF5B00">
        <w:t>。</w:t>
      </w:r>
      <w:r w:rsidRPr="00EF5B00">
        <w:rPr>
          <w:rFonts w:hint="eastAsia"/>
        </w:rPr>
        <w:t>污水处理</w:t>
      </w:r>
      <w:r w:rsidRPr="00EF5B00">
        <w:t>终端</w:t>
      </w:r>
      <w:r w:rsidRPr="00EF5B00">
        <w:rPr>
          <w:rFonts w:hint="eastAsia"/>
        </w:rPr>
        <w:t>绿化成活率</w:t>
      </w:r>
      <w:r w:rsidRPr="00EF5B00">
        <w:t>达</w:t>
      </w:r>
      <w:r w:rsidRPr="00EF5B00">
        <w:rPr>
          <w:rFonts w:hint="eastAsia"/>
        </w:rPr>
        <w:t>90</w:t>
      </w:r>
      <w:r w:rsidRPr="00EF5B00">
        <w:t>%</w:t>
      </w:r>
      <w:r w:rsidRPr="00EF5B00">
        <w:t>以上，且生长良好，无杂草杂物。</w:t>
      </w:r>
    </w:p>
    <w:p w14:paraId="5ABF9CE5" w14:textId="77777777" w:rsidR="009A7DC1" w:rsidRPr="00EF5B00" w:rsidRDefault="009A7DC1" w:rsidP="009A7DC1">
      <w:pPr>
        <w:ind w:firstLine="640"/>
      </w:pPr>
      <w:r w:rsidRPr="00EF5B00">
        <w:rPr>
          <w:rFonts w:hint="eastAsia"/>
        </w:rPr>
        <w:t>（</w:t>
      </w:r>
      <w:r w:rsidRPr="00EF5B00">
        <w:rPr>
          <w:rFonts w:hint="eastAsia"/>
        </w:rPr>
        <w:t>8</w:t>
      </w:r>
      <w:r w:rsidRPr="00EF5B00">
        <w:rPr>
          <w:rFonts w:hint="eastAsia"/>
        </w:rPr>
        <w:t>）其他设施</w:t>
      </w:r>
      <w:r w:rsidRPr="00EF5B00">
        <w:t>。保证检查井井盖完好无</w:t>
      </w:r>
      <w:r w:rsidRPr="00EF5B00">
        <w:rPr>
          <w:rFonts w:hint="eastAsia"/>
        </w:rPr>
        <w:t>破损</w:t>
      </w:r>
      <w:r w:rsidRPr="00EF5B00">
        <w:t>，保证终端防坠网完好无破损，保证出水并清洁完好。</w:t>
      </w:r>
    </w:p>
    <w:p w14:paraId="03F2D490" w14:textId="77777777" w:rsidR="009A7DC1" w:rsidRPr="00EF5B00" w:rsidRDefault="009A7DC1" w:rsidP="009A7DC1">
      <w:pPr>
        <w:ind w:firstLine="640"/>
      </w:pPr>
      <w:r w:rsidRPr="00EF5B00">
        <w:rPr>
          <w:rFonts w:hint="eastAsia"/>
        </w:rPr>
        <w:t>（</w:t>
      </w:r>
      <w:r w:rsidRPr="00EF5B00">
        <w:rPr>
          <w:rFonts w:hint="eastAsia"/>
        </w:rPr>
        <w:t>9</w:t>
      </w:r>
      <w:r w:rsidRPr="00EF5B00">
        <w:rPr>
          <w:rFonts w:hint="eastAsia"/>
        </w:rPr>
        <w:t>）如</w:t>
      </w:r>
      <w:r w:rsidRPr="00EF5B00">
        <w:t>发现进水水质、水量出现异常，</w:t>
      </w:r>
      <w:r w:rsidRPr="00EF5B00">
        <w:rPr>
          <w:rFonts w:hint="eastAsia"/>
        </w:rPr>
        <w:t>影响正常</w:t>
      </w:r>
      <w:r w:rsidRPr="00EF5B00">
        <w:t>运行</w:t>
      </w:r>
      <w:r w:rsidRPr="00EF5B00">
        <w:lastRenderedPageBreak/>
        <w:t>的，应立即采取措施</w:t>
      </w:r>
      <w:r w:rsidRPr="00EF5B00">
        <w:rPr>
          <w:rFonts w:hint="eastAsia"/>
        </w:rPr>
        <w:t>防止</w:t>
      </w:r>
      <w:r w:rsidRPr="00EF5B00">
        <w:t>或减少危害后果，及时上报，并及时排查检修。</w:t>
      </w:r>
    </w:p>
    <w:p w14:paraId="15D143D9" w14:textId="77777777" w:rsidR="009A7DC1" w:rsidRPr="00EF5B00" w:rsidRDefault="009A7DC1" w:rsidP="009A7DC1">
      <w:pPr>
        <w:ind w:firstLine="640"/>
        <w:rPr>
          <w:szCs w:val="32"/>
        </w:rPr>
      </w:pPr>
      <w:r w:rsidRPr="00EF5B00">
        <w:rPr>
          <w:rFonts w:hint="eastAsia"/>
        </w:rPr>
        <w:t>（</w:t>
      </w:r>
      <w:r w:rsidRPr="00EF5B00">
        <w:rPr>
          <w:rFonts w:hint="eastAsia"/>
        </w:rPr>
        <w:t>10</w:t>
      </w:r>
      <w:r w:rsidRPr="00EF5B00">
        <w:rPr>
          <w:rFonts w:hint="eastAsia"/>
        </w:rPr>
        <w:t>）污水</w:t>
      </w:r>
      <w:r w:rsidRPr="00EF5B00">
        <w:t>处理</w:t>
      </w:r>
      <w:r w:rsidRPr="00EF5B00">
        <w:rPr>
          <w:szCs w:val="32"/>
        </w:rPr>
        <w:t>终端及时清掏，清掏产生的污泥及其他杂物</w:t>
      </w:r>
      <w:r w:rsidRPr="00EF5B00">
        <w:rPr>
          <w:rFonts w:hint="eastAsia"/>
          <w:szCs w:val="32"/>
        </w:rPr>
        <w:t>应纳入</w:t>
      </w:r>
      <w:r w:rsidRPr="00EF5B00">
        <w:rPr>
          <w:szCs w:val="32"/>
        </w:rPr>
        <w:t>污泥处理系统及时</w:t>
      </w:r>
      <w:r w:rsidRPr="00EF5B00">
        <w:rPr>
          <w:rFonts w:hint="eastAsia"/>
          <w:szCs w:val="32"/>
        </w:rPr>
        <w:t>处置</w:t>
      </w:r>
      <w:r w:rsidRPr="00EF5B00">
        <w:rPr>
          <w:szCs w:val="32"/>
        </w:rPr>
        <w:t>，</w:t>
      </w:r>
      <w:r w:rsidRPr="00EF5B00">
        <w:t>并根据省</w:t>
      </w:r>
      <w:r w:rsidRPr="00EF5B00">
        <w:rPr>
          <w:rFonts w:hint="eastAsia"/>
        </w:rPr>
        <w:t>、</w:t>
      </w:r>
      <w:r w:rsidRPr="00EF5B00">
        <w:t>市区</w:t>
      </w:r>
      <w:r w:rsidRPr="00EF5B00">
        <w:rPr>
          <w:rFonts w:hint="eastAsia"/>
        </w:rPr>
        <w:t>、</w:t>
      </w:r>
      <w:r w:rsidRPr="00EF5B00">
        <w:t>相关文件要求进行调整</w:t>
      </w:r>
      <w:r w:rsidRPr="00EF5B00">
        <w:rPr>
          <w:rFonts w:hint="eastAsia"/>
          <w:szCs w:val="32"/>
        </w:rPr>
        <w:t>，</w:t>
      </w:r>
      <w:r w:rsidRPr="00EF5B00">
        <w:rPr>
          <w:szCs w:val="32"/>
        </w:rPr>
        <w:t>同时建立</w:t>
      </w:r>
      <w:proofErr w:type="gramStart"/>
      <w:r w:rsidRPr="00EF5B00">
        <w:rPr>
          <w:szCs w:val="32"/>
        </w:rPr>
        <w:t>相关台</w:t>
      </w:r>
      <w:proofErr w:type="gramEnd"/>
      <w:r w:rsidRPr="00EF5B00">
        <w:rPr>
          <w:szCs w:val="32"/>
        </w:rPr>
        <w:t>账。</w:t>
      </w:r>
    </w:p>
    <w:p w14:paraId="1824A3C4" w14:textId="77777777" w:rsidR="009A7DC1" w:rsidRPr="00EF5B00" w:rsidRDefault="009A7DC1" w:rsidP="009A7DC1">
      <w:pPr>
        <w:ind w:firstLine="640"/>
        <w:rPr>
          <w:szCs w:val="32"/>
        </w:rPr>
      </w:pPr>
      <w:r w:rsidRPr="00EF5B00">
        <w:rPr>
          <w:rFonts w:hint="eastAsia"/>
          <w:szCs w:val="32"/>
        </w:rPr>
        <w:t>（</w:t>
      </w:r>
      <w:r w:rsidRPr="00EF5B00">
        <w:rPr>
          <w:rFonts w:hint="eastAsia"/>
          <w:szCs w:val="32"/>
        </w:rPr>
        <w:t>11</w:t>
      </w:r>
      <w:r w:rsidRPr="00EF5B00">
        <w:rPr>
          <w:rFonts w:hint="eastAsia"/>
          <w:szCs w:val="32"/>
        </w:rPr>
        <w:t>）</w:t>
      </w:r>
      <w:r w:rsidRPr="00EF5B00">
        <w:rPr>
          <w:szCs w:val="32"/>
        </w:rPr>
        <w:t>根据气候环境，视植物生长情况对人工湿地植物进行补种，栽种时应保持植物间适当的密度</w:t>
      </w:r>
      <w:r w:rsidRPr="00EF5B00">
        <w:rPr>
          <w:rFonts w:hint="eastAsia"/>
          <w:szCs w:val="32"/>
        </w:rPr>
        <w:t>。</w:t>
      </w:r>
    </w:p>
    <w:p w14:paraId="50AB5810" w14:textId="77777777" w:rsidR="009A7DC1" w:rsidRPr="00EF5B00" w:rsidRDefault="009A7DC1" w:rsidP="009A7DC1">
      <w:pPr>
        <w:ind w:firstLine="640"/>
        <w:rPr>
          <w:szCs w:val="32"/>
        </w:rPr>
      </w:pPr>
      <w:r w:rsidRPr="00EF5B00">
        <w:rPr>
          <w:rFonts w:hint="eastAsia"/>
          <w:szCs w:val="32"/>
        </w:rPr>
        <w:t>（</w:t>
      </w:r>
      <w:r w:rsidRPr="00EF5B00">
        <w:rPr>
          <w:rFonts w:hint="eastAsia"/>
          <w:szCs w:val="32"/>
        </w:rPr>
        <w:t>12</w:t>
      </w:r>
      <w:r w:rsidRPr="00EF5B00">
        <w:rPr>
          <w:rFonts w:hint="eastAsia"/>
          <w:szCs w:val="32"/>
        </w:rPr>
        <w:t>）</w:t>
      </w:r>
      <w:r w:rsidRPr="00EF5B00">
        <w:rPr>
          <w:szCs w:val="32"/>
        </w:rPr>
        <w:t>每月检查人工湿地植物生长状况，并进行病虫害防治；及时补种和修枝剪叶，清除杂草、垃圾、污物等；清扫湿地周边及湿地内部堆放的垃圾、污物，保持植物长势良好；每月检查土壤的水流情况，若有溢流、堵塞情况发生，记录并及时上报；对湿地进行整修，防止污水外溢，滋生蚊蝇；定期检查过滤系统是否堵塞，如遇堵塞及时采取措施时行清理或疏通，保证出水畅通</w:t>
      </w:r>
      <w:r w:rsidRPr="00EF5B00">
        <w:rPr>
          <w:rFonts w:hint="eastAsia"/>
          <w:szCs w:val="32"/>
        </w:rPr>
        <w:t>。</w:t>
      </w:r>
    </w:p>
    <w:p w14:paraId="585E510D" w14:textId="77777777" w:rsidR="009A7DC1" w:rsidRPr="00EF5B00" w:rsidRDefault="009A7DC1" w:rsidP="009A7DC1">
      <w:pPr>
        <w:ind w:firstLine="640"/>
        <w:rPr>
          <w:szCs w:val="32"/>
        </w:rPr>
      </w:pPr>
      <w:r w:rsidRPr="00EF5B00">
        <w:rPr>
          <w:rFonts w:hint="eastAsia"/>
          <w:szCs w:val="32"/>
        </w:rPr>
        <w:t>（</w:t>
      </w:r>
      <w:r w:rsidRPr="00EF5B00">
        <w:rPr>
          <w:rFonts w:hint="eastAsia"/>
          <w:szCs w:val="32"/>
        </w:rPr>
        <w:t>13</w:t>
      </w:r>
      <w:r w:rsidRPr="00EF5B00">
        <w:rPr>
          <w:rFonts w:hint="eastAsia"/>
          <w:szCs w:val="32"/>
        </w:rPr>
        <w:t>）</w:t>
      </w:r>
      <w:r w:rsidRPr="00EF5B00">
        <w:rPr>
          <w:szCs w:val="32"/>
        </w:rPr>
        <w:t>建立</w:t>
      </w:r>
      <w:r w:rsidRPr="00EF5B00">
        <w:rPr>
          <w:rFonts w:hint="eastAsia"/>
          <w:szCs w:val="32"/>
        </w:rPr>
        <w:t>污水</w:t>
      </w:r>
      <w:r w:rsidRPr="00EF5B00">
        <w:rPr>
          <w:szCs w:val="32"/>
        </w:rPr>
        <w:t>处理终端</w:t>
      </w:r>
      <w:proofErr w:type="gramStart"/>
      <w:r w:rsidRPr="00EF5B00">
        <w:rPr>
          <w:szCs w:val="32"/>
        </w:rPr>
        <w:t>运维台账</w:t>
      </w:r>
      <w:proofErr w:type="gramEnd"/>
      <w:r w:rsidRPr="00EF5B00">
        <w:rPr>
          <w:szCs w:val="32"/>
        </w:rPr>
        <w:t>，就终端维护检修等进行记录，并及时上报；</w:t>
      </w:r>
    </w:p>
    <w:p w14:paraId="35584780" w14:textId="77777777" w:rsidR="009A7DC1" w:rsidRPr="00EF5B00" w:rsidRDefault="009A7DC1" w:rsidP="009A7DC1">
      <w:pPr>
        <w:ind w:firstLine="640"/>
        <w:rPr>
          <w:szCs w:val="32"/>
        </w:rPr>
      </w:pPr>
      <w:r w:rsidRPr="00EF5B00">
        <w:rPr>
          <w:rFonts w:hint="eastAsia"/>
          <w:szCs w:val="32"/>
        </w:rPr>
        <w:t>（</w:t>
      </w:r>
      <w:r w:rsidRPr="00EF5B00">
        <w:rPr>
          <w:rFonts w:hint="eastAsia"/>
          <w:szCs w:val="32"/>
        </w:rPr>
        <w:t>14</w:t>
      </w:r>
      <w:r w:rsidRPr="00EF5B00">
        <w:rPr>
          <w:rFonts w:hint="eastAsia"/>
          <w:szCs w:val="32"/>
        </w:rPr>
        <w:t>）</w:t>
      </w:r>
      <w:r w:rsidRPr="00EF5B00">
        <w:rPr>
          <w:szCs w:val="32"/>
        </w:rPr>
        <w:t>根据运</w:t>
      </w:r>
      <w:proofErr w:type="gramStart"/>
      <w:r w:rsidRPr="00EF5B00">
        <w:rPr>
          <w:szCs w:val="32"/>
        </w:rPr>
        <w:t>维需要</w:t>
      </w:r>
      <w:proofErr w:type="gramEnd"/>
      <w:r w:rsidRPr="00EF5B00">
        <w:rPr>
          <w:szCs w:val="32"/>
        </w:rPr>
        <w:t>合理配备维护管理人员，人员配备应包括专业技术人员（如技术负责人，运行维护人员，电工、化验等操作人员），负责现场操作、设备仪器维护、突发事件的协助处理、电气设备的维护与保养、水质分析等其他相关工作，且运行期间要求做到持证上岗（持有相应的运营管理和运营操作岗位培训合格证书等）</w:t>
      </w:r>
      <w:r w:rsidRPr="00EF5B00">
        <w:rPr>
          <w:rFonts w:hint="eastAsia"/>
          <w:szCs w:val="32"/>
        </w:rPr>
        <w:t>。</w:t>
      </w:r>
    </w:p>
    <w:p w14:paraId="16BBC2EF" w14:textId="77777777" w:rsidR="009A7DC1" w:rsidRPr="00EF5B00" w:rsidRDefault="009A7DC1" w:rsidP="009A7DC1">
      <w:pPr>
        <w:ind w:firstLine="640"/>
      </w:pPr>
      <w:r w:rsidRPr="00EF5B00">
        <w:rPr>
          <w:rFonts w:hint="eastAsia"/>
          <w:szCs w:val="32"/>
        </w:rPr>
        <w:t>（</w:t>
      </w:r>
      <w:r w:rsidRPr="00EF5B00">
        <w:rPr>
          <w:rFonts w:hint="eastAsia"/>
          <w:szCs w:val="32"/>
        </w:rPr>
        <w:t>15</w:t>
      </w:r>
      <w:r w:rsidRPr="00EF5B00">
        <w:rPr>
          <w:rFonts w:hint="eastAsia"/>
          <w:szCs w:val="32"/>
        </w:rPr>
        <w:t>）</w:t>
      </w:r>
      <w:r w:rsidRPr="00EF5B00">
        <w:rPr>
          <w:szCs w:val="32"/>
        </w:rPr>
        <w:t>加强对事故风险影响（包括终端防涝措施等）的预防对策和管理措施，并建立相应的应急预案制度。如遇</w:t>
      </w:r>
      <w:r w:rsidRPr="00EF5B00">
        <w:rPr>
          <w:rFonts w:hint="eastAsia"/>
          <w:szCs w:val="32"/>
        </w:rPr>
        <w:t>暴</w:t>
      </w:r>
      <w:r w:rsidRPr="00EF5B00">
        <w:rPr>
          <w:rFonts w:hint="eastAsia"/>
          <w:szCs w:val="32"/>
        </w:rPr>
        <w:lastRenderedPageBreak/>
        <w:t>雨</w:t>
      </w:r>
      <w:r w:rsidRPr="00EF5B00">
        <w:rPr>
          <w:szCs w:val="32"/>
        </w:rPr>
        <w:t>、暴雪等自然性突发灾害，应提前关闭</w:t>
      </w:r>
      <w:r w:rsidRPr="00EF5B00">
        <w:rPr>
          <w:rFonts w:hint="eastAsia"/>
          <w:szCs w:val="32"/>
        </w:rPr>
        <w:t>机</w:t>
      </w:r>
      <w:r w:rsidRPr="00EF5B00">
        <w:rPr>
          <w:szCs w:val="32"/>
        </w:rPr>
        <w:t>电控柜内开关，对终端处理设备做好安全防护工作，灾后及时重启开关，并检查损坏情况，若损坏，应及时修复并上报</w:t>
      </w:r>
      <w:r w:rsidRPr="00EF5B00">
        <w:rPr>
          <w:rFonts w:hint="eastAsia"/>
          <w:szCs w:val="32"/>
        </w:rPr>
        <w:t>。</w:t>
      </w:r>
    </w:p>
    <w:p w14:paraId="3C31FE9A" w14:textId="77777777" w:rsidR="009A7DC1" w:rsidRPr="00EF5B00" w:rsidRDefault="009A7DC1" w:rsidP="009A7DC1">
      <w:pPr>
        <w:pStyle w:val="4"/>
        <w:ind w:firstLine="643"/>
      </w:pPr>
      <w:r w:rsidRPr="00EF5B00">
        <w:rPr>
          <w:rFonts w:hint="eastAsia"/>
        </w:rPr>
        <w:t xml:space="preserve">5.3.3 </w:t>
      </w:r>
      <w:r w:rsidRPr="00EF5B00">
        <w:rPr>
          <w:rFonts w:hint="eastAsia"/>
        </w:rPr>
        <w:t>污水管网</w:t>
      </w:r>
      <w:r w:rsidRPr="00EF5B00">
        <w:t>及其他设施</w:t>
      </w:r>
      <w:r w:rsidRPr="00EF5B00">
        <w:rPr>
          <w:rFonts w:hint="eastAsia"/>
        </w:rPr>
        <w:t>的</w:t>
      </w:r>
      <w:r w:rsidRPr="00EF5B00">
        <w:t>管理</w:t>
      </w:r>
    </w:p>
    <w:p w14:paraId="65012120" w14:textId="77777777" w:rsidR="009A7DC1" w:rsidRPr="00EF5B00" w:rsidRDefault="009A7DC1" w:rsidP="009A7DC1">
      <w:pPr>
        <w:ind w:firstLine="640"/>
      </w:pPr>
      <w:r w:rsidRPr="00EF5B00">
        <w:rPr>
          <w:rFonts w:hint="eastAsia"/>
        </w:rPr>
        <w:t>（</w:t>
      </w:r>
      <w:r w:rsidRPr="00EF5B00">
        <w:rPr>
          <w:rFonts w:hint="eastAsia"/>
        </w:rPr>
        <w:t>1</w:t>
      </w:r>
      <w:r w:rsidRPr="00EF5B00">
        <w:rPr>
          <w:rFonts w:hint="eastAsia"/>
        </w:rPr>
        <w:t>）</w:t>
      </w:r>
      <w:r w:rsidRPr="00EF5B00">
        <w:t>确保管网系统畅通，发现淤积及时疏通</w:t>
      </w:r>
      <w:r w:rsidRPr="00EF5B00">
        <w:rPr>
          <w:rFonts w:hint="eastAsia"/>
        </w:rPr>
        <w:t>。</w:t>
      </w:r>
    </w:p>
    <w:p w14:paraId="7760B7E4" w14:textId="77777777" w:rsidR="009A7DC1" w:rsidRPr="00EF5B00" w:rsidRDefault="009A7DC1" w:rsidP="009A7DC1">
      <w:pPr>
        <w:ind w:firstLine="640"/>
      </w:pPr>
      <w:r w:rsidRPr="00EF5B00">
        <w:rPr>
          <w:rFonts w:hint="eastAsia"/>
        </w:rPr>
        <w:t>（</w:t>
      </w:r>
      <w:r w:rsidRPr="00EF5B00">
        <w:rPr>
          <w:rFonts w:hint="eastAsia"/>
        </w:rPr>
        <w:t>2</w:t>
      </w:r>
      <w:r w:rsidRPr="00EF5B00">
        <w:rPr>
          <w:rFonts w:hint="eastAsia"/>
        </w:rPr>
        <w:t>）</w:t>
      </w:r>
      <w:r w:rsidRPr="00EF5B00">
        <w:t>定期检查</w:t>
      </w:r>
      <w:proofErr w:type="gramStart"/>
      <w:r w:rsidRPr="00EF5B00">
        <w:t>各设施</w:t>
      </w:r>
      <w:proofErr w:type="gramEnd"/>
      <w:r w:rsidRPr="00EF5B00">
        <w:t>设备、井盖、各种盖板的完整性、安全性，发现问题及时做好安全防护并上报，并进行维护，涉及到大修及主要设备器材更换及时报备乡镇</w:t>
      </w:r>
      <w:r w:rsidRPr="00EF5B00">
        <w:rPr>
          <w:rFonts w:hint="eastAsia"/>
        </w:rPr>
        <w:t>。</w:t>
      </w:r>
    </w:p>
    <w:p w14:paraId="547B9BEA" w14:textId="77777777" w:rsidR="009A7DC1" w:rsidRPr="00EF5B00" w:rsidRDefault="009A7DC1" w:rsidP="009A7DC1">
      <w:pPr>
        <w:ind w:firstLine="640"/>
      </w:pPr>
      <w:r w:rsidRPr="00EF5B00">
        <w:rPr>
          <w:rFonts w:hint="eastAsia"/>
        </w:rPr>
        <w:t>（</w:t>
      </w:r>
      <w:r w:rsidRPr="00EF5B00">
        <w:rPr>
          <w:rFonts w:hint="eastAsia"/>
        </w:rPr>
        <w:t>3</w:t>
      </w:r>
      <w:r w:rsidRPr="00EF5B00">
        <w:rPr>
          <w:rFonts w:hint="eastAsia"/>
        </w:rPr>
        <w:t>）</w:t>
      </w:r>
      <w:r w:rsidRPr="00EF5B00">
        <w:t>定期检查提升泵站、无动力终端，确保运行正常，发现问题及时处理并上报</w:t>
      </w:r>
      <w:r w:rsidRPr="00EF5B00">
        <w:rPr>
          <w:rFonts w:hint="eastAsia"/>
        </w:rPr>
        <w:t>。</w:t>
      </w:r>
    </w:p>
    <w:p w14:paraId="2519440A" w14:textId="77777777" w:rsidR="009A7DC1" w:rsidRPr="00EF5B00" w:rsidRDefault="009A7DC1" w:rsidP="009A7DC1">
      <w:pPr>
        <w:ind w:firstLine="640"/>
      </w:pPr>
      <w:r w:rsidRPr="00EF5B00">
        <w:rPr>
          <w:rFonts w:hint="eastAsia"/>
        </w:rPr>
        <w:t>（</w:t>
      </w:r>
      <w:r w:rsidRPr="00EF5B00">
        <w:rPr>
          <w:rFonts w:hint="eastAsia"/>
        </w:rPr>
        <w:t>4</w:t>
      </w:r>
      <w:r w:rsidRPr="00EF5B00">
        <w:rPr>
          <w:rFonts w:hint="eastAsia"/>
        </w:rPr>
        <w:t>）</w:t>
      </w:r>
      <w:r w:rsidRPr="00EF5B00">
        <w:t>定期检查清扫井、化粪池、检查井（含沉淀井）、无动力终端设施、户用设备，发现淤积及时清理</w:t>
      </w:r>
      <w:r w:rsidRPr="00EF5B00">
        <w:rPr>
          <w:rFonts w:hint="eastAsia"/>
        </w:rPr>
        <w:t>。</w:t>
      </w:r>
    </w:p>
    <w:p w14:paraId="5553F9EA" w14:textId="77777777" w:rsidR="009A7DC1" w:rsidRPr="00EF5B00" w:rsidRDefault="009A7DC1" w:rsidP="009A7DC1">
      <w:pPr>
        <w:ind w:firstLine="640"/>
      </w:pPr>
      <w:r w:rsidRPr="00EF5B00">
        <w:rPr>
          <w:rFonts w:hint="eastAsia"/>
        </w:rPr>
        <w:t>（</w:t>
      </w:r>
      <w:r w:rsidRPr="00EF5B00">
        <w:rPr>
          <w:rFonts w:hint="eastAsia"/>
        </w:rPr>
        <w:t>5</w:t>
      </w:r>
      <w:r w:rsidRPr="00EF5B00">
        <w:rPr>
          <w:rFonts w:hint="eastAsia"/>
        </w:rPr>
        <w:t>）</w:t>
      </w:r>
      <w:r w:rsidRPr="00EF5B00">
        <w:t>发生紧急重大故障、严重问题等情况</w:t>
      </w:r>
      <w:r w:rsidRPr="00EF5B00">
        <w:rPr>
          <w:rFonts w:hint="eastAsia"/>
        </w:rPr>
        <w:t>应在</w:t>
      </w:r>
      <w:r w:rsidRPr="00EF5B00">
        <w:rPr>
          <w:rFonts w:hint="eastAsia"/>
        </w:rPr>
        <w:t>1</w:t>
      </w:r>
      <w:r w:rsidRPr="00EF5B00">
        <w:rPr>
          <w:rFonts w:hint="eastAsia"/>
        </w:rPr>
        <w:t>小时内</w:t>
      </w:r>
      <w:r w:rsidRPr="00EF5B00">
        <w:t>通知各乡镇</w:t>
      </w:r>
      <w:r w:rsidRPr="00EF5B00">
        <w:rPr>
          <w:rFonts w:hint="eastAsia"/>
        </w:rPr>
        <w:t>。</w:t>
      </w:r>
    </w:p>
    <w:p w14:paraId="11A76E63" w14:textId="77777777" w:rsidR="009A7DC1" w:rsidRPr="00EF5B00" w:rsidRDefault="009A7DC1" w:rsidP="009A7DC1">
      <w:pPr>
        <w:ind w:firstLine="640"/>
      </w:pPr>
      <w:r w:rsidRPr="00EF5B00">
        <w:rPr>
          <w:rFonts w:hint="eastAsia"/>
        </w:rPr>
        <w:t>（</w:t>
      </w:r>
      <w:r w:rsidRPr="00EF5B00">
        <w:rPr>
          <w:rFonts w:hint="eastAsia"/>
        </w:rPr>
        <w:t>6</w:t>
      </w:r>
      <w:r w:rsidRPr="00EF5B00">
        <w:rPr>
          <w:rFonts w:hint="eastAsia"/>
        </w:rPr>
        <w:t>）</w:t>
      </w:r>
      <w:r w:rsidRPr="00EF5B00">
        <w:t>凡涉及土建工程损坏，及时报各乡镇修复</w:t>
      </w:r>
      <w:r w:rsidRPr="00EF5B00">
        <w:rPr>
          <w:rFonts w:hint="eastAsia"/>
        </w:rPr>
        <w:t>。</w:t>
      </w:r>
    </w:p>
    <w:p w14:paraId="5F42806A" w14:textId="77777777" w:rsidR="009A7DC1" w:rsidRPr="00EF5B00" w:rsidRDefault="009A7DC1" w:rsidP="009A7DC1">
      <w:pPr>
        <w:ind w:firstLine="640"/>
      </w:pPr>
      <w:r w:rsidRPr="00EF5B00">
        <w:rPr>
          <w:rFonts w:hint="eastAsia"/>
        </w:rPr>
        <w:t>（</w:t>
      </w:r>
      <w:r w:rsidRPr="00EF5B00">
        <w:rPr>
          <w:rFonts w:hint="eastAsia"/>
        </w:rPr>
        <w:t>7</w:t>
      </w:r>
      <w:r w:rsidRPr="00EF5B00">
        <w:rPr>
          <w:rFonts w:hint="eastAsia"/>
        </w:rPr>
        <w:t>）</w:t>
      </w:r>
      <w:r w:rsidRPr="00EF5B00">
        <w:t>维护绿化及周边环境，确保无动力终端设施、户用设备出水水质达到</w:t>
      </w:r>
      <w:r w:rsidRPr="00EF5B00">
        <w:rPr>
          <w:rFonts w:hint="eastAsia"/>
        </w:rPr>
        <w:t>辽宁省《农村生活</w:t>
      </w:r>
      <w:r w:rsidRPr="00EF5B00">
        <w:t>污水处理设施水污染物排放标准</w:t>
      </w:r>
      <w:r w:rsidRPr="00EF5B00">
        <w:rPr>
          <w:rFonts w:hint="eastAsia"/>
        </w:rPr>
        <w:t>》（</w:t>
      </w:r>
      <w:r w:rsidRPr="00EF5B00">
        <w:rPr>
          <w:rFonts w:hint="eastAsia"/>
        </w:rPr>
        <w:t>DB</w:t>
      </w:r>
      <w:r w:rsidRPr="00EF5B00">
        <w:t>21/3176-2019</w:t>
      </w:r>
      <w:r w:rsidRPr="00EF5B00">
        <w:rPr>
          <w:rFonts w:hint="eastAsia"/>
        </w:rPr>
        <w:t>）一级</w:t>
      </w:r>
      <w:r w:rsidRPr="00EF5B00">
        <w:t>标准</w:t>
      </w:r>
      <w:r w:rsidRPr="00EF5B00">
        <w:rPr>
          <w:rFonts w:hint="eastAsia"/>
        </w:rPr>
        <w:t>，</w:t>
      </w:r>
      <w:r w:rsidRPr="00EF5B00">
        <w:t>并根据省</w:t>
      </w:r>
      <w:r w:rsidRPr="00EF5B00">
        <w:rPr>
          <w:rFonts w:hint="eastAsia"/>
        </w:rPr>
        <w:t>、</w:t>
      </w:r>
      <w:r w:rsidRPr="00EF5B00">
        <w:t>市</w:t>
      </w:r>
      <w:r w:rsidRPr="00EF5B00">
        <w:rPr>
          <w:rFonts w:hint="eastAsia"/>
        </w:rPr>
        <w:t>、</w:t>
      </w:r>
      <w:proofErr w:type="gramStart"/>
      <w:r w:rsidRPr="00EF5B00">
        <w:t>区最新</w:t>
      </w:r>
      <w:proofErr w:type="gramEnd"/>
      <w:r w:rsidRPr="00EF5B00">
        <w:t>相关文件、要求进行调整</w:t>
      </w:r>
      <w:r w:rsidRPr="00EF5B00">
        <w:rPr>
          <w:rFonts w:hint="eastAsia"/>
        </w:rPr>
        <w:t>。</w:t>
      </w:r>
    </w:p>
    <w:p w14:paraId="1545420B" w14:textId="77777777" w:rsidR="009A7DC1" w:rsidRPr="00EF5B00" w:rsidRDefault="009A7DC1" w:rsidP="009A7DC1">
      <w:pPr>
        <w:ind w:firstLine="640"/>
      </w:pPr>
      <w:r w:rsidRPr="00EF5B00">
        <w:rPr>
          <w:rFonts w:hint="eastAsia"/>
        </w:rPr>
        <w:t>（</w:t>
      </w:r>
      <w:r w:rsidRPr="00EF5B00">
        <w:rPr>
          <w:rFonts w:hint="eastAsia"/>
        </w:rPr>
        <w:t>8</w:t>
      </w:r>
      <w:r w:rsidRPr="00EF5B00">
        <w:rPr>
          <w:rFonts w:hint="eastAsia"/>
        </w:rPr>
        <w:t>）</w:t>
      </w:r>
      <w:r w:rsidRPr="00EF5B00">
        <w:t>管网及各类设施及时清掏，各类设施清掏产生的污泥及其他杂物</w:t>
      </w:r>
      <w:r w:rsidRPr="00EF5B00">
        <w:rPr>
          <w:rFonts w:hint="eastAsia"/>
          <w:szCs w:val="32"/>
        </w:rPr>
        <w:t>应纳入</w:t>
      </w:r>
      <w:r w:rsidRPr="00EF5B00">
        <w:rPr>
          <w:szCs w:val="32"/>
        </w:rPr>
        <w:t>污泥处理系统及时</w:t>
      </w:r>
      <w:r w:rsidRPr="00EF5B00">
        <w:rPr>
          <w:rFonts w:hint="eastAsia"/>
          <w:szCs w:val="32"/>
        </w:rPr>
        <w:t>处置，</w:t>
      </w:r>
      <w:r w:rsidRPr="00EF5B00">
        <w:t>并根据省</w:t>
      </w:r>
      <w:r w:rsidRPr="00EF5B00">
        <w:rPr>
          <w:rFonts w:hint="eastAsia"/>
        </w:rPr>
        <w:t>、</w:t>
      </w:r>
      <w:r w:rsidRPr="00EF5B00">
        <w:t>市区</w:t>
      </w:r>
      <w:r w:rsidRPr="00EF5B00">
        <w:rPr>
          <w:rFonts w:hint="eastAsia"/>
        </w:rPr>
        <w:t>、</w:t>
      </w:r>
      <w:r w:rsidRPr="00EF5B00">
        <w:t>相关文件要求进行调整</w:t>
      </w:r>
      <w:r w:rsidRPr="00EF5B00">
        <w:rPr>
          <w:rFonts w:hint="eastAsia"/>
        </w:rPr>
        <w:t>。</w:t>
      </w:r>
    </w:p>
    <w:p w14:paraId="1D036A2D" w14:textId="77777777" w:rsidR="009A7DC1" w:rsidRPr="00EF5B00" w:rsidRDefault="009A7DC1" w:rsidP="009A7DC1">
      <w:pPr>
        <w:pStyle w:val="3"/>
        <w:ind w:firstLine="640"/>
      </w:pPr>
      <w:bookmarkStart w:id="66" w:name="_Toc40983003"/>
      <w:bookmarkStart w:id="67" w:name="_Toc48671205"/>
      <w:r w:rsidRPr="00EF5B00">
        <w:t xml:space="preserve">5.4 </w:t>
      </w:r>
      <w:r w:rsidRPr="00EF5B00">
        <w:t>强化标准化运维</w:t>
      </w:r>
      <w:bookmarkEnd w:id="66"/>
      <w:bookmarkEnd w:id="67"/>
    </w:p>
    <w:p w14:paraId="270D1372" w14:textId="77777777" w:rsidR="009A7DC1" w:rsidRPr="00EF5B00" w:rsidRDefault="009A7DC1" w:rsidP="009A7DC1">
      <w:pPr>
        <w:adjustRightInd w:val="0"/>
        <w:ind w:firstLine="640"/>
      </w:pPr>
      <w:r w:rsidRPr="00EF5B00">
        <w:rPr>
          <w:rFonts w:hint="eastAsia"/>
        </w:rPr>
        <w:t>为规范运维服务机构对农村生活污水处理设施的运行</w:t>
      </w:r>
      <w:r w:rsidRPr="00EF5B00">
        <w:rPr>
          <w:rFonts w:hint="eastAsia"/>
        </w:rPr>
        <w:lastRenderedPageBreak/>
        <w:t>维护，提升运维服务机构运维水平，引导农户做好户内运维工作，充分发挥农村生活污水处理设施治污成效，根据</w:t>
      </w:r>
      <w:r w:rsidRPr="00EF5B00">
        <w:t>《</w:t>
      </w:r>
      <w:r w:rsidRPr="00EF5B00">
        <w:rPr>
          <w:rFonts w:hint="eastAsia"/>
        </w:rPr>
        <w:t>农村生活污水处理工程技术标准</w:t>
      </w:r>
      <w:r w:rsidRPr="00EF5B00">
        <w:t>》</w:t>
      </w:r>
      <w:r w:rsidRPr="00EF5B00">
        <w:rPr>
          <w:rFonts w:hint="eastAsia"/>
        </w:rPr>
        <w:t>（</w:t>
      </w:r>
      <w:r w:rsidRPr="00EF5B00">
        <w:rPr>
          <w:rFonts w:hint="eastAsia"/>
        </w:rPr>
        <w:t>GB</w:t>
      </w:r>
      <w:r w:rsidRPr="00EF5B00">
        <w:t>/T 51347</w:t>
      </w:r>
      <w:r w:rsidRPr="00EF5B00">
        <w:rPr>
          <w:rFonts w:hint="eastAsia"/>
        </w:rPr>
        <w:t>）要求，近期对设计</w:t>
      </w:r>
      <w:r w:rsidRPr="00EF5B00">
        <w:t>日处理能力</w:t>
      </w:r>
      <w:r w:rsidRPr="00EF5B00">
        <w:t>100</w:t>
      </w:r>
      <w:r w:rsidRPr="00EF5B00">
        <w:rPr>
          <w:rFonts w:hint="eastAsia"/>
        </w:rPr>
        <w:t>吨（含）以上的农村生活污水</w:t>
      </w:r>
      <w:r w:rsidRPr="00EF5B00">
        <w:t>处理</w:t>
      </w:r>
      <w:r w:rsidRPr="00EF5B00">
        <w:rPr>
          <w:rFonts w:hint="eastAsia"/>
        </w:rPr>
        <w:t>终端</w:t>
      </w:r>
      <w:r w:rsidRPr="00EF5B00">
        <w:t>全部</w:t>
      </w:r>
      <w:r w:rsidRPr="00EF5B00">
        <w:rPr>
          <w:rFonts w:hint="eastAsia"/>
        </w:rPr>
        <w:t>进行标准化运维，</w:t>
      </w:r>
      <w:r w:rsidRPr="00EF5B00">
        <w:t>执行农村生活污水处理</w:t>
      </w:r>
      <w:r w:rsidRPr="00EF5B00">
        <w:rPr>
          <w:rFonts w:hint="eastAsia"/>
        </w:rPr>
        <w:t>设施</w:t>
      </w:r>
      <w:r w:rsidRPr="00EF5B00">
        <w:t>运</w:t>
      </w:r>
      <w:proofErr w:type="gramStart"/>
      <w:r w:rsidRPr="00EF5B00">
        <w:t>维评价</w:t>
      </w:r>
      <w:proofErr w:type="gramEnd"/>
      <w:r w:rsidRPr="00EF5B00">
        <w:t>考核标准，从水质考核指标、设施运行参数、吨水运行成本、农户受益情况等指标评价分析第三</w:t>
      </w:r>
      <w:proofErr w:type="gramStart"/>
      <w:r w:rsidRPr="00EF5B00">
        <w:t>方专业</w:t>
      </w:r>
      <w:proofErr w:type="gramEnd"/>
      <w:r w:rsidRPr="00EF5B00">
        <w:t>服务能力。</w:t>
      </w:r>
      <w:r w:rsidRPr="00EF5B00">
        <w:rPr>
          <w:rFonts w:hint="eastAsia"/>
        </w:rPr>
        <w:t>中远期将设计</w:t>
      </w:r>
      <w:r w:rsidRPr="00EF5B00">
        <w:t>日处理能力</w:t>
      </w:r>
      <w:r w:rsidRPr="00EF5B00">
        <w:t>100</w:t>
      </w:r>
      <w:r w:rsidRPr="00EF5B00">
        <w:rPr>
          <w:rFonts w:hint="eastAsia"/>
        </w:rPr>
        <w:t>吨以下的农村生活污水</w:t>
      </w:r>
      <w:r w:rsidRPr="00EF5B00">
        <w:t>处理终端</w:t>
      </w:r>
      <w:r w:rsidRPr="00EF5B00">
        <w:rPr>
          <w:rFonts w:hint="eastAsia"/>
        </w:rPr>
        <w:t>全部纳入标准化运维。</w:t>
      </w:r>
    </w:p>
    <w:p w14:paraId="3BAFC0C0" w14:textId="77777777" w:rsidR="00757B3C" w:rsidRPr="00EF5B00" w:rsidRDefault="00757B3C" w:rsidP="00757B3C">
      <w:pPr>
        <w:pStyle w:val="4"/>
        <w:ind w:firstLine="643"/>
      </w:pPr>
      <w:r w:rsidRPr="00EF5B00">
        <w:rPr>
          <w:rFonts w:hint="eastAsia"/>
        </w:rPr>
        <w:t xml:space="preserve">5.4.1 </w:t>
      </w:r>
      <w:r w:rsidRPr="00EF5B00">
        <w:rPr>
          <w:rFonts w:hint="eastAsia"/>
        </w:rPr>
        <w:t>接</w:t>
      </w:r>
      <w:proofErr w:type="gramStart"/>
      <w:r w:rsidRPr="00EF5B00">
        <w:rPr>
          <w:rFonts w:hint="eastAsia"/>
        </w:rPr>
        <w:t>户设施</w:t>
      </w:r>
      <w:proofErr w:type="gramEnd"/>
      <w:r w:rsidRPr="00EF5B00">
        <w:rPr>
          <w:rFonts w:hint="eastAsia"/>
        </w:rPr>
        <w:t>的运维</w:t>
      </w:r>
    </w:p>
    <w:p w14:paraId="60825266" w14:textId="77777777" w:rsidR="00757B3C" w:rsidRPr="00EF5B00" w:rsidRDefault="00757B3C" w:rsidP="00757B3C">
      <w:pPr>
        <w:adjustRightInd w:val="0"/>
        <w:ind w:firstLine="640"/>
      </w:pPr>
      <w:r w:rsidRPr="00EF5B00">
        <w:rPr>
          <w:rFonts w:hint="eastAsia"/>
        </w:rPr>
        <w:t>（</w:t>
      </w:r>
      <w:r w:rsidRPr="00EF5B00">
        <w:rPr>
          <w:rFonts w:hint="eastAsia"/>
        </w:rPr>
        <w:t>1</w:t>
      </w:r>
      <w:r w:rsidRPr="00EF5B00">
        <w:rPr>
          <w:rFonts w:hint="eastAsia"/>
        </w:rPr>
        <w:t>）行政村负责运维的巡查人员对村内接户设施、管道、终端的巡查每日不少于</w:t>
      </w:r>
      <w:r w:rsidRPr="00EF5B00">
        <w:rPr>
          <w:rFonts w:hint="eastAsia"/>
        </w:rPr>
        <w:t>1</w:t>
      </w:r>
      <w:r w:rsidRPr="00EF5B00">
        <w:rPr>
          <w:rFonts w:hint="eastAsia"/>
        </w:rPr>
        <w:t>次。防止污水冒溢、私自接管、雨</w:t>
      </w:r>
      <w:proofErr w:type="gramStart"/>
      <w:r w:rsidRPr="00EF5B00">
        <w:rPr>
          <w:rFonts w:hint="eastAsia"/>
        </w:rPr>
        <w:t>污混接以及</w:t>
      </w:r>
      <w:proofErr w:type="gramEnd"/>
      <w:r w:rsidRPr="00EF5B00">
        <w:rPr>
          <w:rFonts w:hint="eastAsia"/>
        </w:rPr>
        <w:t>影响管道排水的现象出现。定期清理水封井、存水弯，如有渗漏、堵塞和破损及时更换。夏季应进行一次杀虫消毒，并做好清掏维修记录。</w:t>
      </w:r>
    </w:p>
    <w:p w14:paraId="02A00C4B" w14:textId="77777777" w:rsidR="00757B3C" w:rsidRPr="00EF5B00" w:rsidRDefault="00757B3C" w:rsidP="00757B3C">
      <w:pPr>
        <w:adjustRightInd w:val="0"/>
        <w:ind w:firstLine="640"/>
      </w:pPr>
      <w:r w:rsidRPr="00EF5B00">
        <w:rPr>
          <w:rFonts w:hint="eastAsia"/>
        </w:rPr>
        <w:t>（</w:t>
      </w:r>
      <w:r w:rsidRPr="00EF5B00">
        <w:rPr>
          <w:rFonts w:hint="eastAsia"/>
        </w:rPr>
        <w:t>2</w:t>
      </w:r>
      <w:r w:rsidRPr="00EF5B00">
        <w:rPr>
          <w:rFonts w:hint="eastAsia"/>
        </w:rPr>
        <w:t>）化粪池建成投入使用初期，不应进行污泥的清理，运行</w:t>
      </w:r>
      <w:r w:rsidRPr="00EF5B00">
        <w:rPr>
          <w:rFonts w:hint="eastAsia"/>
        </w:rPr>
        <w:t>1~2</w:t>
      </w:r>
      <w:r w:rsidRPr="00EF5B00">
        <w:rPr>
          <w:rFonts w:hint="eastAsia"/>
        </w:rPr>
        <w:t>年后，每年</w:t>
      </w:r>
      <w:proofErr w:type="gramStart"/>
      <w:r w:rsidRPr="00EF5B00">
        <w:rPr>
          <w:rFonts w:hint="eastAsia"/>
        </w:rPr>
        <w:t>宜清抽一次</w:t>
      </w:r>
      <w:proofErr w:type="gramEnd"/>
      <w:r w:rsidRPr="00EF5B00">
        <w:rPr>
          <w:rFonts w:hint="eastAsia"/>
        </w:rPr>
        <w:t>，污泥区应保留三分之一的剩余污泥。排出的污泥应及时处理，污泥回用农田应符合国家标准《农用污泥中污染物控制标准》（</w:t>
      </w:r>
      <w:r w:rsidRPr="00EF5B00">
        <w:rPr>
          <w:rFonts w:hint="eastAsia"/>
        </w:rPr>
        <w:t>GB4284</w:t>
      </w:r>
      <w:r w:rsidRPr="00EF5B00">
        <w:rPr>
          <w:rFonts w:hint="eastAsia"/>
        </w:rPr>
        <w:t>）的规定。定期检查系统管件，故障时及时排除，并做好清掏维修记录。塑料检查井、水封井、盖板应统一采购。</w:t>
      </w:r>
    </w:p>
    <w:p w14:paraId="510448AD" w14:textId="77777777" w:rsidR="00757B3C" w:rsidRPr="00EF5B00" w:rsidRDefault="00757B3C" w:rsidP="00757B3C">
      <w:pPr>
        <w:adjustRightInd w:val="0"/>
        <w:ind w:firstLine="640"/>
      </w:pPr>
      <w:r w:rsidRPr="00EF5B00">
        <w:rPr>
          <w:rFonts w:hint="eastAsia"/>
        </w:rPr>
        <w:t>（</w:t>
      </w:r>
      <w:r w:rsidRPr="00EF5B00">
        <w:rPr>
          <w:rFonts w:hint="eastAsia"/>
        </w:rPr>
        <w:t>3</w:t>
      </w:r>
      <w:r w:rsidRPr="00EF5B00">
        <w:rPr>
          <w:rFonts w:hint="eastAsia"/>
        </w:rPr>
        <w:t>）隔油池四周一定范围内应为禁火区，并应配备足够的消防器材和其他消防手段。正常运行的情况下，每隔</w:t>
      </w:r>
      <w:r w:rsidRPr="00EF5B00">
        <w:rPr>
          <w:rFonts w:hint="eastAsia"/>
        </w:rPr>
        <w:t>3</w:t>
      </w:r>
      <w:r w:rsidRPr="00EF5B00">
        <w:rPr>
          <w:rFonts w:hint="eastAsia"/>
        </w:rPr>
        <w:t>天对隔油池、格栅池村级的浮油和沉淀物进行清理。隔油池</w:t>
      </w:r>
      <w:r w:rsidRPr="00EF5B00">
        <w:rPr>
          <w:rFonts w:hint="eastAsia"/>
        </w:rPr>
        <w:lastRenderedPageBreak/>
        <w:t>的清理原则上由经营户自行清理。</w:t>
      </w:r>
    </w:p>
    <w:p w14:paraId="2C64EDDE" w14:textId="77777777" w:rsidR="00757B3C" w:rsidRPr="00EF5B00" w:rsidRDefault="00757B3C" w:rsidP="00757B3C">
      <w:pPr>
        <w:pStyle w:val="4"/>
        <w:ind w:firstLine="643"/>
      </w:pPr>
      <w:r w:rsidRPr="00EF5B00">
        <w:rPr>
          <w:rFonts w:hint="eastAsia"/>
        </w:rPr>
        <w:t xml:space="preserve">5.4.2 </w:t>
      </w:r>
      <w:r w:rsidRPr="00EF5B00">
        <w:rPr>
          <w:rFonts w:hint="eastAsia"/>
        </w:rPr>
        <w:t>管网设施的运维</w:t>
      </w:r>
    </w:p>
    <w:p w14:paraId="37062009" w14:textId="77777777" w:rsidR="00757B3C" w:rsidRPr="00EF5B00" w:rsidRDefault="00757B3C" w:rsidP="00757B3C">
      <w:pPr>
        <w:adjustRightInd w:val="0"/>
        <w:ind w:firstLine="640"/>
      </w:pPr>
      <w:r w:rsidRPr="00EF5B00">
        <w:rPr>
          <w:rFonts w:hint="eastAsia"/>
        </w:rPr>
        <w:t>运</w:t>
      </w:r>
      <w:proofErr w:type="gramStart"/>
      <w:r w:rsidRPr="00EF5B00">
        <w:rPr>
          <w:rFonts w:hint="eastAsia"/>
        </w:rPr>
        <w:t>维管理</w:t>
      </w:r>
      <w:proofErr w:type="gramEnd"/>
      <w:r w:rsidRPr="00EF5B00">
        <w:rPr>
          <w:rFonts w:hint="eastAsia"/>
        </w:rPr>
        <w:t>人员应经过专业操作培训，并应经考核合格后上岗。</w:t>
      </w:r>
    </w:p>
    <w:p w14:paraId="0107D091" w14:textId="77777777" w:rsidR="00757B3C" w:rsidRPr="00EF5B00" w:rsidRDefault="00757B3C" w:rsidP="00757B3C">
      <w:pPr>
        <w:adjustRightInd w:val="0"/>
        <w:ind w:firstLine="640"/>
      </w:pPr>
      <w:r w:rsidRPr="00EF5B00">
        <w:rPr>
          <w:rFonts w:hint="eastAsia"/>
        </w:rPr>
        <w:t>（</w:t>
      </w:r>
      <w:r w:rsidRPr="00EF5B00">
        <w:rPr>
          <w:rFonts w:hint="eastAsia"/>
        </w:rPr>
        <w:t>1</w:t>
      </w:r>
      <w:r w:rsidRPr="00EF5B00">
        <w:rPr>
          <w:rFonts w:hint="eastAsia"/>
        </w:rPr>
        <w:t>）按照每人负责</w:t>
      </w:r>
      <w:r w:rsidRPr="00EF5B00">
        <w:rPr>
          <w:rFonts w:hint="eastAsia"/>
        </w:rPr>
        <w:t>3</w:t>
      </w:r>
      <w:r w:rsidRPr="00EF5B00">
        <w:rPr>
          <w:rFonts w:hint="eastAsia"/>
        </w:rPr>
        <w:t>～</w:t>
      </w:r>
      <w:r w:rsidRPr="00EF5B00">
        <w:rPr>
          <w:rFonts w:hint="eastAsia"/>
        </w:rPr>
        <w:t>5</w:t>
      </w:r>
      <w:r w:rsidRPr="00EF5B00">
        <w:rPr>
          <w:rFonts w:hint="eastAsia"/>
        </w:rPr>
        <w:t>个行政村进行巡检，</w:t>
      </w:r>
      <w:proofErr w:type="gramStart"/>
      <w:r w:rsidRPr="00EF5B00">
        <w:rPr>
          <w:rFonts w:hint="eastAsia"/>
        </w:rPr>
        <w:t>一</w:t>
      </w:r>
      <w:proofErr w:type="gramEnd"/>
      <w:r w:rsidRPr="00EF5B00">
        <w:rPr>
          <w:rFonts w:hint="eastAsia"/>
        </w:rPr>
        <w:t>周至少巡检一次，每年至少对管道全面疏通一次，巡检内容包括检查井井盖、井圈有无移位、松动、缺损，井内防坠装置有无松动脱落；检查井地面有无沉降，有无污水满溢，井内是否淤积堵塞；检查井内有无工业污水、雨水、建筑泥浆偷排现象，必要时报环保部门处理；及时修复破损管道系统，及时修复更换破损检查井。</w:t>
      </w:r>
    </w:p>
    <w:p w14:paraId="23D8EF3E" w14:textId="77777777" w:rsidR="00757B3C" w:rsidRPr="00EF5B00" w:rsidRDefault="00757B3C" w:rsidP="00757B3C">
      <w:pPr>
        <w:adjustRightInd w:val="0"/>
        <w:ind w:firstLine="640"/>
      </w:pPr>
      <w:r w:rsidRPr="00EF5B00">
        <w:rPr>
          <w:rFonts w:hint="eastAsia"/>
        </w:rPr>
        <w:t>（</w:t>
      </w:r>
      <w:r w:rsidRPr="00EF5B00">
        <w:rPr>
          <w:rFonts w:hint="eastAsia"/>
        </w:rPr>
        <w:t>2</w:t>
      </w:r>
      <w:r w:rsidRPr="00EF5B00">
        <w:rPr>
          <w:rFonts w:hint="eastAsia"/>
        </w:rPr>
        <w:t>）巡检检查管道有无渗漏、堵塞等异常现象，管线路面有无违章施工、违章建筑、塌陷沉降，发现问题及时上报处理。疏通宜采用专用疏通机械进行清通，宜采用机械吸泥工具清理检查井内的积泥、砂石及其他沉淀物。检查管道积</w:t>
      </w:r>
      <w:proofErr w:type="gramStart"/>
      <w:r w:rsidRPr="00EF5B00">
        <w:rPr>
          <w:rFonts w:hint="eastAsia"/>
        </w:rPr>
        <w:t>泥情况</w:t>
      </w:r>
      <w:proofErr w:type="gramEnd"/>
      <w:r w:rsidRPr="00EF5B00">
        <w:rPr>
          <w:rFonts w:hint="eastAsia"/>
        </w:rPr>
        <w:t>时不得下井探测，应采用检查镜目测。在实施维护保养时，应在检查</w:t>
      </w:r>
      <w:proofErr w:type="gramStart"/>
      <w:r w:rsidRPr="00EF5B00">
        <w:rPr>
          <w:rFonts w:hint="eastAsia"/>
        </w:rPr>
        <w:t>镜周围</w:t>
      </w:r>
      <w:proofErr w:type="gramEnd"/>
      <w:r w:rsidRPr="00EF5B00">
        <w:rPr>
          <w:rFonts w:hint="eastAsia"/>
        </w:rPr>
        <w:t>放置标有醒目警示用语。维修保养结束后，应保证防坠装置归位。</w:t>
      </w:r>
    </w:p>
    <w:p w14:paraId="545EE993" w14:textId="77777777" w:rsidR="00757B3C" w:rsidRPr="00EF5B00" w:rsidRDefault="00757B3C" w:rsidP="00757B3C">
      <w:pPr>
        <w:adjustRightInd w:val="0"/>
        <w:ind w:firstLine="640"/>
      </w:pPr>
      <w:r w:rsidRPr="00EF5B00">
        <w:rPr>
          <w:rFonts w:hint="eastAsia"/>
        </w:rPr>
        <w:t>（</w:t>
      </w:r>
      <w:r w:rsidRPr="00EF5B00">
        <w:rPr>
          <w:rFonts w:hint="eastAsia"/>
        </w:rPr>
        <w:t>3</w:t>
      </w:r>
      <w:r w:rsidRPr="00EF5B00">
        <w:rPr>
          <w:rFonts w:hint="eastAsia"/>
        </w:rPr>
        <w:t>）接到故障信息后，工作人员</w:t>
      </w:r>
      <w:r w:rsidRPr="00EF5B00">
        <w:rPr>
          <w:rFonts w:hint="eastAsia"/>
        </w:rPr>
        <w:t>1</w:t>
      </w:r>
      <w:r w:rsidRPr="00EF5B00">
        <w:rPr>
          <w:rFonts w:hint="eastAsia"/>
        </w:rPr>
        <w:t>小时内到达现场进行处置。其中井盖破损</w:t>
      </w:r>
      <w:r w:rsidRPr="00EF5B00">
        <w:rPr>
          <w:rFonts w:hint="eastAsia"/>
        </w:rPr>
        <w:t>l</w:t>
      </w:r>
      <w:r w:rsidRPr="00EF5B00">
        <w:rPr>
          <w:rFonts w:hint="eastAsia"/>
        </w:rPr>
        <w:t>小时内完成更换，管道堵塞</w:t>
      </w:r>
      <w:r w:rsidRPr="00EF5B00">
        <w:rPr>
          <w:rFonts w:hint="eastAsia"/>
        </w:rPr>
        <w:t>3</w:t>
      </w:r>
      <w:r w:rsidRPr="00EF5B00">
        <w:rPr>
          <w:rFonts w:hint="eastAsia"/>
        </w:rPr>
        <w:t>小时内完成疏通，化粪池满溢半天内完成清通。遇管道爆管等应急抢修时，按照既定抢修预案做好应急响应，并告知相关乡镇做好应急处置工作。</w:t>
      </w:r>
    </w:p>
    <w:p w14:paraId="58339FC1" w14:textId="77777777" w:rsidR="00757B3C" w:rsidRPr="00EF5B00" w:rsidRDefault="00757B3C" w:rsidP="00757B3C">
      <w:pPr>
        <w:adjustRightInd w:val="0"/>
        <w:ind w:firstLine="640"/>
      </w:pPr>
      <w:r w:rsidRPr="00EF5B00">
        <w:rPr>
          <w:rFonts w:hint="eastAsia"/>
        </w:rPr>
        <w:t>（</w:t>
      </w:r>
      <w:r w:rsidRPr="00EF5B00">
        <w:rPr>
          <w:rFonts w:hint="eastAsia"/>
        </w:rPr>
        <w:t>4</w:t>
      </w:r>
      <w:r w:rsidRPr="00EF5B00">
        <w:rPr>
          <w:rFonts w:hint="eastAsia"/>
        </w:rPr>
        <w:t>）实行“一村一档”台账管理，编制设备使用和维</w:t>
      </w:r>
      <w:r w:rsidRPr="00EF5B00">
        <w:rPr>
          <w:rFonts w:hint="eastAsia"/>
        </w:rPr>
        <w:lastRenderedPageBreak/>
        <w:t>修保养、水量水质检测等制度，编制设备设施运维手册，并将处理设施概况、平面布置图、操作细则、运</w:t>
      </w:r>
      <w:proofErr w:type="gramStart"/>
      <w:r w:rsidRPr="00EF5B00">
        <w:rPr>
          <w:rFonts w:hint="eastAsia"/>
        </w:rPr>
        <w:t>维人员</w:t>
      </w:r>
      <w:proofErr w:type="gramEnd"/>
      <w:r w:rsidRPr="00EF5B00">
        <w:rPr>
          <w:rFonts w:hint="eastAsia"/>
        </w:rPr>
        <w:t>信息、管网检修和设备操作的安全规程等上墙明示。</w:t>
      </w:r>
    </w:p>
    <w:p w14:paraId="4F848E1F" w14:textId="77777777" w:rsidR="00757B3C" w:rsidRPr="00EF5B00" w:rsidRDefault="00757B3C" w:rsidP="00757B3C">
      <w:pPr>
        <w:pStyle w:val="4"/>
        <w:ind w:firstLine="643"/>
      </w:pPr>
      <w:r w:rsidRPr="00EF5B00">
        <w:rPr>
          <w:rFonts w:hint="eastAsia"/>
        </w:rPr>
        <w:t xml:space="preserve">5.4.3 </w:t>
      </w:r>
      <w:r w:rsidRPr="00EF5B00">
        <w:rPr>
          <w:rFonts w:hint="eastAsia"/>
        </w:rPr>
        <w:t>格栅的运维</w:t>
      </w:r>
    </w:p>
    <w:p w14:paraId="2B4D2164" w14:textId="77777777" w:rsidR="00757B3C" w:rsidRPr="00EF5B00" w:rsidRDefault="00757B3C" w:rsidP="00757B3C">
      <w:pPr>
        <w:adjustRightInd w:val="0"/>
        <w:ind w:firstLine="640"/>
      </w:pPr>
      <w:r w:rsidRPr="00EF5B00">
        <w:rPr>
          <w:rFonts w:hint="eastAsia"/>
        </w:rPr>
        <w:t>格栅的巡检维护应与泵站、污水处理终端同步，每周对格</w:t>
      </w:r>
      <w:proofErr w:type="gramStart"/>
      <w:r w:rsidRPr="00EF5B00">
        <w:rPr>
          <w:rFonts w:hint="eastAsia"/>
        </w:rPr>
        <w:t>栅栅渣进行</w:t>
      </w:r>
      <w:proofErr w:type="gramEnd"/>
      <w:r w:rsidRPr="00EF5B00">
        <w:rPr>
          <w:rFonts w:hint="eastAsia"/>
        </w:rPr>
        <w:t>处理，清理后的垃圾纳入污泥处理系统。发现故障及时维修更换。</w:t>
      </w:r>
    </w:p>
    <w:p w14:paraId="4906C2E8" w14:textId="77777777" w:rsidR="00757B3C" w:rsidRPr="00EF5B00" w:rsidRDefault="00757B3C" w:rsidP="00757B3C">
      <w:pPr>
        <w:pStyle w:val="4"/>
        <w:ind w:firstLine="643"/>
      </w:pPr>
      <w:r w:rsidRPr="00EF5B00">
        <w:rPr>
          <w:rFonts w:hint="eastAsia"/>
        </w:rPr>
        <w:t xml:space="preserve">5.4.4 </w:t>
      </w:r>
      <w:r w:rsidRPr="00EF5B00">
        <w:rPr>
          <w:rFonts w:hint="eastAsia"/>
        </w:rPr>
        <w:t>泵站的运维</w:t>
      </w:r>
    </w:p>
    <w:p w14:paraId="2370265C" w14:textId="77777777" w:rsidR="00757B3C" w:rsidRPr="00EF5B00" w:rsidRDefault="00757B3C" w:rsidP="00757B3C">
      <w:pPr>
        <w:adjustRightInd w:val="0"/>
        <w:ind w:firstLine="640"/>
      </w:pPr>
      <w:r w:rsidRPr="00EF5B00">
        <w:rPr>
          <w:rFonts w:hint="eastAsia"/>
        </w:rPr>
        <w:t>（</w:t>
      </w:r>
      <w:r w:rsidRPr="00EF5B00">
        <w:rPr>
          <w:rFonts w:hint="eastAsia"/>
        </w:rPr>
        <w:t>1</w:t>
      </w:r>
      <w:r w:rsidRPr="00EF5B00">
        <w:rPr>
          <w:rFonts w:hint="eastAsia"/>
        </w:rPr>
        <w:t>）泵站收集区域、设计规模、出水管道的布置等概况及操作规程、安全警示标示标牌设置齐全。</w:t>
      </w:r>
    </w:p>
    <w:p w14:paraId="207C565D" w14:textId="77777777" w:rsidR="00757B3C" w:rsidRPr="00EF5B00" w:rsidRDefault="00757B3C" w:rsidP="00757B3C">
      <w:pPr>
        <w:adjustRightInd w:val="0"/>
        <w:ind w:firstLine="640"/>
      </w:pPr>
      <w:r w:rsidRPr="00EF5B00">
        <w:rPr>
          <w:rFonts w:hint="eastAsia"/>
        </w:rPr>
        <w:t>（</w:t>
      </w:r>
      <w:r w:rsidRPr="00EF5B00">
        <w:rPr>
          <w:rFonts w:hint="eastAsia"/>
        </w:rPr>
        <w:t>2</w:t>
      </w:r>
      <w:r w:rsidRPr="00EF5B00">
        <w:rPr>
          <w:rFonts w:hint="eastAsia"/>
        </w:rPr>
        <w:t>）每周对泵站进行巡检，主要检查泵站供电电源是否正常，发现问题及时向乡镇政府报告；检查各类设备设施运行是否正常，压力、流量有无异常，仪表、信号指示是否正确，发现问题及时维修；检查进出水水质和水量有无明显异常，有无工业污水偷排现象，发现问题及时报分中心、管理中心、乡镇政府，必要时向区住房和城乡建设局报告；检查安全设施是否完好，各类门锁有无破损，检查周边环境，做好日常性清洁卫生工作。做好巡检记录。</w:t>
      </w:r>
    </w:p>
    <w:p w14:paraId="5D09F770" w14:textId="77777777" w:rsidR="00757B3C" w:rsidRPr="00EF5B00" w:rsidRDefault="00757B3C" w:rsidP="00757B3C">
      <w:pPr>
        <w:adjustRightInd w:val="0"/>
        <w:ind w:firstLine="640"/>
      </w:pPr>
      <w:r w:rsidRPr="00EF5B00">
        <w:rPr>
          <w:rFonts w:hint="eastAsia"/>
        </w:rPr>
        <w:t>（</w:t>
      </w:r>
      <w:r w:rsidRPr="00EF5B00">
        <w:rPr>
          <w:rFonts w:hint="eastAsia"/>
        </w:rPr>
        <w:t>3</w:t>
      </w:r>
      <w:r w:rsidRPr="00EF5B00">
        <w:rPr>
          <w:rFonts w:hint="eastAsia"/>
        </w:rPr>
        <w:t>）每</w:t>
      </w:r>
      <w:proofErr w:type="gramStart"/>
      <w:r w:rsidRPr="00EF5B00">
        <w:rPr>
          <w:rFonts w:hint="eastAsia"/>
        </w:rPr>
        <w:t>周对于</w:t>
      </w:r>
      <w:proofErr w:type="gramEnd"/>
      <w:r w:rsidRPr="00EF5B00">
        <w:rPr>
          <w:rFonts w:hint="eastAsia"/>
        </w:rPr>
        <w:t>泵站进行日常性保养，清洁工作，做好机电设备传动试验，清洁格栅垃圾，每年按计划对各类设备设施进行保养，并做好记录。</w:t>
      </w:r>
    </w:p>
    <w:p w14:paraId="626672BB" w14:textId="77777777" w:rsidR="00757B3C" w:rsidRPr="00EF5B00" w:rsidRDefault="00757B3C" w:rsidP="00757B3C">
      <w:pPr>
        <w:adjustRightInd w:val="0"/>
        <w:ind w:firstLine="640"/>
      </w:pPr>
      <w:r w:rsidRPr="00EF5B00">
        <w:rPr>
          <w:rFonts w:hint="eastAsia"/>
        </w:rPr>
        <w:t>（</w:t>
      </w:r>
      <w:r w:rsidRPr="00EF5B00">
        <w:rPr>
          <w:rFonts w:hint="eastAsia"/>
        </w:rPr>
        <w:t>4</w:t>
      </w:r>
      <w:r w:rsidRPr="00EF5B00">
        <w:rPr>
          <w:rFonts w:hint="eastAsia"/>
        </w:rPr>
        <w:t>）每年对</w:t>
      </w:r>
      <w:proofErr w:type="gramStart"/>
      <w:r w:rsidRPr="00EF5B00">
        <w:rPr>
          <w:rFonts w:hint="eastAsia"/>
        </w:rPr>
        <w:t>泵站泵池进行</w:t>
      </w:r>
      <w:proofErr w:type="gramEnd"/>
      <w:r w:rsidRPr="00EF5B00">
        <w:rPr>
          <w:rFonts w:hint="eastAsia"/>
        </w:rPr>
        <w:t>清理，保障泵站正常运行。</w:t>
      </w:r>
    </w:p>
    <w:p w14:paraId="0F4C511E" w14:textId="77777777" w:rsidR="00757B3C" w:rsidRPr="00EF5B00" w:rsidRDefault="00757B3C" w:rsidP="00757B3C">
      <w:pPr>
        <w:pStyle w:val="4"/>
        <w:ind w:firstLine="643"/>
      </w:pPr>
      <w:r w:rsidRPr="00EF5B00">
        <w:rPr>
          <w:rFonts w:hint="eastAsia"/>
        </w:rPr>
        <w:t xml:space="preserve">5.4.5 </w:t>
      </w:r>
      <w:r w:rsidRPr="00EF5B00">
        <w:rPr>
          <w:rFonts w:hint="eastAsia"/>
        </w:rPr>
        <w:t>污水处理终端的运维</w:t>
      </w:r>
    </w:p>
    <w:p w14:paraId="7DD0B5ED" w14:textId="77777777" w:rsidR="00757B3C" w:rsidRPr="00EF5B00" w:rsidRDefault="00757B3C" w:rsidP="00757B3C">
      <w:pPr>
        <w:adjustRightInd w:val="0"/>
        <w:ind w:firstLine="640"/>
      </w:pPr>
      <w:r w:rsidRPr="00EF5B00">
        <w:rPr>
          <w:rFonts w:hint="eastAsia"/>
        </w:rPr>
        <w:t>建立污水处理设施台账，记录设施编号、名称、类别、</w:t>
      </w:r>
      <w:r w:rsidRPr="00EF5B00">
        <w:rPr>
          <w:rFonts w:hint="eastAsia"/>
        </w:rPr>
        <w:lastRenderedPageBreak/>
        <w:t>型号规格、价值、数量、供应商、地点、投入使用时间，针对不同类别处理设施，编制维护操作规程及定期维护计划，报区住房和城乡建设局批准备案，对维护记录，编制月度统计报表，年度综合分析报告，当运</w:t>
      </w:r>
      <w:proofErr w:type="gramStart"/>
      <w:r w:rsidRPr="00EF5B00">
        <w:rPr>
          <w:rFonts w:hint="eastAsia"/>
        </w:rPr>
        <w:t>维过程</w:t>
      </w:r>
      <w:proofErr w:type="gramEnd"/>
      <w:r w:rsidRPr="00EF5B00">
        <w:rPr>
          <w:rFonts w:hint="eastAsia"/>
        </w:rPr>
        <w:t>中发生问题，及时报告并采取相应的措施。</w:t>
      </w:r>
    </w:p>
    <w:p w14:paraId="4AE0309F" w14:textId="77777777" w:rsidR="00757B3C" w:rsidRPr="00EF5B00" w:rsidRDefault="00757B3C" w:rsidP="00757B3C">
      <w:pPr>
        <w:adjustRightInd w:val="0"/>
        <w:ind w:firstLine="640"/>
      </w:pPr>
      <w:r w:rsidRPr="00EF5B00">
        <w:rPr>
          <w:rFonts w:hint="eastAsia"/>
        </w:rPr>
        <w:t>（</w:t>
      </w:r>
      <w:r w:rsidRPr="00EF5B00">
        <w:rPr>
          <w:rFonts w:hint="eastAsia"/>
        </w:rPr>
        <w:t>1</w:t>
      </w:r>
      <w:r w:rsidRPr="00EF5B00">
        <w:rPr>
          <w:rFonts w:hint="eastAsia"/>
        </w:rPr>
        <w:t>）污水处理终端治理区域、工艺模式、设计规模等概况及操作规程、安全警示标示标牌设置齐全。</w:t>
      </w:r>
    </w:p>
    <w:p w14:paraId="15B6106B" w14:textId="77777777" w:rsidR="00757B3C" w:rsidRPr="00EF5B00" w:rsidRDefault="00757B3C" w:rsidP="00757B3C">
      <w:pPr>
        <w:adjustRightInd w:val="0"/>
        <w:ind w:firstLine="640"/>
      </w:pPr>
      <w:r w:rsidRPr="00EF5B00">
        <w:rPr>
          <w:rFonts w:hint="eastAsia"/>
        </w:rPr>
        <w:t>（</w:t>
      </w:r>
      <w:r w:rsidRPr="00EF5B00">
        <w:rPr>
          <w:rFonts w:hint="eastAsia"/>
        </w:rPr>
        <w:t>2</w:t>
      </w:r>
      <w:r w:rsidRPr="00EF5B00">
        <w:rPr>
          <w:rFonts w:hint="eastAsia"/>
        </w:rPr>
        <w:t>）每周对终端处理系统进行巡检。检查终端处理设施供电电源是否正常，发现问题及时上报；检查各类设备设施运行是否正常，仪表、信号指示是否正确，发现问题及时维修；检查进出水水质和水量有无明显异常，有无工业污水偷排现象，发现问题及时上报乡镇，必要时报区住房和城乡建设局进行处理；检查安全设施是否完好，各类门锁有无破损；检查周边环境，做好日常生清洁卫生工作；检查湿地植物生长情况和过滤系统有无堵塞，发现问题</w:t>
      </w:r>
      <w:proofErr w:type="gramStart"/>
      <w:r w:rsidRPr="00EF5B00">
        <w:rPr>
          <w:rFonts w:hint="eastAsia"/>
        </w:rPr>
        <w:t>及时维护</w:t>
      </w:r>
      <w:proofErr w:type="gramEnd"/>
      <w:r w:rsidRPr="00EF5B00">
        <w:rPr>
          <w:rFonts w:hint="eastAsia"/>
        </w:rPr>
        <w:t>维修；做好巡检记录。</w:t>
      </w:r>
    </w:p>
    <w:p w14:paraId="04A08562" w14:textId="77777777" w:rsidR="00757B3C" w:rsidRPr="00EF5B00" w:rsidRDefault="00757B3C" w:rsidP="00757B3C">
      <w:pPr>
        <w:adjustRightInd w:val="0"/>
        <w:ind w:firstLine="640"/>
      </w:pPr>
      <w:r w:rsidRPr="00EF5B00">
        <w:rPr>
          <w:rFonts w:hint="eastAsia"/>
        </w:rPr>
        <w:t>（</w:t>
      </w:r>
      <w:r w:rsidRPr="00EF5B00">
        <w:rPr>
          <w:rFonts w:hint="eastAsia"/>
        </w:rPr>
        <w:t>3</w:t>
      </w:r>
      <w:r w:rsidRPr="00EF5B00">
        <w:rPr>
          <w:rFonts w:hint="eastAsia"/>
        </w:rPr>
        <w:t>）每周对终端处理系统进行日常性保养、清洁工作，做好机电设备传动试验，清洁格栅垃圾，清理湿地杂草等，每年按计划对各类设备设施进行保养，并做好记录。</w:t>
      </w:r>
    </w:p>
    <w:p w14:paraId="1D29B009" w14:textId="77777777" w:rsidR="00757B3C" w:rsidRPr="00EF5B00" w:rsidRDefault="00757B3C" w:rsidP="00757B3C">
      <w:pPr>
        <w:adjustRightInd w:val="0"/>
        <w:ind w:firstLine="640"/>
      </w:pPr>
      <w:r w:rsidRPr="00EF5B00">
        <w:rPr>
          <w:rFonts w:hint="eastAsia"/>
        </w:rPr>
        <w:t>（</w:t>
      </w:r>
      <w:r w:rsidRPr="00EF5B00">
        <w:rPr>
          <w:rFonts w:hint="eastAsia"/>
        </w:rPr>
        <w:t>4</w:t>
      </w:r>
      <w:r w:rsidRPr="00EF5B00">
        <w:rPr>
          <w:rFonts w:hint="eastAsia"/>
        </w:rPr>
        <w:t>）根据终端处理系统处理能力和出水标准，定期分类进行取样、检测，设计日处理能力</w:t>
      </w:r>
      <w:r w:rsidRPr="00EF5B00">
        <w:rPr>
          <w:rFonts w:hint="eastAsia"/>
        </w:rPr>
        <w:t>20</w:t>
      </w:r>
      <w:r w:rsidRPr="00EF5B00">
        <w:rPr>
          <w:rFonts w:hint="eastAsia"/>
        </w:rPr>
        <w:t>吨以上的每月检测一次，设计日处理能力</w:t>
      </w:r>
      <w:r w:rsidRPr="00EF5B00">
        <w:rPr>
          <w:rFonts w:hint="eastAsia"/>
        </w:rPr>
        <w:t>10~20</w:t>
      </w:r>
      <w:r w:rsidRPr="00EF5B00">
        <w:rPr>
          <w:rFonts w:hint="eastAsia"/>
        </w:rPr>
        <w:t>吨（含）的</w:t>
      </w:r>
      <w:proofErr w:type="gramStart"/>
      <w:r w:rsidRPr="00EF5B00">
        <w:rPr>
          <w:rFonts w:hint="eastAsia"/>
        </w:rPr>
        <w:t>每两月</w:t>
      </w:r>
      <w:proofErr w:type="gramEnd"/>
      <w:r w:rsidRPr="00EF5B00">
        <w:rPr>
          <w:rFonts w:hint="eastAsia"/>
        </w:rPr>
        <w:t>检测一次，设计日处理能力</w:t>
      </w:r>
      <w:r w:rsidRPr="00EF5B00">
        <w:rPr>
          <w:rFonts w:hint="eastAsia"/>
        </w:rPr>
        <w:t>10</w:t>
      </w:r>
      <w:r w:rsidRPr="00EF5B00">
        <w:rPr>
          <w:rFonts w:hint="eastAsia"/>
        </w:rPr>
        <w:t>吨（含）以下每季度检测一次，做好检测数据统计、分析，发现异常及时进行处理。</w:t>
      </w:r>
    </w:p>
    <w:p w14:paraId="6352FBEB" w14:textId="77777777" w:rsidR="00757B3C" w:rsidRPr="00EF5B00" w:rsidRDefault="00757B3C" w:rsidP="00757B3C">
      <w:pPr>
        <w:adjustRightInd w:val="0"/>
        <w:ind w:firstLine="640"/>
      </w:pPr>
      <w:r w:rsidRPr="00EF5B00">
        <w:rPr>
          <w:rFonts w:hint="eastAsia"/>
        </w:rPr>
        <w:lastRenderedPageBreak/>
        <w:t>（</w:t>
      </w:r>
      <w:r w:rsidRPr="00EF5B00">
        <w:rPr>
          <w:rFonts w:hint="eastAsia"/>
        </w:rPr>
        <w:t>5</w:t>
      </w:r>
      <w:r w:rsidRPr="00EF5B00">
        <w:rPr>
          <w:rFonts w:hint="eastAsia"/>
        </w:rPr>
        <w:t>）每年对污水处理终端各类处理池进行疏通和污物清理，保障系统正常运行。</w:t>
      </w:r>
    </w:p>
    <w:p w14:paraId="01975E7C" w14:textId="77777777" w:rsidR="00757B3C" w:rsidRPr="00EF5B00" w:rsidRDefault="00757B3C" w:rsidP="00757B3C">
      <w:pPr>
        <w:adjustRightInd w:val="0"/>
        <w:ind w:firstLine="640"/>
      </w:pPr>
      <w:r w:rsidRPr="00EF5B00">
        <w:rPr>
          <w:rFonts w:hint="eastAsia"/>
        </w:rPr>
        <w:t>（</w:t>
      </w:r>
      <w:r w:rsidRPr="00EF5B00">
        <w:rPr>
          <w:rFonts w:hint="eastAsia"/>
        </w:rPr>
        <w:t>6</w:t>
      </w:r>
      <w:r w:rsidRPr="00EF5B00">
        <w:rPr>
          <w:rFonts w:hint="eastAsia"/>
        </w:rPr>
        <w:t>）各类处理设施的运行维护参数应根据各工艺的特定确定。</w:t>
      </w:r>
    </w:p>
    <w:p w14:paraId="2710750B" w14:textId="77777777" w:rsidR="00757B3C" w:rsidRPr="00EF5B00" w:rsidRDefault="00757B3C" w:rsidP="00757B3C">
      <w:pPr>
        <w:adjustRightInd w:val="0"/>
        <w:ind w:firstLine="640"/>
      </w:pPr>
      <w:r w:rsidRPr="00EF5B00">
        <w:rPr>
          <w:rFonts w:hint="eastAsia"/>
        </w:rPr>
        <w:t>（</w:t>
      </w:r>
      <w:r w:rsidRPr="00EF5B00">
        <w:rPr>
          <w:rFonts w:hint="eastAsia"/>
        </w:rPr>
        <w:t>7</w:t>
      </w:r>
      <w:r w:rsidRPr="00EF5B00">
        <w:rPr>
          <w:rFonts w:hint="eastAsia"/>
        </w:rPr>
        <w:t>）调节池。运行最低水位应满足泵站吸水要求，调节池应设置水位指示装置，必要时应设置超高水位报警装置，调节</w:t>
      </w:r>
      <w:proofErr w:type="gramStart"/>
      <w:r w:rsidRPr="00EF5B00">
        <w:rPr>
          <w:rFonts w:hint="eastAsia"/>
        </w:rPr>
        <w:t>池每年</w:t>
      </w:r>
      <w:proofErr w:type="gramEnd"/>
      <w:r w:rsidRPr="00EF5B00">
        <w:rPr>
          <w:rFonts w:hint="eastAsia"/>
        </w:rPr>
        <w:t>至少清洗一次。操作人员应定期检查水泵、阀门填料或油封密封情况，并应根据需要添加或更换填料、润滑油或润滑脂。</w:t>
      </w:r>
    </w:p>
    <w:p w14:paraId="3D66F11A" w14:textId="77777777" w:rsidR="00757B3C" w:rsidRPr="00EF5B00" w:rsidRDefault="00757B3C" w:rsidP="00757B3C">
      <w:pPr>
        <w:adjustRightInd w:val="0"/>
        <w:ind w:firstLine="640"/>
      </w:pPr>
      <w:r w:rsidRPr="00EF5B00">
        <w:rPr>
          <w:rFonts w:hint="eastAsia"/>
        </w:rPr>
        <w:t>（</w:t>
      </w:r>
      <w:r w:rsidRPr="00EF5B00">
        <w:rPr>
          <w:rFonts w:hint="eastAsia"/>
        </w:rPr>
        <w:t>8</w:t>
      </w:r>
      <w:r w:rsidRPr="00EF5B00">
        <w:rPr>
          <w:rFonts w:hint="eastAsia"/>
        </w:rPr>
        <w:t>）曝气池。曝气池内活性污泥</w:t>
      </w:r>
      <w:proofErr w:type="gramStart"/>
      <w:r w:rsidRPr="00EF5B00">
        <w:rPr>
          <w:rFonts w:hint="eastAsia"/>
        </w:rPr>
        <w:t>泥龄宜</w:t>
      </w:r>
      <w:proofErr w:type="gramEnd"/>
      <w:r w:rsidRPr="00EF5B00">
        <w:rPr>
          <w:rFonts w:hint="eastAsia"/>
        </w:rPr>
        <w:t>为</w:t>
      </w:r>
      <w:r w:rsidRPr="00EF5B00">
        <w:rPr>
          <w:rFonts w:hint="eastAsia"/>
        </w:rPr>
        <w:t>3.5d</w:t>
      </w:r>
      <w:r w:rsidRPr="00EF5B00">
        <w:rPr>
          <w:rFonts w:hint="eastAsia"/>
        </w:rPr>
        <w:t>～</w:t>
      </w:r>
      <w:r w:rsidRPr="00EF5B00">
        <w:rPr>
          <w:rFonts w:hint="eastAsia"/>
        </w:rPr>
        <w:t>23d</w:t>
      </w:r>
      <w:r w:rsidRPr="00EF5B00">
        <w:rPr>
          <w:rFonts w:hint="eastAsia"/>
        </w:rPr>
        <w:t>，水力停留时间宜大于</w:t>
      </w:r>
      <w:r w:rsidRPr="00EF5B00">
        <w:rPr>
          <w:rFonts w:hint="eastAsia"/>
        </w:rPr>
        <w:t>8h</w:t>
      </w:r>
      <w:r w:rsidRPr="00EF5B00">
        <w:rPr>
          <w:rFonts w:hint="eastAsia"/>
        </w:rPr>
        <w:t>，污泥浓度宜为</w:t>
      </w:r>
      <w:r w:rsidRPr="00EF5B00">
        <w:rPr>
          <w:rFonts w:hint="eastAsia"/>
        </w:rPr>
        <w:t>2000mg/L</w:t>
      </w:r>
      <w:r w:rsidRPr="00EF5B00">
        <w:rPr>
          <w:rFonts w:hint="eastAsia"/>
        </w:rPr>
        <w:t>～</w:t>
      </w:r>
      <w:r w:rsidRPr="00EF5B00">
        <w:rPr>
          <w:rFonts w:hint="eastAsia"/>
        </w:rPr>
        <w:t>4000mg/L</w:t>
      </w:r>
      <w:r w:rsidRPr="00EF5B00">
        <w:rPr>
          <w:rFonts w:hint="eastAsia"/>
        </w:rPr>
        <w:t>，曝气池的溶解氧含量大于</w:t>
      </w:r>
      <w:r w:rsidRPr="00EF5B00">
        <w:rPr>
          <w:rFonts w:hint="eastAsia"/>
        </w:rPr>
        <w:t>2mg/L</w:t>
      </w:r>
      <w:r w:rsidRPr="00EF5B00">
        <w:rPr>
          <w:rFonts w:hint="eastAsia"/>
        </w:rPr>
        <w:t>。传统活性污泥曝气池应采用连续进水间接曝气运行模式脱氮。</w:t>
      </w:r>
    </w:p>
    <w:p w14:paraId="313C4A13" w14:textId="77777777" w:rsidR="00757B3C" w:rsidRPr="00EF5B00" w:rsidRDefault="00757B3C" w:rsidP="00757B3C">
      <w:pPr>
        <w:adjustRightInd w:val="0"/>
        <w:ind w:firstLine="640"/>
      </w:pPr>
      <w:r w:rsidRPr="00EF5B00">
        <w:rPr>
          <w:rFonts w:hint="eastAsia"/>
        </w:rPr>
        <w:t>（</w:t>
      </w:r>
      <w:r w:rsidRPr="00EF5B00">
        <w:rPr>
          <w:rFonts w:hint="eastAsia"/>
        </w:rPr>
        <w:t>9</w:t>
      </w:r>
      <w:r w:rsidRPr="00EF5B00">
        <w:rPr>
          <w:rFonts w:hint="eastAsia"/>
        </w:rPr>
        <w:t>）厌氧池。消化池放空清理应采取防护措施，池内有害气体和可燃气体含量应符合运行管理安全操作的相关规定。厌氧消化</w:t>
      </w:r>
      <w:proofErr w:type="gramStart"/>
      <w:r w:rsidRPr="00EF5B00">
        <w:rPr>
          <w:rFonts w:hint="eastAsia"/>
        </w:rPr>
        <w:t>池系统</w:t>
      </w:r>
      <w:proofErr w:type="gramEnd"/>
      <w:r w:rsidRPr="00EF5B00">
        <w:rPr>
          <w:rFonts w:hint="eastAsia"/>
        </w:rPr>
        <w:t>运行中，应采取防火、防爆措施。</w:t>
      </w:r>
    </w:p>
    <w:p w14:paraId="70F291F7" w14:textId="77777777" w:rsidR="00757B3C" w:rsidRPr="00EF5B00" w:rsidRDefault="00757B3C" w:rsidP="00757B3C">
      <w:pPr>
        <w:adjustRightInd w:val="0"/>
        <w:ind w:firstLine="640"/>
      </w:pPr>
      <w:r w:rsidRPr="00EF5B00">
        <w:rPr>
          <w:rFonts w:hint="eastAsia"/>
        </w:rPr>
        <w:t>（</w:t>
      </w:r>
      <w:r w:rsidRPr="00EF5B00">
        <w:rPr>
          <w:rFonts w:hint="eastAsia"/>
        </w:rPr>
        <w:t>10</w:t>
      </w:r>
      <w:r w:rsidRPr="00EF5B00">
        <w:rPr>
          <w:rFonts w:hint="eastAsia"/>
        </w:rPr>
        <w:t>）人工湿地应定期检测进水出水水质，并定期对检测仪器仪表进行校验；应制定相应的事故应急预案；人工湿地水流应该通畅，</w:t>
      </w:r>
      <w:proofErr w:type="gramStart"/>
      <w:r w:rsidRPr="00EF5B00">
        <w:rPr>
          <w:rFonts w:hint="eastAsia"/>
        </w:rPr>
        <w:t>当遇堵塞</w:t>
      </w:r>
      <w:proofErr w:type="gramEnd"/>
      <w:r w:rsidRPr="00EF5B00">
        <w:rPr>
          <w:rFonts w:hint="eastAsia"/>
        </w:rPr>
        <w:t>满溢时，应及时疏通。当人工湿地植物枯死或缺失时，应及时收割和补种，保持适当的植物密度和应有的处理效果。应及时清理人工湿地内的杂草和枯枝残叶，人工湿地应清洁美观，当长时间停业或无污水流经时，应适时浇水。当人工湿地表面土壤板结时，应及时进行表土的松土，表土的通水、通气性能应良好。</w:t>
      </w:r>
    </w:p>
    <w:p w14:paraId="24D6B37B" w14:textId="77777777" w:rsidR="00757B3C" w:rsidRPr="00EF5B00" w:rsidRDefault="00757B3C" w:rsidP="00757B3C">
      <w:pPr>
        <w:adjustRightInd w:val="0"/>
        <w:ind w:firstLine="640"/>
      </w:pPr>
      <w:r w:rsidRPr="00EF5B00">
        <w:rPr>
          <w:rFonts w:hint="eastAsia"/>
        </w:rPr>
        <w:lastRenderedPageBreak/>
        <w:t>（</w:t>
      </w:r>
      <w:r w:rsidRPr="00EF5B00">
        <w:rPr>
          <w:rFonts w:hint="eastAsia"/>
        </w:rPr>
        <w:t>11</w:t>
      </w:r>
      <w:r w:rsidRPr="00EF5B00">
        <w:rPr>
          <w:rFonts w:hint="eastAsia"/>
        </w:rPr>
        <w:t>）生物膜。经常检查生物膜生长情况，其外观一般较粗糙，具有粘性，呈泥土褐色。冬季温度过低导致处理效率下降时，应适当增加曝气风量等措施。应定期对生物膜进行镜检，观察生物相（原、后生动物）变化并及时调整溶解氧、温度、</w:t>
      </w:r>
      <w:r w:rsidRPr="00EF5B00">
        <w:rPr>
          <w:rFonts w:hint="eastAsia"/>
        </w:rPr>
        <w:t>pH</w:t>
      </w:r>
      <w:r w:rsidRPr="00EF5B00">
        <w:rPr>
          <w:rFonts w:hint="eastAsia"/>
        </w:rPr>
        <w:t>等运行条件。发现填料堵塞，应加大回流量，以冲刷生物膜，减少生物膜的厚度。发现填料纤维束断裂应及时更换。生物膜更换周期一般为</w:t>
      </w:r>
      <w:r w:rsidRPr="00EF5B00">
        <w:rPr>
          <w:rFonts w:hint="eastAsia"/>
        </w:rPr>
        <w:t>3</w:t>
      </w:r>
      <w:r w:rsidRPr="00EF5B00">
        <w:rPr>
          <w:rFonts w:hint="eastAsia"/>
        </w:rPr>
        <w:t>～</w:t>
      </w:r>
      <w:r w:rsidRPr="00EF5B00">
        <w:rPr>
          <w:rFonts w:hint="eastAsia"/>
        </w:rPr>
        <w:t>5</w:t>
      </w:r>
      <w:r w:rsidRPr="00EF5B00">
        <w:rPr>
          <w:rFonts w:hint="eastAsia"/>
        </w:rPr>
        <w:t>年。定期清理池体内的浮渣及杂物并及时定期排泥，防止污泥腐化，影响出水效果和环境卫生。</w:t>
      </w:r>
    </w:p>
    <w:p w14:paraId="5BB04E2C" w14:textId="77777777" w:rsidR="00757B3C" w:rsidRPr="00EF5B00" w:rsidRDefault="00757B3C" w:rsidP="00757B3C">
      <w:pPr>
        <w:adjustRightInd w:val="0"/>
        <w:ind w:firstLine="640"/>
      </w:pPr>
      <w:r w:rsidRPr="00EF5B00">
        <w:rPr>
          <w:rFonts w:hint="eastAsia"/>
        </w:rPr>
        <w:t>（</w:t>
      </w:r>
      <w:r w:rsidRPr="00EF5B00">
        <w:rPr>
          <w:rFonts w:hint="eastAsia"/>
        </w:rPr>
        <w:t>12</w:t>
      </w:r>
      <w:r w:rsidRPr="00EF5B00">
        <w:rPr>
          <w:rFonts w:hint="eastAsia"/>
        </w:rPr>
        <w:t>）一体化设备。鼓风曝气开始时，应排除管路中的存水，并应经常检查自动排水阀的可靠性；应根据进水浓度调整进水量、曝气量、污泥回流量、混合液回流量、剩余污泥排放量等，出水应稳定达标。应根据污泥沉淀比，混合液污泥浓度及污泥</w:t>
      </w:r>
      <w:proofErr w:type="gramStart"/>
      <w:r w:rsidRPr="00EF5B00">
        <w:rPr>
          <w:rFonts w:hint="eastAsia"/>
        </w:rPr>
        <w:t>龄</w:t>
      </w:r>
      <w:proofErr w:type="gramEnd"/>
      <w:r w:rsidRPr="00EF5B00">
        <w:rPr>
          <w:rFonts w:hint="eastAsia"/>
        </w:rPr>
        <w:t>调整剩余污泥排放量。当曝气池水温低时，应采取提高污泥浓度、增加污泥龄等方法。当出水氨氮超标时，应减少剩余污泥排放量，提高污泥龄，提高</w:t>
      </w:r>
      <w:proofErr w:type="gramStart"/>
      <w:r w:rsidRPr="00EF5B00">
        <w:rPr>
          <w:rFonts w:hint="eastAsia"/>
        </w:rPr>
        <w:t>好氧段溶氧量</w:t>
      </w:r>
      <w:proofErr w:type="gramEnd"/>
      <w:r w:rsidRPr="00EF5B00">
        <w:rPr>
          <w:rFonts w:hint="eastAsia"/>
        </w:rPr>
        <w:t>。当出水总氮超标时，应降低缺氧段溶氧量，增大好氧混合液回流量。应局部更换造成生物滤料内堵塞的填料。每两年应对一体化设备进行一次彻查与清理，并应检查曝气装置、潜污泵等，有老化、损毁发生时应进行清洗更换。遇暴雨、暴雪等自然性突发灾害，应提前关闭电控柜内开关，对一体化设备应采取安全防护措施，灾后应及时重启开关，并检查损坏情况，当发生损坏时，应及时上报并修复。</w:t>
      </w:r>
    </w:p>
    <w:p w14:paraId="15B3DBAF" w14:textId="77777777" w:rsidR="00757B3C" w:rsidRPr="00EF5B00" w:rsidRDefault="00757B3C" w:rsidP="009A7DC1">
      <w:pPr>
        <w:adjustRightInd w:val="0"/>
        <w:ind w:firstLine="640"/>
      </w:pPr>
      <w:r w:rsidRPr="00EF5B00">
        <w:rPr>
          <w:rFonts w:hint="eastAsia"/>
        </w:rPr>
        <w:t>（</w:t>
      </w:r>
      <w:r w:rsidRPr="00EF5B00">
        <w:rPr>
          <w:rFonts w:hint="eastAsia"/>
        </w:rPr>
        <w:t>13</w:t>
      </w:r>
      <w:r w:rsidRPr="00EF5B00">
        <w:rPr>
          <w:rFonts w:hint="eastAsia"/>
        </w:rPr>
        <w:t>）剩余污泥应按照减量化、无害化、资源化的原则，</w:t>
      </w:r>
      <w:r w:rsidRPr="00EF5B00">
        <w:rPr>
          <w:rFonts w:hint="eastAsia"/>
        </w:rPr>
        <w:lastRenderedPageBreak/>
        <w:t>定期处理污水处理终端产生的剩余污泥。</w:t>
      </w:r>
    </w:p>
    <w:p w14:paraId="2FFF790E" w14:textId="77777777" w:rsidR="009A7DC1" w:rsidRPr="00EF5B00" w:rsidRDefault="009A7DC1" w:rsidP="009A7DC1">
      <w:pPr>
        <w:pStyle w:val="3"/>
        <w:ind w:firstLine="640"/>
      </w:pPr>
      <w:bookmarkStart w:id="68" w:name="_Toc40983004"/>
      <w:bookmarkStart w:id="69" w:name="_Toc48671206"/>
      <w:r w:rsidRPr="00EF5B00">
        <w:t xml:space="preserve">5.5 </w:t>
      </w:r>
      <w:r w:rsidRPr="00EF5B00">
        <w:rPr>
          <w:rFonts w:hint="eastAsia"/>
        </w:rPr>
        <w:t>确定移交准则</w:t>
      </w:r>
      <w:bookmarkEnd w:id="68"/>
      <w:bookmarkEnd w:id="69"/>
    </w:p>
    <w:p w14:paraId="76D3D591" w14:textId="77777777" w:rsidR="009A7DC1" w:rsidRPr="00EF5B00" w:rsidRDefault="009A7DC1" w:rsidP="009A7DC1">
      <w:pPr>
        <w:ind w:firstLine="640"/>
      </w:pPr>
      <w:r w:rsidRPr="00EF5B00">
        <w:rPr>
          <w:rFonts w:hint="eastAsia"/>
        </w:rPr>
        <w:t>加强</w:t>
      </w:r>
      <w:r w:rsidRPr="00EF5B00">
        <w:t>农村生活污水处理设施建造的设计、用材、施工、竣工过程中的</w:t>
      </w:r>
      <w:r w:rsidRPr="00EF5B00">
        <w:rPr>
          <w:rFonts w:hint="eastAsia"/>
        </w:rPr>
        <w:t>质量</w:t>
      </w:r>
      <w:r w:rsidRPr="00EF5B00">
        <w:t>控制，加强监督管理，</w:t>
      </w:r>
      <w:r w:rsidRPr="00EF5B00">
        <w:rPr>
          <w:rFonts w:hint="eastAsia"/>
        </w:rPr>
        <w:t>确保</w:t>
      </w:r>
      <w:r w:rsidRPr="00EF5B00">
        <w:t>工程质量、出水水质</w:t>
      </w:r>
      <w:r w:rsidRPr="00EF5B00">
        <w:t>“</w:t>
      </w:r>
      <w:r w:rsidRPr="00EF5B00">
        <w:rPr>
          <w:rFonts w:hint="eastAsia"/>
        </w:rPr>
        <w:t>双达标</w:t>
      </w:r>
      <w:r w:rsidRPr="00EF5B00">
        <w:t>”</w:t>
      </w:r>
      <w:r w:rsidRPr="00EF5B00">
        <w:rPr>
          <w:rFonts w:hint="eastAsia"/>
        </w:rPr>
        <w:t>后</w:t>
      </w:r>
      <w:r w:rsidRPr="00EF5B00">
        <w:t>方可移交接管。</w:t>
      </w:r>
    </w:p>
    <w:p w14:paraId="37B50075" w14:textId="77777777" w:rsidR="009A7DC1" w:rsidRPr="00EF5B00" w:rsidRDefault="009A7DC1" w:rsidP="009A7DC1">
      <w:pPr>
        <w:pStyle w:val="4"/>
        <w:ind w:firstLine="643"/>
      </w:pPr>
      <w:r w:rsidRPr="00EF5B00">
        <w:rPr>
          <w:rFonts w:hint="eastAsia"/>
        </w:rPr>
        <w:t xml:space="preserve">5.5.1 </w:t>
      </w:r>
      <w:r w:rsidRPr="00EF5B00">
        <w:rPr>
          <w:rFonts w:hint="eastAsia"/>
        </w:rPr>
        <w:t>严把工程设计</w:t>
      </w:r>
      <w:r w:rsidRPr="00EF5B00">
        <w:t>关</w:t>
      </w:r>
    </w:p>
    <w:p w14:paraId="35DF47D2" w14:textId="77777777" w:rsidR="009A7DC1" w:rsidRPr="00EF5B00" w:rsidRDefault="009A7DC1" w:rsidP="009A7DC1">
      <w:pPr>
        <w:ind w:firstLine="640"/>
      </w:pPr>
      <w:r w:rsidRPr="00EF5B00">
        <w:t>因地制宜，遵循</w:t>
      </w:r>
      <w:r w:rsidRPr="00EF5B00">
        <w:t>“</w:t>
      </w:r>
      <w:r w:rsidRPr="00EF5B00">
        <w:t>接管进厂优先</w:t>
      </w:r>
      <w:r w:rsidRPr="00EF5B00">
        <w:rPr>
          <w:rFonts w:hint="eastAsia"/>
        </w:rPr>
        <w:t>，</w:t>
      </w:r>
      <w:r w:rsidRPr="00EF5B00">
        <w:t>统一收集</w:t>
      </w:r>
      <w:r w:rsidRPr="00EF5B00">
        <w:rPr>
          <w:rFonts w:hint="eastAsia"/>
        </w:rPr>
        <w:t>优先</w:t>
      </w:r>
      <w:r w:rsidRPr="00EF5B00">
        <w:t>、集中处理优先</w:t>
      </w:r>
      <w:r w:rsidRPr="00EF5B00">
        <w:t>”</w:t>
      </w:r>
      <w:r w:rsidRPr="00EF5B00">
        <w:t>的原则</w:t>
      </w:r>
      <w:r w:rsidRPr="00EF5B00">
        <w:rPr>
          <w:rFonts w:hint="eastAsia"/>
        </w:rPr>
        <w:t>，</w:t>
      </w:r>
      <w:r w:rsidRPr="00EF5B00">
        <w:t>严格设计标准、工作程序、技术要点等，加强多部门衔接协调，切实增强村情针对性</w:t>
      </w:r>
      <w:r w:rsidRPr="00EF5B00">
        <w:rPr>
          <w:rFonts w:hint="eastAsia"/>
        </w:rPr>
        <w:t>、</w:t>
      </w:r>
      <w:r w:rsidRPr="00EF5B00">
        <w:t>工艺可靠性、程序规范性和</w:t>
      </w:r>
      <w:r w:rsidRPr="00EF5B00">
        <w:rPr>
          <w:rFonts w:hint="eastAsia"/>
        </w:rPr>
        <w:t>建设指导性</w:t>
      </w:r>
      <w:r w:rsidRPr="00EF5B00">
        <w:t>。</w:t>
      </w:r>
    </w:p>
    <w:p w14:paraId="51D3096C" w14:textId="77777777" w:rsidR="009A7DC1" w:rsidRPr="00EF5B00" w:rsidRDefault="009A7DC1" w:rsidP="009A7DC1">
      <w:pPr>
        <w:ind w:firstLine="640"/>
      </w:pPr>
      <w:r w:rsidRPr="00EF5B00">
        <w:rPr>
          <w:rFonts w:hint="eastAsia"/>
        </w:rPr>
        <w:t>（</w:t>
      </w:r>
      <w:r w:rsidRPr="00EF5B00">
        <w:rPr>
          <w:rFonts w:hint="eastAsia"/>
        </w:rPr>
        <w:t>1</w:t>
      </w:r>
      <w:r w:rsidRPr="00EF5B00">
        <w:rPr>
          <w:rFonts w:hint="eastAsia"/>
        </w:rPr>
        <w:t>）实地</w:t>
      </w:r>
      <w:r w:rsidRPr="00EF5B00">
        <w:t>调查。</w:t>
      </w:r>
      <w:r w:rsidRPr="00EF5B00">
        <w:rPr>
          <w:rFonts w:hint="eastAsia"/>
        </w:rPr>
        <w:t>设计</w:t>
      </w:r>
      <w:r w:rsidRPr="00EF5B00">
        <w:t>单位应在村干部的陪同下，走村入户，深入开展前期调查，掌握住户分布、人口数量、水量状况、地形特点、经济条件、发展趋势</w:t>
      </w:r>
      <w:r w:rsidRPr="00EF5B00">
        <w:rPr>
          <w:rFonts w:hint="eastAsia"/>
        </w:rPr>
        <w:t>和管道</w:t>
      </w:r>
      <w:r w:rsidRPr="00EF5B00">
        <w:t>线路走向</w:t>
      </w:r>
      <w:r w:rsidRPr="00EF5B00">
        <w:rPr>
          <w:rFonts w:hint="eastAsia"/>
        </w:rPr>
        <w:t>、</w:t>
      </w:r>
      <w:r w:rsidRPr="00EF5B00">
        <w:t>管线开挖需求、工程技术难度等资料</w:t>
      </w:r>
      <w:r w:rsidRPr="00EF5B00">
        <w:rPr>
          <w:rFonts w:hint="eastAsia"/>
        </w:rPr>
        <w:t>；按照技术</w:t>
      </w:r>
      <w:r w:rsidRPr="00EF5B00">
        <w:t>要求，结合实际</w:t>
      </w:r>
      <w:r w:rsidRPr="00EF5B00">
        <w:rPr>
          <w:rFonts w:hint="eastAsia"/>
        </w:rPr>
        <w:t>，</w:t>
      </w:r>
      <w:r w:rsidRPr="00EF5B00">
        <w:t>合理设置检查井和</w:t>
      </w:r>
      <w:r w:rsidRPr="00EF5B00">
        <w:rPr>
          <w:rFonts w:hint="eastAsia"/>
        </w:rPr>
        <w:t>污水处理</w:t>
      </w:r>
      <w:r w:rsidRPr="00EF5B00">
        <w:t>终端的位置，摸清厕所污水、</w:t>
      </w:r>
      <w:r w:rsidRPr="00EF5B00">
        <w:rPr>
          <w:rFonts w:hint="eastAsia"/>
        </w:rPr>
        <w:t>厨房污水</w:t>
      </w:r>
      <w:r w:rsidRPr="00EF5B00">
        <w:t>、洗涤废水、洗浴废水</w:t>
      </w:r>
      <w:r w:rsidRPr="00EF5B00">
        <w:rPr>
          <w:rFonts w:hint="eastAsia"/>
        </w:rPr>
        <w:t>情况，</w:t>
      </w:r>
      <w:r w:rsidRPr="00EF5B00">
        <w:t>特别是对化粪池的情况应进行详细了解，</w:t>
      </w:r>
      <w:r w:rsidRPr="00EF5B00">
        <w:rPr>
          <w:rFonts w:hint="eastAsia"/>
        </w:rPr>
        <w:t>以便</w:t>
      </w:r>
      <w:r w:rsidRPr="00EF5B00">
        <w:t>科学地提出改造和新建方案。</w:t>
      </w:r>
    </w:p>
    <w:p w14:paraId="281D4EAD" w14:textId="77777777" w:rsidR="009A7DC1" w:rsidRPr="00EF5B00" w:rsidRDefault="009A7DC1" w:rsidP="009A7DC1">
      <w:pPr>
        <w:ind w:firstLine="640"/>
      </w:pPr>
      <w:r w:rsidRPr="00EF5B00">
        <w:rPr>
          <w:rFonts w:hint="eastAsia"/>
        </w:rPr>
        <w:t>（</w:t>
      </w:r>
      <w:r w:rsidRPr="00EF5B00">
        <w:rPr>
          <w:rFonts w:hint="eastAsia"/>
        </w:rPr>
        <w:t>2</w:t>
      </w:r>
      <w:r w:rsidRPr="00EF5B00">
        <w:rPr>
          <w:rFonts w:hint="eastAsia"/>
        </w:rPr>
        <w:t>）征求意见</w:t>
      </w:r>
      <w:r w:rsidRPr="00EF5B00">
        <w:t>。</w:t>
      </w:r>
      <w:r w:rsidRPr="00EF5B00">
        <w:rPr>
          <w:rFonts w:hint="eastAsia"/>
        </w:rPr>
        <w:t>初步</w:t>
      </w:r>
      <w:r w:rsidRPr="00EF5B00">
        <w:t>方案形成后，设计单位应就接</w:t>
      </w:r>
      <w:proofErr w:type="gramStart"/>
      <w:r w:rsidRPr="00EF5B00">
        <w:t>户方案</w:t>
      </w:r>
      <w:proofErr w:type="gramEnd"/>
      <w:r w:rsidRPr="00EF5B00">
        <w:t>主动与行政村、农户沟通对接，广泛征求意见；</w:t>
      </w:r>
      <w:r w:rsidRPr="00EF5B00">
        <w:rPr>
          <w:rFonts w:hint="eastAsia"/>
        </w:rPr>
        <w:t>接</w:t>
      </w:r>
      <w:proofErr w:type="gramStart"/>
      <w:r w:rsidRPr="00EF5B00">
        <w:rPr>
          <w:rFonts w:hint="eastAsia"/>
        </w:rPr>
        <w:t>户</w:t>
      </w:r>
      <w:r w:rsidRPr="00EF5B00">
        <w:t>方案</w:t>
      </w:r>
      <w:proofErr w:type="gramEnd"/>
      <w:r w:rsidRPr="00EF5B00">
        <w:t>需填写接</w:t>
      </w:r>
      <w:proofErr w:type="gramStart"/>
      <w:r w:rsidRPr="00EF5B00">
        <w:t>户方案</w:t>
      </w:r>
      <w:proofErr w:type="gramEnd"/>
      <w:r w:rsidRPr="00EF5B00">
        <w:t>确认单，制定设计受益农户清单</w:t>
      </w:r>
      <w:r w:rsidRPr="00EF5B00">
        <w:rPr>
          <w:rFonts w:hint="eastAsia"/>
        </w:rPr>
        <w:t>。</w:t>
      </w:r>
      <w:r w:rsidRPr="00EF5B00">
        <w:t>沟通后</w:t>
      </w:r>
      <w:r w:rsidRPr="00EF5B00">
        <w:rPr>
          <w:rFonts w:hint="eastAsia"/>
        </w:rPr>
        <w:t>，</w:t>
      </w:r>
      <w:r w:rsidRPr="00EF5B00">
        <w:t>根据各方意见调整</w:t>
      </w:r>
      <w:r w:rsidRPr="00EF5B00">
        <w:rPr>
          <w:rFonts w:hint="eastAsia"/>
        </w:rPr>
        <w:t>设计</w:t>
      </w:r>
      <w:r w:rsidRPr="00EF5B00">
        <w:t>方案，会同行政村主要负责人、</w:t>
      </w:r>
      <w:proofErr w:type="gramStart"/>
      <w:r w:rsidRPr="00EF5B00">
        <w:t>乡镇住</w:t>
      </w:r>
      <w:proofErr w:type="gramEnd"/>
      <w:r w:rsidRPr="00EF5B00">
        <w:t>建管理部门负责人</w:t>
      </w:r>
      <w:r w:rsidRPr="00EF5B00">
        <w:rPr>
          <w:rFonts w:hint="eastAsia"/>
        </w:rPr>
        <w:t>再次</w:t>
      </w:r>
      <w:r w:rsidRPr="00EF5B00">
        <w:t>对图纸进行现场</w:t>
      </w:r>
      <w:r w:rsidRPr="00EF5B00">
        <w:rPr>
          <w:rFonts w:hint="eastAsia"/>
        </w:rPr>
        <w:t>查勘</w:t>
      </w:r>
      <w:r w:rsidRPr="00EF5B00">
        <w:t>，</w:t>
      </w:r>
      <w:r w:rsidRPr="00EF5B00">
        <w:rPr>
          <w:rFonts w:hint="eastAsia"/>
        </w:rPr>
        <w:t>尤其</w:t>
      </w:r>
      <w:r w:rsidRPr="00EF5B00">
        <w:t>对工程实际操作性（</w:t>
      </w:r>
      <w:r w:rsidRPr="00EF5B00">
        <w:rPr>
          <w:rFonts w:hint="eastAsia"/>
        </w:rPr>
        <w:t>包括</w:t>
      </w:r>
      <w:r w:rsidRPr="00EF5B00">
        <w:t>挖掘土质、标高等）</w:t>
      </w:r>
      <w:r w:rsidRPr="00EF5B00">
        <w:rPr>
          <w:rFonts w:hint="eastAsia"/>
        </w:rPr>
        <w:t>进行</w:t>
      </w:r>
      <w:r w:rsidRPr="00EF5B00">
        <w:t>验证，对挖掘较深、施工难度较大、存在较多老旧房屋且施工时可能</w:t>
      </w:r>
      <w:r w:rsidRPr="00EF5B00">
        <w:rPr>
          <w:rFonts w:hint="eastAsia"/>
        </w:rPr>
        <w:t>对</w:t>
      </w:r>
      <w:r w:rsidRPr="00EF5B00">
        <w:t>原房</w:t>
      </w:r>
      <w:r w:rsidRPr="00EF5B00">
        <w:lastRenderedPageBreak/>
        <w:t>屋</w:t>
      </w:r>
      <w:r w:rsidRPr="00EF5B00">
        <w:rPr>
          <w:rFonts w:hint="eastAsia"/>
        </w:rPr>
        <w:t>产生</w:t>
      </w:r>
      <w:r w:rsidRPr="00EF5B00">
        <w:t>影响的区块可先行预放样，并事先对房屋建筑拍照存档，做好应急预案，防患于未然。</w:t>
      </w:r>
    </w:p>
    <w:p w14:paraId="075FFF8B" w14:textId="77777777" w:rsidR="009A7DC1" w:rsidRPr="00EF5B00" w:rsidRDefault="009A7DC1" w:rsidP="009A7DC1">
      <w:pPr>
        <w:ind w:firstLine="640"/>
      </w:pPr>
      <w:r w:rsidRPr="00EF5B00">
        <w:rPr>
          <w:rFonts w:hint="eastAsia"/>
        </w:rPr>
        <w:t>（</w:t>
      </w:r>
      <w:r w:rsidRPr="00EF5B00">
        <w:rPr>
          <w:rFonts w:hint="eastAsia"/>
        </w:rPr>
        <w:t>3</w:t>
      </w:r>
      <w:r w:rsidRPr="00EF5B00">
        <w:rPr>
          <w:rFonts w:hint="eastAsia"/>
        </w:rPr>
        <w:t>）科学论证。</w:t>
      </w:r>
      <w:r w:rsidRPr="00EF5B00">
        <w:t>初步</w:t>
      </w:r>
      <w:r w:rsidRPr="00EF5B00">
        <w:rPr>
          <w:rFonts w:hint="eastAsia"/>
        </w:rPr>
        <w:t>设计</w:t>
      </w:r>
      <w:r w:rsidRPr="00EF5B00">
        <w:t>定稿后，应邀请相关部门</w:t>
      </w:r>
      <w:r w:rsidRPr="00EF5B00">
        <w:rPr>
          <w:rFonts w:hint="eastAsia"/>
        </w:rPr>
        <w:t>、</w:t>
      </w:r>
      <w:r w:rsidRPr="00EF5B00">
        <w:t>乡镇</w:t>
      </w:r>
      <w:r w:rsidRPr="00EF5B00">
        <w:rPr>
          <w:rFonts w:hint="eastAsia"/>
        </w:rPr>
        <w:t>、</w:t>
      </w:r>
      <w:r w:rsidRPr="00EF5B00">
        <w:t>行政村有关人员和专家等，召开图纸评审</w:t>
      </w:r>
      <w:r w:rsidRPr="00EF5B00">
        <w:rPr>
          <w:rFonts w:hint="eastAsia"/>
        </w:rPr>
        <w:t>论证</w:t>
      </w:r>
      <w:r w:rsidRPr="00EF5B00">
        <w:t>会，</w:t>
      </w:r>
      <w:r w:rsidRPr="00EF5B00">
        <w:rPr>
          <w:rFonts w:hint="eastAsia"/>
        </w:rPr>
        <w:t>提高</w:t>
      </w:r>
      <w:r w:rsidRPr="00EF5B00">
        <w:t>科学设计水平。</w:t>
      </w:r>
    </w:p>
    <w:p w14:paraId="08DB2FEC" w14:textId="77777777" w:rsidR="009A7DC1" w:rsidRPr="00EF5B00" w:rsidRDefault="009A7DC1" w:rsidP="009A7DC1">
      <w:pPr>
        <w:ind w:firstLine="640"/>
      </w:pPr>
      <w:r w:rsidRPr="00EF5B00">
        <w:rPr>
          <w:rFonts w:hint="eastAsia"/>
        </w:rPr>
        <w:t>（</w:t>
      </w:r>
      <w:r w:rsidRPr="00EF5B00">
        <w:rPr>
          <w:rFonts w:hint="eastAsia"/>
        </w:rPr>
        <w:t>4</w:t>
      </w:r>
      <w:r w:rsidRPr="00EF5B00">
        <w:rPr>
          <w:rFonts w:hint="eastAsia"/>
        </w:rPr>
        <w:t>）严控质量</w:t>
      </w:r>
      <w:r w:rsidRPr="00EF5B00">
        <w:t>。严格控制设计变更，确需变更的，须</w:t>
      </w:r>
      <w:r w:rsidRPr="00EF5B00">
        <w:rPr>
          <w:rFonts w:hint="eastAsia"/>
        </w:rPr>
        <w:t>由</w:t>
      </w:r>
      <w:r w:rsidRPr="00EF5B00">
        <w:t>设计单位</w:t>
      </w:r>
      <w:r w:rsidRPr="00EF5B00">
        <w:rPr>
          <w:rFonts w:hint="eastAsia"/>
        </w:rPr>
        <w:t>现场</w:t>
      </w:r>
      <w:r w:rsidRPr="00EF5B00">
        <w:t>勘查后修改，并经建设单位和</w:t>
      </w:r>
      <w:r w:rsidRPr="00EF5B00">
        <w:rPr>
          <w:rFonts w:hint="eastAsia"/>
        </w:rPr>
        <w:t>监理</w:t>
      </w:r>
      <w:r w:rsidRPr="00EF5B00">
        <w:t>单位同意后方可变更施工。</w:t>
      </w:r>
    </w:p>
    <w:p w14:paraId="5BCA1B98" w14:textId="77777777" w:rsidR="009A7DC1" w:rsidRPr="00EF5B00" w:rsidRDefault="009A7DC1" w:rsidP="009A7DC1">
      <w:pPr>
        <w:pStyle w:val="4"/>
        <w:ind w:firstLine="643"/>
      </w:pPr>
      <w:r w:rsidRPr="00EF5B00">
        <w:rPr>
          <w:rFonts w:hint="eastAsia"/>
        </w:rPr>
        <w:t xml:space="preserve">5.5.2 </w:t>
      </w:r>
      <w:r w:rsidRPr="00EF5B00">
        <w:rPr>
          <w:rFonts w:hint="eastAsia"/>
        </w:rPr>
        <w:t>严把材料使用关</w:t>
      </w:r>
    </w:p>
    <w:p w14:paraId="73916C29" w14:textId="77777777" w:rsidR="009A7DC1" w:rsidRPr="00EF5B00" w:rsidRDefault="009A7DC1" w:rsidP="009A7DC1">
      <w:pPr>
        <w:ind w:firstLine="640"/>
      </w:pPr>
      <w:r w:rsidRPr="00EF5B00">
        <w:rPr>
          <w:rFonts w:hint="eastAsia"/>
        </w:rPr>
        <w:t>（</w:t>
      </w:r>
      <w:r w:rsidRPr="00EF5B00">
        <w:rPr>
          <w:rFonts w:hint="eastAsia"/>
        </w:rPr>
        <w:t>1</w:t>
      </w:r>
      <w:r w:rsidRPr="00EF5B00">
        <w:rPr>
          <w:rFonts w:hint="eastAsia"/>
        </w:rPr>
        <w:t>）加强</w:t>
      </w:r>
      <w:r w:rsidRPr="00EF5B00">
        <w:t>材料保管。各项</w:t>
      </w:r>
      <w:proofErr w:type="gramStart"/>
      <w:r w:rsidRPr="00EF5B00">
        <w:t>目</w:t>
      </w:r>
      <w:r w:rsidRPr="00EF5B00">
        <w:rPr>
          <w:rFonts w:hint="eastAsia"/>
        </w:rPr>
        <w:t>实施村</w:t>
      </w:r>
      <w:proofErr w:type="gramEnd"/>
      <w:r w:rsidRPr="00EF5B00">
        <w:t>应提供材料堆放专用场地，并落实</w:t>
      </w:r>
      <w:r w:rsidRPr="00EF5B00">
        <w:rPr>
          <w:rFonts w:hint="eastAsia"/>
        </w:rPr>
        <w:t>专人</w:t>
      </w:r>
      <w:r w:rsidRPr="00EF5B00">
        <w:t>保管，确保材料堆放使用规范；材料的出厂合格证、有效期内检测报告、生产资质等相关资料须随车入库，资料</w:t>
      </w:r>
      <w:r w:rsidRPr="00EF5B00">
        <w:rPr>
          <w:rFonts w:hint="eastAsia"/>
        </w:rPr>
        <w:t>不</w:t>
      </w:r>
      <w:r w:rsidRPr="00EF5B00">
        <w:t>全的材料不得入库。</w:t>
      </w:r>
    </w:p>
    <w:p w14:paraId="2CEF47D9" w14:textId="77777777" w:rsidR="009A7DC1" w:rsidRPr="00EF5B00" w:rsidRDefault="009A7DC1" w:rsidP="009A7DC1">
      <w:pPr>
        <w:ind w:firstLine="640"/>
      </w:pPr>
      <w:r w:rsidRPr="00EF5B00">
        <w:rPr>
          <w:rFonts w:hint="eastAsia"/>
        </w:rPr>
        <w:t>（</w:t>
      </w:r>
      <w:r w:rsidRPr="00EF5B00">
        <w:rPr>
          <w:rFonts w:hint="eastAsia"/>
        </w:rPr>
        <w:t>2</w:t>
      </w:r>
      <w:r w:rsidRPr="00EF5B00">
        <w:rPr>
          <w:rFonts w:hint="eastAsia"/>
        </w:rPr>
        <w:t>）落实</w:t>
      </w:r>
      <w:r w:rsidRPr="00EF5B00">
        <w:t>材料检测。未检测的材料不得用于工程建设，擅自使用的，由违规方承担相应责任。</w:t>
      </w:r>
    </w:p>
    <w:p w14:paraId="72A4197C" w14:textId="77777777" w:rsidR="009A7DC1" w:rsidRPr="00EF5B00" w:rsidRDefault="009A7DC1" w:rsidP="009A7DC1">
      <w:pPr>
        <w:pStyle w:val="4"/>
        <w:ind w:firstLine="643"/>
      </w:pPr>
      <w:r w:rsidRPr="00EF5B00">
        <w:rPr>
          <w:rFonts w:hint="eastAsia"/>
        </w:rPr>
        <w:t xml:space="preserve">5.5.3 </w:t>
      </w:r>
      <w:r w:rsidRPr="00EF5B00">
        <w:rPr>
          <w:rFonts w:hint="eastAsia"/>
        </w:rPr>
        <w:t>严把</w:t>
      </w:r>
      <w:r w:rsidRPr="00EF5B00">
        <w:t>施工管理关</w:t>
      </w:r>
    </w:p>
    <w:p w14:paraId="1C729918" w14:textId="77777777" w:rsidR="009A7DC1" w:rsidRPr="00EF5B00" w:rsidRDefault="009A7DC1" w:rsidP="009A7DC1">
      <w:pPr>
        <w:ind w:firstLine="640"/>
      </w:pPr>
      <w:r w:rsidRPr="00EF5B00">
        <w:rPr>
          <w:rFonts w:hint="eastAsia"/>
        </w:rPr>
        <w:t>（</w:t>
      </w:r>
      <w:r w:rsidRPr="00EF5B00">
        <w:rPr>
          <w:rFonts w:hint="eastAsia"/>
        </w:rPr>
        <w:t>1</w:t>
      </w:r>
      <w:r w:rsidRPr="00EF5B00">
        <w:rPr>
          <w:rFonts w:hint="eastAsia"/>
        </w:rPr>
        <w:t>）规范</w:t>
      </w:r>
      <w:r w:rsidRPr="00EF5B00">
        <w:t>施工管理。明确各类施工人员的安全生产责任，制定相关责任表和管理工作方案，严格</w:t>
      </w:r>
      <w:r w:rsidRPr="00EF5B00">
        <w:rPr>
          <w:rFonts w:hint="eastAsia"/>
        </w:rPr>
        <w:t>按图</w:t>
      </w:r>
      <w:r w:rsidRPr="00EF5B00">
        <w:t>施工，</w:t>
      </w:r>
      <w:r w:rsidRPr="00EF5B00">
        <w:rPr>
          <w:rFonts w:hint="eastAsia"/>
        </w:rPr>
        <w:t>做好</w:t>
      </w:r>
      <w:r w:rsidRPr="00EF5B00">
        <w:t>工程施工方案，记录好工程施工日志；对工程所涉及和危险性较大的施工内容，</w:t>
      </w:r>
      <w:r w:rsidRPr="00EF5B00">
        <w:rPr>
          <w:rFonts w:hint="eastAsia"/>
        </w:rPr>
        <w:t>应</w:t>
      </w:r>
      <w:r w:rsidRPr="00EF5B00">
        <w:t>做好基槽开挖或重要管线区域</w:t>
      </w:r>
      <w:r w:rsidRPr="00EF5B00">
        <w:rPr>
          <w:rFonts w:hint="eastAsia"/>
        </w:rPr>
        <w:t>（如</w:t>
      </w:r>
      <w:r w:rsidRPr="00EF5B00">
        <w:t>电力、燃气、给水等</w:t>
      </w:r>
      <w:r w:rsidRPr="00EF5B00">
        <w:rPr>
          <w:rFonts w:hint="eastAsia"/>
        </w:rPr>
        <w:t>）</w:t>
      </w:r>
      <w:r w:rsidRPr="00EF5B00">
        <w:t>的专项施工方案</w:t>
      </w:r>
      <w:r w:rsidRPr="00EF5B00">
        <w:rPr>
          <w:rFonts w:hint="eastAsia"/>
        </w:rPr>
        <w:t>；</w:t>
      </w:r>
      <w:r w:rsidRPr="00EF5B00">
        <w:t>对危险性较大</w:t>
      </w:r>
      <w:r w:rsidRPr="00EF5B00">
        <w:rPr>
          <w:rFonts w:hint="eastAsia"/>
        </w:rPr>
        <w:t>项目</w:t>
      </w:r>
      <w:r w:rsidRPr="00EF5B00">
        <w:t>的专项施工</w:t>
      </w:r>
      <w:r w:rsidRPr="00EF5B00">
        <w:rPr>
          <w:rFonts w:hint="eastAsia"/>
        </w:rPr>
        <w:t>方案</w:t>
      </w:r>
      <w:r w:rsidRPr="00EF5B00">
        <w:t>需通过专家评审后方可执行。</w:t>
      </w:r>
    </w:p>
    <w:p w14:paraId="7367E8AF" w14:textId="77777777" w:rsidR="009A7DC1" w:rsidRPr="00EF5B00" w:rsidRDefault="009A7DC1" w:rsidP="009A7DC1">
      <w:pPr>
        <w:ind w:firstLine="640"/>
      </w:pPr>
      <w:r w:rsidRPr="00EF5B00">
        <w:rPr>
          <w:rFonts w:hint="eastAsia"/>
        </w:rPr>
        <w:t>（</w:t>
      </w:r>
      <w:r w:rsidRPr="00EF5B00">
        <w:rPr>
          <w:rFonts w:hint="eastAsia"/>
        </w:rPr>
        <w:t>2</w:t>
      </w:r>
      <w:r w:rsidRPr="00EF5B00">
        <w:rPr>
          <w:rFonts w:hint="eastAsia"/>
        </w:rPr>
        <w:t>）加强</w:t>
      </w:r>
      <w:r w:rsidRPr="00EF5B00">
        <w:t>质量监督。一是</w:t>
      </w:r>
      <w:r w:rsidRPr="00EF5B00">
        <w:rPr>
          <w:rFonts w:hint="eastAsia"/>
        </w:rPr>
        <w:t>强化</w:t>
      </w:r>
      <w:r w:rsidRPr="00EF5B00">
        <w:t>质量监管。将</w:t>
      </w:r>
      <w:r w:rsidRPr="00EF5B00">
        <w:rPr>
          <w:rFonts w:hint="eastAsia"/>
        </w:rPr>
        <w:t>农村</w:t>
      </w:r>
      <w:r w:rsidRPr="00EF5B00">
        <w:t>污水处理设施工程纳入质量监督范畴；监督指导建设单位履行法</w:t>
      </w:r>
      <w:r w:rsidRPr="00EF5B00">
        <w:lastRenderedPageBreak/>
        <w:t>定基本建设程序，科学处理工程质量和建设工期的关系；</w:t>
      </w:r>
      <w:r w:rsidRPr="00EF5B00">
        <w:rPr>
          <w:rFonts w:hint="eastAsia"/>
        </w:rPr>
        <w:t>加大</w:t>
      </w:r>
      <w:r w:rsidRPr="00EF5B00">
        <w:t>工程质量验收标准的宣传贯彻力度，确保按标准进行工程质量验收。二是</w:t>
      </w:r>
      <w:r w:rsidRPr="00EF5B00">
        <w:rPr>
          <w:rFonts w:hint="eastAsia"/>
        </w:rPr>
        <w:t>加强</w:t>
      </w:r>
      <w:r w:rsidRPr="00EF5B00">
        <w:t>差别化管理。</w:t>
      </w:r>
      <w:r w:rsidRPr="00EF5B00">
        <w:rPr>
          <w:rFonts w:hint="eastAsia"/>
        </w:rPr>
        <w:t>根据</w:t>
      </w:r>
      <w:r w:rsidRPr="00EF5B00">
        <w:t>工程特点，及时整合监督资源，</w:t>
      </w:r>
      <w:r w:rsidRPr="00EF5B00">
        <w:rPr>
          <w:rFonts w:hint="eastAsia"/>
        </w:rPr>
        <w:t>优化</w:t>
      </w:r>
      <w:r w:rsidRPr="00EF5B00">
        <w:t>力量配备，</w:t>
      </w:r>
      <w:r w:rsidRPr="00EF5B00">
        <w:rPr>
          <w:rFonts w:hint="eastAsia"/>
        </w:rPr>
        <w:t>进行</w:t>
      </w:r>
      <w:r w:rsidRPr="00EF5B00">
        <w:t>重点指导和监督；对</w:t>
      </w:r>
      <w:r w:rsidRPr="00EF5B00">
        <w:rPr>
          <w:rFonts w:hint="eastAsia"/>
        </w:rPr>
        <w:t>实施</w:t>
      </w:r>
      <w:r w:rsidRPr="00EF5B00">
        <w:t>难度大的污水处理</w:t>
      </w:r>
      <w:r w:rsidRPr="00EF5B00">
        <w:rPr>
          <w:rFonts w:hint="eastAsia"/>
        </w:rPr>
        <w:t>项目</w:t>
      </w:r>
      <w:r w:rsidRPr="00EF5B00">
        <w:t>，质量管理人员应从</w:t>
      </w:r>
      <w:r w:rsidRPr="00EF5B00">
        <w:rPr>
          <w:rFonts w:hint="eastAsia"/>
        </w:rPr>
        <w:t>职称</w:t>
      </w:r>
      <w:r w:rsidRPr="00EF5B00">
        <w:t>、专业、工作年限和业务能力等方面</w:t>
      </w:r>
      <w:r w:rsidRPr="00EF5B00">
        <w:rPr>
          <w:rFonts w:hint="eastAsia"/>
        </w:rPr>
        <w:t>加强</w:t>
      </w:r>
      <w:r w:rsidRPr="00EF5B00">
        <w:t>上岗资格的管理</w:t>
      </w:r>
      <w:r w:rsidRPr="00EF5B00">
        <w:rPr>
          <w:rFonts w:hint="eastAsia"/>
        </w:rPr>
        <w:t>。</w:t>
      </w:r>
      <w:r w:rsidRPr="00EF5B00">
        <w:t>三是</w:t>
      </w:r>
      <w:r w:rsidRPr="00EF5B00">
        <w:rPr>
          <w:rFonts w:hint="eastAsia"/>
        </w:rPr>
        <w:t>加强技术</w:t>
      </w:r>
      <w:r w:rsidRPr="00EF5B00">
        <w:t>指导。</w:t>
      </w:r>
      <w:r w:rsidRPr="00EF5B00">
        <w:rPr>
          <w:rFonts w:hint="eastAsia"/>
        </w:rPr>
        <w:t>不断</w:t>
      </w:r>
      <w:r w:rsidRPr="00EF5B00">
        <w:t>加强对施工和监理单位的指导，对经常出现</w:t>
      </w:r>
      <w:r w:rsidRPr="00EF5B00">
        <w:rPr>
          <w:rFonts w:hint="eastAsia"/>
        </w:rPr>
        <w:t>或</w:t>
      </w:r>
      <w:r w:rsidRPr="00EF5B00">
        <w:t>可能出现的质量问题</w:t>
      </w:r>
      <w:r w:rsidRPr="00EF5B00">
        <w:rPr>
          <w:rFonts w:hint="eastAsia"/>
        </w:rPr>
        <w:t>，</w:t>
      </w:r>
      <w:r w:rsidRPr="00EF5B00">
        <w:t>应指导施工单位和监理单位</w:t>
      </w:r>
      <w:r w:rsidRPr="00EF5B00">
        <w:rPr>
          <w:rFonts w:hint="eastAsia"/>
        </w:rPr>
        <w:t>在编制</w:t>
      </w:r>
      <w:r w:rsidRPr="00EF5B00">
        <w:t>施工组织设计、监理规划和实施细则时，研究并提出相关技术和管理措施。四是</w:t>
      </w:r>
      <w:r w:rsidRPr="00EF5B00">
        <w:rPr>
          <w:rFonts w:hint="eastAsia"/>
        </w:rPr>
        <w:t>加强问题</w:t>
      </w:r>
      <w:r w:rsidRPr="00EF5B00">
        <w:t>整改。</w:t>
      </w:r>
      <w:r w:rsidRPr="00EF5B00">
        <w:rPr>
          <w:rFonts w:hint="eastAsia"/>
        </w:rPr>
        <w:t>将问题</w:t>
      </w:r>
      <w:r w:rsidRPr="00EF5B00">
        <w:t>整改情况作为农村生活</w:t>
      </w:r>
      <w:r w:rsidRPr="00EF5B00">
        <w:rPr>
          <w:rFonts w:hint="eastAsia"/>
        </w:rPr>
        <w:t>污水治理</w:t>
      </w:r>
      <w:r w:rsidRPr="00EF5B00">
        <w:t>工程验收区级审验的前置条件，并将其纳入对</w:t>
      </w:r>
      <w:r w:rsidRPr="00EF5B00">
        <w:rPr>
          <w:rFonts w:hint="eastAsia"/>
        </w:rPr>
        <w:t>区级</w:t>
      </w:r>
      <w:r w:rsidRPr="00EF5B00">
        <w:t>相关部门、乡镇、村</w:t>
      </w:r>
      <w:r w:rsidRPr="00EF5B00">
        <w:rPr>
          <w:rFonts w:hint="eastAsia"/>
        </w:rPr>
        <w:t>的</w:t>
      </w:r>
      <w:r w:rsidRPr="00EF5B00">
        <w:t>年度考核</w:t>
      </w:r>
      <w:r w:rsidRPr="00EF5B00">
        <w:rPr>
          <w:rFonts w:hint="eastAsia"/>
        </w:rPr>
        <w:t>。</w:t>
      </w:r>
    </w:p>
    <w:p w14:paraId="74567FE7" w14:textId="77777777" w:rsidR="009A7DC1" w:rsidRPr="00EF5B00" w:rsidRDefault="009A7DC1" w:rsidP="009A7DC1">
      <w:pPr>
        <w:ind w:firstLine="640"/>
      </w:pPr>
      <w:r w:rsidRPr="00EF5B00">
        <w:rPr>
          <w:rFonts w:hint="eastAsia"/>
        </w:rPr>
        <w:t>（</w:t>
      </w:r>
      <w:r w:rsidRPr="00EF5B00">
        <w:rPr>
          <w:rFonts w:hint="eastAsia"/>
        </w:rPr>
        <w:t>3</w:t>
      </w:r>
      <w:r w:rsidRPr="00EF5B00">
        <w:rPr>
          <w:rFonts w:hint="eastAsia"/>
        </w:rPr>
        <w:t>）加大</w:t>
      </w:r>
      <w:r w:rsidRPr="00EF5B00">
        <w:t>处罚力度。在</w:t>
      </w:r>
      <w:r w:rsidRPr="00EF5B00">
        <w:rPr>
          <w:rFonts w:hint="eastAsia"/>
        </w:rPr>
        <w:t>区</w:t>
      </w:r>
      <w:r w:rsidRPr="00EF5B00">
        <w:t>级日常巡查中发现的问题，</w:t>
      </w:r>
      <w:r w:rsidRPr="00EF5B00">
        <w:rPr>
          <w:rFonts w:hint="eastAsia"/>
        </w:rPr>
        <w:t>情节</w:t>
      </w:r>
      <w:r w:rsidRPr="00EF5B00">
        <w:t>严重的，</w:t>
      </w:r>
      <w:r w:rsidRPr="00EF5B00">
        <w:rPr>
          <w:rFonts w:hint="eastAsia"/>
        </w:rPr>
        <w:t>对</w:t>
      </w:r>
      <w:r w:rsidRPr="00EF5B00">
        <w:t>相关施工、监理单位进行不良行为记录并进行行政处罚；在乡镇巡查中发现</w:t>
      </w:r>
      <w:r w:rsidRPr="00EF5B00">
        <w:rPr>
          <w:rFonts w:hint="eastAsia"/>
        </w:rPr>
        <w:t>影响</w:t>
      </w:r>
      <w:r w:rsidRPr="00EF5B00">
        <w:t>工程质量或进度的问题，可由乡镇</w:t>
      </w:r>
      <w:r w:rsidRPr="00EF5B00">
        <w:rPr>
          <w:rFonts w:hint="eastAsia"/>
        </w:rPr>
        <w:t>上</w:t>
      </w:r>
      <w:r w:rsidRPr="00EF5B00">
        <w:t>报</w:t>
      </w:r>
      <w:r w:rsidRPr="00EF5B00">
        <w:rPr>
          <w:rFonts w:hint="eastAsia"/>
        </w:rPr>
        <w:t>区</w:t>
      </w:r>
      <w:r w:rsidRPr="00EF5B00">
        <w:t>有关行政</w:t>
      </w:r>
      <w:r w:rsidRPr="00EF5B00">
        <w:rPr>
          <w:rFonts w:hint="eastAsia"/>
        </w:rPr>
        <w:t>主管</w:t>
      </w:r>
      <w:r w:rsidRPr="00EF5B00">
        <w:t>部门，由</w:t>
      </w:r>
      <w:r w:rsidRPr="00EF5B00">
        <w:rPr>
          <w:rFonts w:hint="eastAsia"/>
        </w:rPr>
        <w:t>区有关</w:t>
      </w:r>
      <w:r w:rsidRPr="00EF5B00">
        <w:t>行政主管部门进行不良行为记录并</w:t>
      </w:r>
      <w:proofErr w:type="gramStart"/>
      <w:r w:rsidRPr="00EF5B00">
        <w:t>作出</w:t>
      </w:r>
      <w:proofErr w:type="gramEnd"/>
      <w:r w:rsidRPr="00EF5B00">
        <w:t>行政处罚。</w:t>
      </w:r>
    </w:p>
    <w:p w14:paraId="3575A459" w14:textId="77777777" w:rsidR="009A7DC1" w:rsidRPr="00EF5B00" w:rsidRDefault="009A7DC1" w:rsidP="009A7DC1">
      <w:pPr>
        <w:ind w:firstLine="640"/>
      </w:pPr>
      <w:r w:rsidRPr="00EF5B00">
        <w:rPr>
          <w:rFonts w:hint="eastAsia"/>
        </w:rPr>
        <w:t>（</w:t>
      </w:r>
      <w:r w:rsidRPr="00EF5B00">
        <w:rPr>
          <w:rFonts w:hint="eastAsia"/>
        </w:rPr>
        <w:t>4</w:t>
      </w:r>
      <w:r w:rsidRPr="00EF5B00">
        <w:rPr>
          <w:rFonts w:hint="eastAsia"/>
        </w:rPr>
        <w:t>）完善</w:t>
      </w:r>
      <w:r w:rsidRPr="00EF5B00">
        <w:t>监督机制。</w:t>
      </w:r>
      <w:r w:rsidRPr="00EF5B00">
        <w:rPr>
          <w:rFonts w:hint="eastAsia"/>
        </w:rPr>
        <w:t>进一步</w:t>
      </w:r>
      <w:r w:rsidRPr="00EF5B00">
        <w:t>健全</w:t>
      </w:r>
      <w:r w:rsidRPr="00EF5B00">
        <w:rPr>
          <w:rFonts w:hint="eastAsia"/>
        </w:rPr>
        <w:t>农村生活</w:t>
      </w:r>
      <w:r w:rsidRPr="00EF5B00">
        <w:t>污水治理社会化监督体系，注重发挥多个层面的监督作用，切实加强日常监管。各</w:t>
      </w:r>
      <w:r w:rsidRPr="00EF5B00">
        <w:rPr>
          <w:rFonts w:hint="eastAsia"/>
        </w:rPr>
        <w:t>行政村</w:t>
      </w:r>
      <w:r w:rsidRPr="00EF5B00">
        <w:t>应明确不少于</w:t>
      </w:r>
      <w:r w:rsidRPr="00EF5B00">
        <w:rPr>
          <w:rFonts w:hint="eastAsia"/>
        </w:rPr>
        <w:t>1</w:t>
      </w:r>
      <w:r w:rsidRPr="00EF5B00">
        <w:rPr>
          <w:rFonts w:hint="eastAsia"/>
        </w:rPr>
        <w:t>名</w:t>
      </w:r>
      <w:r w:rsidRPr="00EF5B00">
        <w:t>村级监督员，并将监督员名单予以公布；各乡镇可邀请人大代表、政协委员、党员代表、村代表</w:t>
      </w:r>
      <w:r w:rsidRPr="00EF5B00">
        <w:rPr>
          <w:rFonts w:hint="eastAsia"/>
        </w:rPr>
        <w:t>等</w:t>
      </w:r>
      <w:r w:rsidRPr="00EF5B00">
        <w:t>进行监督，参与工程管理各个环节</w:t>
      </w:r>
      <w:r w:rsidRPr="00EF5B00">
        <w:rPr>
          <w:rFonts w:hint="eastAsia"/>
        </w:rPr>
        <w:t>。</w:t>
      </w:r>
    </w:p>
    <w:p w14:paraId="7D2EC5AB" w14:textId="77777777" w:rsidR="009A7DC1" w:rsidRPr="00EF5B00" w:rsidRDefault="009A7DC1" w:rsidP="009A7DC1">
      <w:pPr>
        <w:pStyle w:val="4"/>
        <w:ind w:firstLine="643"/>
      </w:pPr>
      <w:r w:rsidRPr="00EF5B00">
        <w:t xml:space="preserve">5.5.4 </w:t>
      </w:r>
      <w:r w:rsidRPr="00EF5B00">
        <w:t>严把竣工验收关</w:t>
      </w:r>
    </w:p>
    <w:p w14:paraId="06621B13" w14:textId="77777777" w:rsidR="00757B3C" w:rsidRPr="00EF5B00" w:rsidRDefault="00757B3C" w:rsidP="00757B3C">
      <w:pPr>
        <w:ind w:firstLine="640"/>
      </w:pPr>
      <w:r w:rsidRPr="00EF5B00">
        <w:rPr>
          <w:rFonts w:hint="eastAsia"/>
        </w:rPr>
        <w:t>农村生活污水设施验收应包含施工方自验，自验合格后</w:t>
      </w:r>
      <w:r w:rsidRPr="00EF5B00">
        <w:rPr>
          <w:rFonts w:hint="eastAsia"/>
        </w:rPr>
        <w:lastRenderedPageBreak/>
        <w:t>组织乡（镇）级初验、竣工验收，对问题整改完善后上报区区农业农村局或区住房和城乡建设局进行区级验收（农办或区建设局委托第三方中介机构组织实施区级审验），验收包括资料验收及现场实测实量。</w:t>
      </w:r>
    </w:p>
    <w:p w14:paraId="7CB55561" w14:textId="77777777" w:rsidR="00757B3C" w:rsidRPr="00EF5B00" w:rsidRDefault="00757B3C" w:rsidP="00757B3C">
      <w:pPr>
        <w:ind w:firstLine="640"/>
      </w:pPr>
      <w:r w:rsidRPr="00EF5B00">
        <w:rPr>
          <w:rFonts w:hint="eastAsia"/>
        </w:rPr>
        <w:t>（</w:t>
      </w:r>
      <w:r w:rsidRPr="00EF5B00">
        <w:rPr>
          <w:rFonts w:hint="eastAsia"/>
        </w:rPr>
        <w:t>1</w:t>
      </w:r>
      <w:r w:rsidRPr="00EF5B00">
        <w:rPr>
          <w:rFonts w:hint="eastAsia"/>
        </w:rPr>
        <w:t>）资料验收包括设计、施工、监理、运维等全过程的纸质、影像（视频、图片）及项目立项，招投标、财务、运维等镇级资料。档案资料由乡镇按要求收集整理村档案资料，分册建档。</w:t>
      </w:r>
    </w:p>
    <w:p w14:paraId="53997441" w14:textId="77777777" w:rsidR="00757B3C" w:rsidRPr="00EF5B00" w:rsidRDefault="00757B3C" w:rsidP="00757B3C">
      <w:pPr>
        <w:ind w:firstLine="640"/>
      </w:pPr>
      <w:r w:rsidRPr="00EF5B00">
        <w:rPr>
          <w:rFonts w:hint="eastAsia"/>
        </w:rPr>
        <w:t>（</w:t>
      </w:r>
      <w:r w:rsidRPr="00EF5B00">
        <w:rPr>
          <w:rFonts w:hint="eastAsia"/>
        </w:rPr>
        <w:t>2</w:t>
      </w:r>
      <w:r w:rsidRPr="00EF5B00">
        <w:rPr>
          <w:rFonts w:hint="eastAsia"/>
        </w:rPr>
        <w:t>）工程现场验收包括接户工程、隐蔽工程、终端工程等工程的验收。接</w:t>
      </w:r>
      <w:proofErr w:type="gramStart"/>
      <w:r w:rsidRPr="00EF5B00">
        <w:rPr>
          <w:rFonts w:hint="eastAsia"/>
        </w:rPr>
        <w:t>户工程</w:t>
      </w:r>
      <w:proofErr w:type="gramEnd"/>
      <w:r w:rsidRPr="00EF5B00">
        <w:rPr>
          <w:rFonts w:hint="eastAsia"/>
        </w:rPr>
        <w:t>应当按照受益农户清单逐户验收，重点是住户厕所污水、厨房污水、洗涤废水、洗浴废水等接入情况，农户化粪池改建、新建情况，以及雨污分流情况；接</w:t>
      </w:r>
      <w:proofErr w:type="gramStart"/>
      <w:r w:rsidRPr="00EF5B00">
        <w:rPr>
          <w:rFonts w:hint="eastAsia"/>
        </w:rPr>
        <w:t>户工程</w:t>
      </w:r>
      <w:proofErr w:type="gramEnd"/>
      <w:r w:rsidRPr="00EF5B00">
        <w:rPr>
          <w:rFonts w:hint="eastAsia"/>
        </w:rPr>
        <w:t>应达到有关技术规范要求，管材大小符合设计要求，在厨房、洗涤、洗浴废（污）水管前段应设置存水弯或水封井。隐蔽工程验收包含铺设管道的管径、坡度是否符合设计及现场要求，管道走向、水流是否通畅，路面修复是否符合设计要求，检查井是否存在设置不合理、少</w:t>
      </w:r>
      <w:proofErr w:type="gramStart"/>
      <w:r w:rsidRPr="00EF5B00">
        <w:rPr>
          <w:rFonts w:hint="eastAsia"/>
        </w:rPr>
        <w:t>设或缺舍现象</w:t>
      </w:r>
      <w:proofErr w:type="gramEnd"/>
      <w:r w:rsidRPr="00EF5B00">
        <w:rPr>
          <w:rFonts w:hint="eastAsia"/>
        </w:rPr>
        <w:t>，检查井内是否有杂物、是否存在渗漏，</w:t>
      </w:r>
      <w:proofErr w:type="gramStart"/>
      <w:r w:rsidRPr="00EF5B00">
        <w:rPr>
          <w:rFonts w:hint="eastAsia"/>
        </w:rPr>
        <w:t>砖砌井内外</w:t>
      </w:r>
      <w:proofErr w:type="gramEnd"/>
      <w:r w:rsidRPr="00EF5B00">
        <w:rPr>
          <w:rFonts w:hint="eastAsia"/>
        </w:rPr>
        <w:t>的粉刷情况，防坠网的安装情况。终端工程验收包括排放口是否符合要求，出水水质是否符合设计要求（验收前事先组织水质抽检），有无按规定进行池体试水试压和防渗防漏试验，污水处理系统的固</w:t>
      </w:r>
      <w:proofErr w:type="gramStart"/>
      <w:r w:rsidRPr="00EF5B00">
        <w:rPr>
          <w:rFonts w:hint="eastAsia"/>
        </w:rPr>
        <w:t>废处理</w:t>
      </w:r>
      <w:proofErr w:type="gramEnd"/>
      <w:r w:rsidRPr="00EF5B00">
        <w:rPr>
          <w:rFonts w:hint="eastAsia"/>
        </w:rPr>
        <w:t>是否落实，电气自控设备是否正常，有无安全隐患，安装是否正确；人工湿地是否渗漏，周边是否设置围栏，围栏内场地</w:t>
      </w:r>
      <w:proofErr w:type="gramStart"/>
      <w:r w:rsidRPr="00EF5B00">
        <w:rPr>
          <w:rFonts w:hint="eastAsia"/>
        </w:rPr>
        <w:t>有无绿植等</w:t>
      </w:r>
      <w:proofErr w:type="gramEnd"/>
      <w:r w:rsidRPr="00EF5B00">
        <w:rPr>
          <w:rFonts w:hint="eastAsia"/>
        </w:rPr>
        <w:t>；地下罐体安装是否正确，</w:t>
      </w:r>
      <w:r w:rsidRPr="00EF5B00">
        <w:rPr>
          <w:rFonts w:hint="eastAsia"/>
        </w:rPr>
        <w:lastRenderedPageBreak/>
        <w:t>有无堵塞；水泵安装是否为自</w:t>
      </w:r>
      <w:proofErr w:type="gramStart"/>
      <w:r w:rsidRPr="00EF5B00">
        <w:rPr>
          <w:rFonts w:hint="eastAsia"/>
        </w:rPr>
        <w:t>耦</w:t>
      </w:r>
      <w:proofErr w:type="gramEnd"/>
      <w:r w:rsidRPr="00EF5B00">
        <w:rPr>
          <w:rFonts w:hint="eastAsia"/>
        </w:rPr>
        <w:t>安装，导轨水生植物种类、植密度是否符合设计要求，污水处理终端是否设置标识牌。</w:t>
      </w:r>
    </w:p>
    <w:p w14:paraId="410DD1EE" w14:textId="77777777" w:rsidR="00757B3C" w:rsidRPr="00EF5B00" w:rsidRDefault="00757B3C" w:rsidP="00757B3C">
      <w:pPr>
        <w:pStyle w:val="4"/>
        <w:ind w:firstLine="643"/>
      </w:pPr>
      <w:r w:rsidRPr="00EF5B00">
        <w:rPr>
          <w:rFonts w:hint="eastAsia"/>
        </w:rPr>
        <w:t xml:space="preserve">5.5.5 </w:t>
      </w:r>
      <w:r w:rsidRPr="00EF5B00">
        <w:rPr>
          <w:rFonts w:hint="eastAsia"/>
        </w:rPr>
        <w:t>严把项目移交关</w:t>
      </w:r>
    </w:p>
    <w:p w14:paraId="4A3B7C04" w14:textId="77777777" w:rsidR="00757B3C" w:rsidRPr="00EF5B00" w:rsidRDefault="00757B3C" w:rsidP="00757B3C">
      <w:pPr>
        <w:ind w:firstLine="640"/>
      </w:pPr>
      <w:r w:rsidRPr="00EF5B00">
        <w:rPr>
          <w:rFonts w:hint="eastAsia"/>
        </w:rPr>
        <w:t>市</w:t>
      </w:r>
      <w:proofErr w:type="gramStart"/>
      <w:r w:rsidRPr="00EF5B00">
        <w:rPr>
          <w:rFonts w:hint="eastAsia"/>
        </w:rPr>
        <w:t>生态环境局望花</w:t>
      </w:r>
      <w:proofErr w:type="gramEnd"/>
      <w:r w:rsidRPr="00EF5B00">
        <w:rPr>
          <w:rFonts w:hint="eastAsia"/>
        </w:rPr>
        <w:t>区分局与第三方运</w:t>
      </w:r>
      <w:proofErr w:type="gramStart"/>
      <w:r w:rsidRPr="00EF5B00">
        <w:rPr>
          <w:rFonts w:hint="eastAsia"/>
        </w:rPr>
        <w:t>维机构</w:t>
      </w:r>
      <w:proofErr w:type="gramEnd"/>
      <w:r w:rsidRPr="00EF5B00">
        <w:rPr>
          <w:rFonts w:hint="eastAsia"/>
        </w:rPr>
        <w:t>签订农村生活污水治理运</w:t>
      </w:r>
      <w:proofErr w:type="gramStart"/>
      <w:r w:rsidRPr="00EF5B00">
        <w:rPr>
          <w:rFonts w:hint="eastAsia"/>
        </w:rPr>
        <w:t>维管理</w:t>
      </w:r>
      <w:proofErr w:type="gramEnd"/>
      <w:r w:rsidRPr="00EF5B00">
        <w:rPr>
          <w:rFonts w:hint="eastAsia"/>
        </w:rPr>
        <w:t>委托合同或协议，</w:t>
      </w:r>
      <w:proofErr w:type="gramStart"/>
      <w:r w:rsidRPr="00EF5B00">
        <w:rPr>
          <w:rFonts w:hint="eastAsia"/>
        </w:rPr>
        <w:t>明确运</w:t>
      </w:r>
      <w:proofErr w:type="gramEnd"/>
      <w:r w:rsidRPr="00EF5B00">
        <w:rPr>
          <w:rFonts w:hint="eastAsia"/>
        </w:rPr>
        <w:t>维职责范围，同步移交竣工验收资料及处理设施清单。</w:t>
      </w:r>
    </w:p>
    <w:p w14:paraId="67117626" w14:textId="476F3579" w:rsidR="00757B3C" w:rsidRPr="00EF5B00" w:rsidRDefault="00757B3C" w:rsidP="00757B3C">
      <w:pPr>
        <w:ind w:firstLine="640"/>
      </w:pPr>
      <w:r w:rsidRPr="00EF5B00">
        <w:rPr>
          <w:rFonts w:hint="eastAsia"/>
        </w:rPr>
        <w:t>第三方运</w:t>
      </w:r>
      <w:proofErr w:type="gramStart"/>
      <w:r w:rsidRPr="00EF5B00">
        <w:rPr>
          <w:rFonts w:hint="eastAsia"/>
        </w:rPr>
        <w:t>维机构</w:t>
      </w:r>
      <w:proofErr w:type="gramEnd"/>
      <w:r w:rsidRPr="00EF5B00">
        <w:rPr>
          <w:rFonts w:hint="eastAsia"/>
        </w:rPr>
        <w:t>验收及运维移交：项目审验合格后，由区农业农村局组织乡镇、村逐个向第三方运</w:t>
      </w:r>
      <w:proofErr w:type="gramStart"/>
      <w:r w:rsidRPr="00EF5B00">
        <w:rPr>
          <w:rFonts w:hint="eastAsia"/>
        </w:rPr>
        <w:t>维机构</w:t>
      </w:r>
      <w:proofErr w:type="gramEnd"/>
      <w:r w:rsidRPr="00EF5B00">
        <w:rPr>
          <w:rFonts w:hint="eastAsia"/>
        </w:rPr>
        <w:t>进行移交接管，验收不合格的由乡镇限期整改，整改合格后再移交。验收资料由各片区分中心按照“一村一档”要求建立农村生活污水处理设施验收档案。验收合格后，市</w:t>
      </w:r>
      <w:proofErr w:type="gramStart"/>
      <w:r w:rsidRPr="00EF5B00">
        <w:rPr>
          <w:rFonts w:hint="eastAsia"/>
        </w:rPr>
        <w:t>生态环境局望花</w:t>
      </w:r>
      <w:proofErr w:type="gramEnd"/>
      <w:r w:rsidRPr="00EF5B00">
        <w:rPr>
          <w:rFonts w:hint="eastAsia"/>
        </w:rPr>
        <w:t>区分局与运</w:t>
      </w:r>
      <w:proofErr w:type="gramStart"/>
      <w:r w:rsidRPr="00EF5B00">
        <w:rPr>
          <w:rFonts w:hint="eastAsia"/>
        </w:rPr>
        <w:t>维机构</w:t>
      </w:r>
      <w:proofErr w:type="gramEnd"/>
      <w:r w:rsidRPr="00EF5B00">
        <w:rPr>
          <w:rFonts w:hint="eastAsia"/>
        </w:rPr>
        <w:t>签订农村生活污水处理设施运</w:t>
      </w:r>
      <w:proofErr w:type="gramStart"/>
      <w:r w:rsidRPr="00EF5B00">
        <w:rPr>
          <w:rFonts w:hint="eastAsia"/>
        </w:rPr>
        <w:t>维管理</w:t>
      </w:r>
      <w:proofErr w:type="gramEnd"/>
      <w:r w:rsidRPr="00EF5B00">
        <w:rPr>
          <w:rFonts w:hint="eastAsia"/>
        </w:rPr>
        <w:t>委托协议，按照双方协议职责做好处理设施运</w:t>
      </w:r>
      <w:proofErr w:type="gramStart"/>
      <w:r w:rsidRPr="00EF5B00">
        <w:rPr>
          <w:rFonts w:hint="eastAsia"/>
        </w:rPr>
        <w:t>维管理</w:t>
      </w:r>
      <w:proofErr w:type="gramEnd"/>
      <w:r w:rsidRPr="00EF5B00">
        <w:rPr>
          <w:rFonts w:hint="eastAsia"/>
        </w:rPr>
        <w:t>工作。市</w:t>
      </w:r>
      <w:proofErr w:type="gramStart"/>
      <w:r w:rsidRPr="00EF5B00">
        <w:rPr>
          <w:rFonts w:hint="eastAsia"/>
        </w:rPr>
        <w:t>生态环境局望花</w:t>
      </w:r>
      <w:proofErr w:type="gramEnd"/>
      <w:r w:rsidRPr="00EF5B00">
        <w:rPr>
          <w:rFonts w:hint="eastAsia"/>
        </w:rPr>
        <w:t>区分局签订协议时应当同步提供竣工验收资料及处理设施清单，包括接户农户清单、化粪池改造花名册及污水终端处理系统、泵站污水管道、</w:t>
      </w:r>
      <w:proofErr w:type="gramStart"/>
      <w:r w:rsidRPr="00EF5B00">
        <w:rPr>
          <w:rFonts w:hint="eastAsia"/>
        </w:rPr>
        <w:t>窑井等</w:t>
      </w:r>
      <w:proofErr w:type="gramEnd"/>
      <w:r w:rsidRPr="00EF5B00">
        <w:rPr>
          <w:rFonts w:hint="eastAsia"/>
        </w:rPr>
        <w:t>处理设施清单，竣工验收报告、工程竣工图（含电子档案）、中间环节和隐蔽工程验收记录，相关主材和设备质保单、合格证、电气图纸、说明书、检测报告等技术资料，污水处理终端进出水水质检测报告、处理设施试运行报告等。</w:t>
      </w:r>
    </w:p>
    <w:p w14:paraId="23EE81B3" w14:textId="77777777" w:rsidR="00757B3C" w:rsidRPr="00EF5B00" w:rsidRDefault="00757B3C" w:rsidP="00757B3C">
      <w:pPr>
        <w:pStyle w:val="3"/>
        <w:ind w:firstLine="640"/>
      </w:pPr>
      <w:bookmarkStart w:id="70" w:name="_Toc48671207"/>
      <w:r w:rsidRPr="00EF5B00">
        <w:rPr>
          <w:rFonts w:hint="eastAsia"/>
        </w:rPr>
        <w:t xml:space="preserve">5.6 </w:t>
      </w:r>
      <w:r w:rsidRPr="00EF5B00">
        <w:rPr>
          <w:rFonts w:hint="eastAsia"/>
        </w:rPr>
        <w:t>建立考评体系</w:t>
      </w:r>
      <w:bookmarkEnd w:id="70"/>
    </w:p>
    <w:p w14:paraId="0FF2671A" w14:textId="77777777" w:rsidR="00757B3C" w:rsidRPr="00EF5B00" w:rsidRDefault="00757B3C" w:rsidP="00757B3C">
      <w:pPr>
        <w:pStyle w:val="4"/>
        <w:ind w:firstLine="643"/>
      </w:pPr>
      <w:r w:rsidRPr="00EF5B00">
        <w:rPr>
          <w:rFonts w:hint="eastAsia"/>
        </w:rPr>
        <w:t xml:space="preserve">5.6.1 </w:t>
      </w:r>
      <w:r w:rsidRPr="00EF5B00">
        <w:rPr>
          <w:rFonts w:hint="eastAsia"/>
        </w:rPr>
        <w:t>加强绩效考核</w:t>
      </w:r>
    </w:p>
    <w:p w14:paraId="616A1753" w14:textId="77777777" w:rsidR="00757B3C" w:rsidRPr="00EF5B00" w:rsidRDefault="00757B3C" w:rsidP="00757B3C">
      <w:pPr>
        <w:ind w:firstLine="640"/>
      </w:pPr>
      <w:r w:rsidRPr="00EF5B00">
        <w:rPr>
          <w:rFonts w:hint="eastAsia"/>
        </w:rPr>
        <w:t>制定并执行望花区农村生活污水治理设施运</w:t>
      </w:r>
      <w:proofErr w:type="gramStart"/>
      <w:r w:rsidRPr="00EF5B00">
        <w:rPr>
          <w:rFonts w:hint="eastAsia"/>
        </w:rPr>
        <w:t>维管理</w:t>
      </w:r>
      <w:proofErr w:type="gramEnd"/>
      <w:r w:rsidRPr="00EF5B00">
        <w:rPr>
          <w:rFonts w:hint="eastAsia"/>
        </w:rPr>
        <w:t>工作考核办法，对所辖乡镇及第三方运</w:t>
      </w:r>
      <w:proofErr w:type="gramStart"/>
      <w:r w:rsidRPr="00EF5B00">
        <w:rPr>
          <w:rFonts w:hint="eastAsia"/>
        </w:rPr>
        <w:t>维机构</w:t>
      </w:r>
      <w:proofErr w:type="gramEnd"/>
      <w:r w:rsidRPr="00EF5B00">
        <w:rPr>
          <w:rFonts w:hint="eastAsia"/>
        </w:rPr>
        <w:t>进行考核评价。</w:t>
      </w:r>
      <w:r w:rsidRPr="00EF5B00">
        <w:rPr>
          <w:rFonts w:hint="eastAsia"/>
        </w:rPr>
        <w:lastRenderedPageBreak/>
        <w:t>由区住房与城乡建设局制定农村生活污水处理设施运行维护管理考核办法，牵头组织对乡镇政府、第三方运</w:t>
      </w:r>
      <w:proofErr w:type="gramStart"/>
      <w:r w:rsidRPr="00EF5B00">
        <w:rPr>
          <w:rFonts w:hint="eastAsia"/>
        </w:rPr>
        <w:t>维机构</w:t>
      </w:r>
      <w:proofErr w:type="gramEnd"/>
      <w:r w:rsidRPr="00EF5B00">
        <w:rPr>
          <w:rFonts w:hint="eastAsia"/>
        </w:rPr>
        <w:t>进行考核，考核结果作为区对乡镇年度综合考核内容，作为第三方运</w:t>
      </w:r>
      <w:proofErr w:type="gramStart"/>
      <w:r w:rsidRPr="00EF5B00">
        <w:rPr>
          <w:rFonts w:hint="eastAsia"/>
        </w:rPr>
        <w:t>维机构</w:t>
      </w:r>
      <w:proofErr w:type="gramEnd"/>
      <w:r w:rsidRPr="00EF5B00">
        <w:rPr>
          <w:rFonts w:hint="eastAsia"/>
        </w:rPr>
        <w:t>经费拨付的依据。运行维护管理考核采取月检查、季考核、年评定相结合的方式。</w:t>
      </w:r>
    </w:p>
    <w:p w14:paraId="3E0DC4E9" w14:textId="77777777" w:rsidR="009A7DC1" w:rsidRPr="00EF5B00" w:rsidRDefault="009A7DC1" w:rsidP="009A7DC1">
      <w:pPr>
        <w:pStyle w:val="4"/>
        <w:ind w:firstLine="643"/>
      </w:pPr>
      <w:r w:rsidRPr="00EF5B00">
        <w:rPr>
          <w:rFonts w:hint="eastAsia"/>
        </w:rPr>
        <w:t>5.6.</w:t>
      </w:r>
      <w:r w:rsidRPr="00EF5B00">
        <w:t>2</w:t>
      </w:r>
      <w:r w:rsidRPr="00EF5B00">
        <w:rPr>
          <w:rFonts w:hint="eastAsia"/>
        </w:rPr>
        <w:t xml:space="preserve"> </w:t>
      </w:r>
      <w:r w:rsidRPr="00EF5B00">
        <w:rPr>
          <w:rFonts w:hint="eastAsia"/>
        </w:rPr>
        <w:t>确定标准化</w:t>
      </w:r>
      <w:r w:rsidRPr="00EF5B00">
        <w:t>运</w:t>
      </w:r>
      <w:proofErr w:type="gramStart"/>
      <w:r w:rsidRPr="00EF5B00">
        <w:t>维评价</w:t>
      </w:r>
      <w:proofErr w:type="gramEnd"/>
      <w:r w:rsidRPr="00EF5B00">
        <w:t>指标</w:t>
      </w:r>
    </w:p>
    <w:p w14:paraId="3147FEDB" w14:textId="77777777" w:rsidR="009A7DC1" w:rsidRPr="00EF5B00" w:rsidRDefault="009A7DC1" w:rsidP="009A7DC1">
      <w:pPr>
        <w:adjustRightInd w:val="0"/>
        <w:ind w:firstLine="640"/>
        <w:rPr>
          <w:szCs w:val="32"/>
        </w:rPr>
      </w:pPr>
      <w:r w:rsidRPr="00EF5B00">
        <w:rPr>
          <w:rFonts w:hint="eastAsia"/>
          <w:szCs w:val="32"/>
        </w:rPr>
        <w:t>处理设施标准化运</w:t>
      </w:r>
      <w:proofErr w:type="gramStart"/>
      <w:r w:rsidRPr="00EF5B00">
        <w:rPr>
          <w:rFonts w:hint="eastAsia"/>
          <w:szCs w:val="32"/>
        </w:rPr>
        <w:t>维评价</w:t>
      </w:r>
      <w:proofErr w:type="gramEnd"/>
      <w:r w:rsidRPr="00EF5B00">
        <w:rPr>
          <w:rFonts w:hint="eastAsia"/>
          <w:szCs w:val="32"/>
        </w:rPr>
        <w:t>指标应包括户内设施标准化运</w:t>
      </w:r>
      <w:proofErr w:type="gramStart"/>
      <w:r w:rsidRPr="00EF5B00">
        <w:rPr>
          <w:rFonts w:hint="eastAsia"/>
          <w:szCs w:val="32"/>
        </w:rPr>
        <w:t>维评价</w:t>
      </w:r>
      <w:proofErr w:type="gramEnd"/>
      <w:r w:rsidRPr="00EF5B00">
        <w:rPr>
          <w:rFonts w:hint="eastAsia"/>
          <w:szCs w:val="32"/>
        </w:rPr>
        <w:t>指标、管网设施标准化运</w:t>
      </w:r>
      <w:proofErr w:type="gramStart"/>
      <w:r w:rsidRPr="00EF5B00">
        <w:rPr>
          <w:rFonts w:hint="eastAsia"/>
          <w:szCs w:val="32"/>
        </w:rPr>
        <w:t>维评价</w:t>
      </w:r>
      <w:proofErr w:type="gramEnd"/>
      <w:r w:rsidRPr="00EF5B00">
        <w:rPr>
          <w:rFonts w:hint="eastAsia"/>
          <w:szCs w:val="32"/>
        </w:rPr>
        <w:t>指标、终端设施标准化运</w:t>
      </w:r>
      <w:proofErr w:type="gramStart"/>
      <w:r w:rsidRPr="00EF5B00">
        <w:rPr>
          <w:rFonts w:hint="eastAsia"/>
          <w:szCs w:val="32"/>
        </w:rPr>
        <w:t>维评价</w:t>
      </w:r>
      <w:proofErr w:type="gramEnd"/>
      <w:r w:rsidRPr="00EF5B00">
        <w:rPr>
          <w:rFonts w:hint="eastAsia"/>
          <w:szCs w:val="32"/>
        </w:rPr>
        <w:t>指标、运</w:t>
      </w:r>
      <w:proofErr w:type="gramStart"/>
      <w:r w:rsidRPr="00EF5B00">
        <w:rPr>
          <w:rFonts w:hint="eastAsia"/>
          <w:szCs w:val="32"/>
        </w:rPr>
        <w:t>维</w:t>
      </w:r>
      <w:r w:rsidRPr="00EF5B00">
        <w:rPr>
          <w:szCs w:val="32"/>
        </w:rPr>
        <w:t>记录</w:t>
      </w:r>
      <w:proofErr w:type="gramEnd"/>
      <w:r w:rsidRPr="00EF5B00">
        <w:rPr>
          <w:szCs w:val="32"/>
        </w:rPr>
        <w:t>评价指标、</w:t>
      </w:r>
      <w:r w:rsidRPr="00EF5B00">
        <w:rPr>
          <w:rFonts w:hint="eastAsia"/>
          <w:szCs w:val="32"/>
        </w:rPr>
        <w:t>运</w:t>
      </w:r>
      <w:proofErr w:type="gramStart"/>
      <w:r w:rsidRPr="00EF5B00">
        <w:rPr>
          <w:rFonts w:hint="eastAsia"/>
          <w:szCs w:val="32"/>
        </w:rPr>
        <w:t>维人员</w:t>
      </w:r>
      <w:proofErr w:type="gramEnd"/>
      <w:r w:rsidRPr="00EF5B00">
        <w:rPr>
          <w:rFonts w:hint="eastAsia"/>
          <w:szCs w:val="32"/>
        </w:rPr>
        <w:t>行为规范评价指标、运维服务机构管理评价指标、安全评价指标等</w:t>
      </w:r>
      <w:r w:rsidRPr="00EF5B00">
        <w:rPr>
          <w:szCs w:val="32"/>
        </w:rPr>
        <w:t>7</w:t>
      </w:r>
      <w:r w:rsidRPr="00EF5B00">
        <w:rPr>
          <w:rFonts w:hint="eastAsia"/>
          <w:szCs w:val="32"/>
        </w:rPr>
        <w:t>项。每项评价指标由控制项和评分项组成，</w:t>
      </w:r>
      <w:r w:rsidRPr="00EF5B00">
        <w:rPr>
          <w:rFonts w:hint="eastAsia"/>
          <w:szCs w:val="32"/>
        </w:rPr>
        <w:t>7</w:t>
      </w:r>
      <w:r w:rsidRPr="00EF5B00">
        <w:rPr>
          <w:rFonts w:hint="eastAsia"/>
          <w:szCs w:val="32"/>
        </w:rPr>
        <w:t>项指标总分为</w:t>
      </w:r>
      <w:r w:rsidRPr="00EF5B00">
        <w:rPr>
          <w:rFonts w:hint="eastAsia"/>
          <w:szCs w:val="32"/>
        </w:rPr>
        <w:t>100</w:t>
      </w:r>
      <w:r w:rsidRPr="00EF5B00">
        <w:rPr>
          <w:rFonts w:hint="eastAsia"/>
          <w:szCs w:val="32"/>
        </w:rPr>
        <w:t>分，其中户内设施标准化运</w:t>
      </w:r>
      <w:proofErr w:type="gramStart"/>
      <w:r w:rsidRPr="00EF5B00">
        <w:rPr>
          <w:rFonts w:hint="eastAsia"/>
          <w:szCs w:val="32"/>
        </w:rPr>
        <w:t>维评价</w:t>
      </w:r>
      <w:proofErr w:type="gramEnd"/>
      <w:r w:rsidRPr="00EF5B00">
        <w:rPr>
          <w:rFonts w:hint="eastAsia"/>
          <w:szCs w:val="32"/>
        </w:rPr>
        <w:t>指标</w:t>
      </w:r>
      <w:r w:rsidRPr="00EF5B00">
        <w:rPr>
          <w:rFonts w:hint="eastAsia"/>
          <w:szCs w:val="32"/>
        </w:rPr>
        <w:t>5</w:t>
      </w:r>
      <w:r w:rsidRPr="00EF5B00">
        <w:rPr>
          <w:rFonts w:hint="eastAsia"/>
          <w:szCs w:val="32"/>
        </w:rPr>
        <w:t>分、管网设施标准化运</w:t>
      </w:r>
      <w:proofErr w:type="gramStart"/>
      <w:r w:rsidRPr="00EF5B00">
        <w:rPr>
          <w:rFonts w:hint="eastAsia"/>
          <w:szCs w:val="32"/>
        </w:rPr>
        <w:t>维评价</w:t>
      </w:r>
      <w:proofErr w:type="gramEnd"/>
      <w:r w:rsidRPr="00EF5B00">
        <w:rPr>
          <w:rFonts w:hint="eastAsia"/>
          <w:szCs w:val="32"/>
        </w:rPr>
        <w:t>指标</w:t>
      </w:r>
      <w:r w:rsidRPr="00EF5B00">
        <w:rPr>
          <w:rFonts w:hint="eastAsia"/>
          <w:szCs w:val="32"/>
        </w:rPr>
        <w:t>20</w:t>
      </w:r>
      <w:r w:rsidRPr="00EF5B00">
        <w:rPr>
          <w:rFonts w:hint="eastAsia"/>
          <w:szCs w:val="32"/>
        </w:rPr>
        <w:t>分、终端设施标准化运</w:t>
      </w:r>
      <w:proofErr w:type="gramStart"/>
      <w:r w:rsidRPr="00EF5B00">
        <w:rPr>
          <w:rFonts w:hint="eastAsia"/>
          <w:szCs w:val="32"/>
        </w:rPr>
        <w:t>维评价</w:t>
      </w:r>
      <w:proofErr w:type="gramEnd"/>
      <w:r w:rsidRPr="00EF5B00">
        <w:rPr>
          <w:rFonts w:hint="eastAsia"/>
          <w:szCs w:val="32"/>
        </w:rPr>
        <w:t>指标</w:t>
      </w:r>
      <w:r w:rsidRPr="00EF5B00">
        <w:rPr>
          <w:szCs w:val="32"/>
        </w:rPr>
        <w:t>3</w:t>
      </w:r>
      <w:r w:rsidRPr="00EF5B00">
        <w:rPr>
          <w:rFonts w:hint="eastAsia"/>
          <w:szCs w:val="32"/>
        </w:rPr>
        <w:t>0</w:t>
      </w:r>
      <w:r w:rsidRPr="00EF5B00">
        <w:rPr>
          <w:rFonts w:hint="eastAsia"/>
          <w:szCs w:val="32"/>
        </w:rPr>
        <w:t>分、运</w:t>
      </w:r>
      <w:proofErr w:type="gramStart"/>
      <w:r w:rsidRPr="00EF5B00">
        <w:rPr>
          <w:rFonts w:hint="eastAsia"/>
          <w:szCs w:val="32"/>
        </w:rPr>
        <w:t>维记录</w:t>
      </w:r>
      <w:proofErr w:type="gramEnd"/>
      <w:r w:rsidRPr="00EF5B00">
        <w:rPr>
          <w:rFonts w:hint="eastAsia"/>
          <w:szCs w:val="32"/>
        </w:rPr>
        <w:t>评价指标</w:t>
      </w:r>
      <w:r w:rsidRPr="00EF5B00">
        <w:rPr>
          <w:szCs w:val="32"/>
        </w:rPr>
        <w:t>20</w:t>
      </w:r>
      <w:r w:rsidRPr="00EF5B00">
        <w:rPr>
          <w:rFonts w:hint="eastAsia"/>
          <w:szCs w:val="32"/>
        </w:rPr>
        <w:t>分、运</w:t>
      </w:r>
      <w:proofErr w:type="gramStart"/>
      <w:r w:rsidRPr="00EF5B00">
        <w:rPr>
          <w:rFonts w:hint="eastAsia"/>
          <w:szCs w:val="32"/>
        </w:rPr>
        <w:t>维人员</w:t>
      </w:r>
      <w:proofErr w:type="gramEnd"/>
      <w:r w:rsidRPr="00EF5B00">
        <w:rPr>
          <w:rFonts w:hint="eastAsia"/>
          <w:szCs w:val="32"/>
        </w:rPr>
        <w:t>行为规范评价指标</w:t>
      </w:r>
      <w:r w:rsidRPr="00EF5B00">
        <w:rPr>
          <w:rFonts w:hint="eastAsia"/>
          <w:szCs w:val="32"/>
        </w:rPr>
        <w:t>10</w:t>
      </w:r>
      <w:r w:rsidRPr="00EF5B00">
        <w:rPr>
          <w:rFonts w:hint="eastAsia"/>
          <w:szCs w:val="32"/>
        </w:rPr>
        <w:t>分、运维服务机构管理评价指标</w:t>
      </w:r>
      <w:r w:rsidRPr="00EF5B00">
        <w:rPr>
          <w:rFonts w:hint="eastAsia"/>
          <w:szCs w:val="32"/>
        </w:rPr>
        <w:t>10</w:t>
      </w:r>
      <w:r w:rsidRPr="00EF5B00">
        <w:rPr>
          <w:rFonts w:hint="eastAsia"/>
          <w:szCs w:val="32"/>
        </w:rPr>
        <w:t>分、安全评价指标</w:t>
      </w:r>
      <w:r w:rsidRPr="00EF5B00">
        <w:rPr>
          <w:rFonts w:hint="eastAsia"/>
          <w:szCs w:val="32"/>
        </w:rPr>
        <w:t>5</w:t>
      </w:r>
      <w:r w:rsidRPr="00EF5B00">
        <w:rPr>
          <w:rFonts w:hint="eastAsia"/>
          <w:szCs w:val="32"/>
        </w:rPr>
        <w:t>分。</w:t>
      </w:r>
    </w:p>
    <w:p w14:paraId="3208D3BA" w14:textId="77777777" w:rsidR="009A7DC1" w:rsidRPr="00EF5B00" w:rsidRDefault="009A7DC1" w:rsidP="009A7DC1">
      <w:pPr>
        <w:spacing w:line="240" w:lineRule="auto"/>
        <w:ind w:firstLine="640"/>
      </w:pPr>
    </w:p>
    <w:p w14:paraId="17AF5AF1" w14:textId="77777777" w:rsidR="009A7DC1" w:rsidRPr="00EF5B00" w:rsidRDefault="009A7DC1" w:rsidP="00A25C1E">
      <w:pPr>
        <w:pStyle w:val="7"/>
      </w:pPr>
      <w:bookmarkStart w:id="71" w:name="_Toc25193"/>
      <w:bookmarkStart w:id="72" w:name="_Toc21936"/>
      <w:bookmarkStart w:id="73" w:name="_Toc3891"/>
      <w:r w:rsidRPr="00EF5B00">
        <w:t>表</w:t>
      </w:r>
      <w:r w:rsidRPr="00EF5B00">
        <w:rPr>
          <w:rFonts w:hint="eastAsia"/>
        </w:rPr>
        <w:t>5</w:t>
      </w:r>
      <w:r w:rsidRPr="00EF5B00">
        <w:t xml:space="preserve">-1 </w:t>
      </w:r>
      <w:r w:rsidRPr="00EF5B00">
        <w:rPr>
          <w:rFonts w:hint="eastAsia"/>
        </w:rPr>
        <w:t>农村生活污水处理设施标准化运</w:t>
      </w:r>
      <w:proofErr w:type="gramStart"/>
      <w:r w:rsidRPr="00EF5B00">
        <w:rPr>
          <w:rFonts w:hint="eastAsia"/>
        </w:rPr>
        <w:t>维评价</w:t>
      </w:r>
      <w:proofErr w:type="gramEnd"/>
      <w:r w:rsidRPr="00EF5B00">
        <w:rPr>
          <w:rFonts w:hint="eastAsia"/>
        </w:rPr>
        <w:t>表</w:t>
      </w:r>
      <w:bookmarkEnd w:id="71"/>
      <w:bookmarkEnd w:id="72"/>
      <w:bookmarkEnd w:id="73"/>
    </w:p>
    <w:tbl>
      <w:tblPr>
        <w:tblW w:w="5468"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57"/>
        <w:gridCol w:w="1205"/>
        <w:gridCol w:w="4330"/>
        <w:gridCol w:w="1165"/>
        <w:gridCol w:w="1163"/>
      </w:tblGrid>
      <w:tr w:rsidR="00EF5B00" w:rsidRPr="00EF5B00" w14:paraId="1231611E" w14:textId="77777777" w:rsidTr="009A7DC1">
        <w:trPr>
          <w:trHeight w:val="454"/>
          <w:tblHeader/>
        </w:trPr>
        <w:tc>
          <w:tcPr>
            <w:tcW w:w="781" w:type="pct"/>
            <w:tcBorders>
              <w:right w:val="single" w:sz="4" w:space="0" w:color="auto"/>
            </w:tcBorders>
            <w:shd w:val="clear" w:color="auto" w:fill="D0CECE" w:themeFill="background2" w:themeFillShade="E6"/>
            <w:vAlign w:val="center"/>
          </w:tcPr>
          <w:p w14:paraId="3D409742" w14:textId="77777777" w:rsidR="009A7DC1" w:rsidRPr="00EF5B00" w:rsidRDefault="009A7DC1" w:rsidP="009A7DC1">
            <w:pPr>
              <w:spacing w:line="240" w:lineRule="auto"/>
              <w:ind w:firstLineChars="0" w:firstLine="0"/>
              <w:jc w:val="center"/>
              <w:rPr>
                <w:rFonts w:eastAsia="宋体"/>
                <w:b/>
                <w:bCs/>
                <w:sz w:val="21"/>
                <w:szCs w:val="21"/>
              </w:rPr>
            </w:pPr>
            <w:r w:rsidRPr="00EF5B00">
              <w:rPr>
                <w:rFonts w:eastAsia="宋体"/>
                <w:b/>
                <w:bCs/>
                <w:sz w:val="21"/>
                <w:szCs w:val="21"/>
              </w:rPr>
              <w:t>评价指标</w:t>
            </w:r>
          </w:p>
        </w:tc>
        <w:tc>
          <w:tcPr>
            <w:tcW w:w="646" w:type="pct"/>
            <w:tcBorders>
              <w:left w:val="single" w:sz="4" w:space="0" w:color="auto"/>
              <w:right w:val="single" w:sz="4" w:space="0" w:color="auto"/>
            </w:tcBorders>
            <w:shd w:val="clear" w:color="auto" w:fill="D0CECE" w:themeFill="background2" w:themeFillShade="E6"/>
            <w:vAlign w:val="center"/>
          </w:tcPr>
          <w:p w14:paraId="71F7924B" w14:textId="77777777" w:rsidR="009A7DC1" w:rsidRPr="00EF5B00" w:rsidRDefault="009A7DC1" w:rsidP="009A7DC1">
            <w:pPr>
              <w:spacing w:line="240" w:lineRule="auto"/>
              <w:ind w:firstLineChars="0" w:firstLine="0"/>
              <w:jc w:val="center"/>
              <w:rPr>
                <w:rFonts w:eastAsia="宋体"/>
                <w:b/>
                <w:bCs/>
                <w:sz w:val="21"/>
                <w:szCs w:val="21"/>
              </w:rPr>
            </w:pPr>
            <w:r w:rsidRPr="00EF5B00">
              <w:rPr>
                <w:rFonts w:eastAsia="宋体"/>
                <w:b/>
                <w:bCs/>
                <w:sz w:val="21"/>
                <w:szCs w:val="21"/>
              </w:rPr>
              <w:t>项目类型</w:t>
            </w:r>
          </w:p>
        </w:tc>
        <w:tc>
          <w:tcPr>
            <w:tcW w:w="2323" w:type="pct"/>
            <w:tcBorders>
              <w:left w:val="single" w:sz="4" w:space="0" w:color="auto"/>
            </w:tcBorders>
            <w:shd w:val="clear" w:color="auto" w:fill="D0CECE" w:themeFill="background2" w:themeFillShade="E6"/>
            <w:vAlign w:val="center"/>
          </w:tcPr>
          <w:p w14:paraId="41B446D9" w14:textId="77777777" w:rsidR="009A7DC1" w:rsidRPr="00EF5B00" w:rsidRDefault="009A7DC1" w:rsidP="009A7DC1">
            <w:pPr>
              <w:spacing w:line="240" w:lineRule="auto"/>
              <w:ind w:firstLineChars="0" w:firstLine="0"/>
              <w:jc w:val="center"/>
              <w:rPr>
                <w:rFonts w:eastAsia="宋体"/>
                <w:b/>
                <w:bCs/>
                <w:sz w:val="21"/>
                <w:szCs w:val="21"/>
              </w:rPr>
            </w:pPr>
            <w:r w:rsidRPr="00EF5B00">
              <w:rPr>
                <w:rFonts w:eastAsia="宋体"/>
                <w:b/>
                <w:bCs/>
                <w:sz w:val="21"/>
                <w:szCs w:val="21"/>
              </w:rPr>
              <w:t>评价内容</w:t>
            </w:r>
          </w:p>
        </w:tc>
        <w:tc>
          <w:tcPr>
            <w:tcW w:w="625" w:type="pct"/>
            <w:shd w:val="clear" w:color="auto" w:fill="D0CECE" w:themeFill="background2" w:themeFillShade="E6"/>
            <w:vAlign w:val="center"/>
          </w:tcPr>
          <w:p w14:paraId="3C0ED98F" w14:textId="77777777" w:rsidR="009A7DC1" w:rsidRPr="00EF5B00" w:rsidRDefault="009A7DC1" w:rsidP="009A7DC1">
            <w:pPr>
              <w:spacing w:line="240" w:lineRule="auto"/>
              <w:ind w:firstLineChars="0" w:firstLine="0"/>
              <w:jc w:val="center"/>
              <w:rPr>
                <w:rFonts w:eastAsia="宋体"/>
                <w:b/>
                <w:bCs/>
                <w:sz w:val="21"/>
                <w:szCs w:val="21"/>
              </w:rPr>
            </w:pPr>
            <w:r w:rsidRPr="00EF5B00">
              <w:rPr>
                <w:rFonts w:eastAsia="宋体"/>
                <w:b/>
                <w:bCs/>
                <w:sz w:val="21"/>
                <w:szCs w:val="21"/>
              </w:rPr>
              <w:t>评价方法</w:t>
            </w:r>
          </w:p>
        </w:tc>
        <w:tc>
          <w:tcPr>
            <w:tcW w:w="624" w:type="pct"/>
            <w:shd w:val="clear" w:color="auto" w:fill="D0CECE" w:themeFill="background2" w:themeFillShade="E6"/>
            <w:vAlign w:val="center"/>
          </w:tcPr>
          <w:p w14:paraId="20BD1DEA" w14:textId="77777777" w:rsidR="009A7DC1" w:rsidRPr="00EF5B00" w:rsidRDefault="009A7DC1" w:rsidP="009A7DC1">
            <w:pPr>
              <w:spacing w:line="240" w:lineRule="auto"/>
              <w:ind w:firstLineChars="0" w:firstLine="0"/>
              <w:jc w:val="center"/>
              <w:rPr>
                <w:rFonts w:eastAsia="宋体"/>
                <w:b/>
                <w:bCs/>
                <w:sz w:val="21"/>
                <w:szCs w:val="21"/>
              </w:rPr>
            </w:pPr>
            <w:proofErr w:type="gramStart"/>
            <w:r w:rsidRPr="00EF5B00">
              <w:rPr>
                <w:rFonts w:eastAsia="宋体"/>
                <w:b/>
                <w:bCs/>
                <w:sz w:val="21"/>
                <w:szCs w:val="21"/>
              </w:rPr>
              <w:t>赋分</w:t>
            </w:r>
            <w:proofErr w:type="gramEnd"/>
          </w:p>
        </w:tc>
      </w:tr>
      <w:tr w:rsidR="00EF5B00" w:rsidRPr="00EF5B00" w14:paraId="0A4101D4" w14:textId="77777777" w:rsidTr="009A7DC1">
        <w:trPr>
          <w:trHeight w:val="454"/>
        </w:trPr>
        <w:tc>
          <w:tcPr>
            <w:tcW w:w="781" w:type="pct"/>
            <w:vMerge w:val="restart"/>
            <w:tcBorders>
              <w:right w:val="single" w:sz="4" w:space="0" w:color="auto"/>
            </w:tcBorders>
            <w:vAlign w:val="center"/>
          </w:tcPr>
          <w:p w14:paraId="0B677DD7"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户内设施标准化运</w:t>
            </w:r>
            <w:proofErr w:type="gramStart"/>
            <w:r w:rsidRPr="00EF5B00">
              <w:rPr>
                <w:rFonts w:eastAsia="宋体"/>
                <w:bCs/>
                <w:sz w:val="21"/>
                <w:szCs w:val="21"/>
              </w:rPr>
              <w:t>维评价</w:t>
            </w:r>
            <w:proofErr w:type="gramEnd"/>
            <w:r w:rsidRPr="00EF5B00">
              <w:rPr>
                <w:rFonts w:eastAsia="宋体"/>
                <w:bCs/>
                <w:sz w:val="21"/>
                <w:szCs w:val="21"/>
              </w:rPr>
              <w:t>指标（</w:t>
            </w:r>
            <w:r w:rsidRPr="00EF5B00">
              <w:rPr>
                <w:rFonts w:eastAsia="宋体"/>
                <w:bCs/>
                <w:sz w:val="21"/>
                <w:szCs w:val="21"/>
              </w:rPr>
              <w:t>5</w:t>
            </w:r>
            <w:r w:rsidRPr="00EF5B00">
              <w:rPr>
                <w:rFonts w:eastAsia="宋体"/>
                <w:bCs/>
                <w:sz w:val="21"/>
                <w:szCs w:val="21"/>
              </w:rPr>
              <w:t>分）</w:t>
            </w:r>
          </w:p>
        </w:tc>
        <w:tc>
          <w:tcPr>
            <w:tcW w:w="646" w:type="pct"/>
            <w:vMerge w:val="restart"/>
            <w:tcBorders>
              <w:left w:val="single" w:sz="4" w:space="0" w:color="auto"/>
              <w:right w:val="single" w:sz="4" w:space="0" w:color="auto"/>
            </w:tcBorders>
            <w:vAlign w:val="center"/>
          </w:tcPr>
          <w:p w14:paraId="1C534E97"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控制项</w:t>
            </w:r>
          </w:p>
        </w:tc>
        <w:tc>
          <w:tcPr>
            <w:tcW w:w="2323" w:type="pct"/>
            <w:tcBorders>
              <w:left w:val="single" w:sz="4" w:space="0" w:color="auto"/>
            </w:tcBorders>
            <w:vAlign w:val="center"/>
          </w:tcPr>
          <w:p w14:paraId="42FAB426"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运行正常</w:t>
            </w:r>
          </w:p>
        </w:tc>
        <w:tc>
          <w:tcPr>
            <w:tcW w:w="625" w:type="pct"/>
            <w:vAlign w:val="center"/>
          </w:tcPr>
          <w:p w14:paraId="26DDDF9C"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28D83A4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12D2EAAA" w14:textId="77777777" w:rsidTr="009A7DC1">
        <w:trPr>
          <w:trHeight w:val="454"/>
        </w:trPr>
        <w:tc>
          <w:tcPr>
            <w:tcW w:w="781" w:type="pct"/>
            <w:vMerge/>
            <w:tcBorders>
              <w:right w:val="single" w:sz="4" w:space="0" w:color="auto"/>
            </w:tcBorders>
            <w:vAlign w:val="center"/>
          </w:tcPr>
          <w:p w14:paraId="7AEFC66D"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5B9C4E70"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167A0EDC"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具有基本的开启、清理工具</w:t>
            </w:r>
          </w:p>
        </w:tc>
        <w:tc>
          <w:tcPr>
            <w:tcW w:w="625" w:type="pct"/>
            <w:vAlign w:val="center"/>
          </w:tcPr>
          <w:p w14:paraId="6398BE2D"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75C49D4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03F26215" w14:textId="77777777" w:rsidTr="009A7DC1">
        <w:trPr>
          <w:trHeight w:val="454"/>
        </w:trPr>
        <w:tc>
          <w:tcPr>
            <w:tcW w:w="781" w:type="pct"/>
            <w:vMerge/>
            <w:tcBorders>
              <w:right w:val="single" w:sz="4" w:space="0" w:color="auto"/>
            </w:tcBorders>
            <w:vAlign w:val="center"/>
          </w:tcPr>
          <w:p w14:paraId="40813A06" w14:textId="77777777" w:rsidR="009A7DC1" w:rsidRPr="00EF5B00" w:rsidRDefault="009A7DC1" w:rsidP="009A7DC1">
            <w:pPr>
              <w:spacing w:line="240" w:lineRule="auto"/>
              <w:ind w:firstLine="420"/>
              <w:jc w:val="center"/>
              <w:rPr>
                <w:rFonts w:eastAsia="宋体"/>
                <w:bCs/>
                <w:sz w:val="21"/>
                <w:szCs w:val="21"/>
              </w:rPr>
            </w:pPr>
          </w:p>
        </w:tc>
        <w:tc>
          <w:tcPr>
            <w:tcW w:w="646" w:type="pct"/>
            <w:vMerge w:val="restart"/>
            <w:tcBorders>
              <w:left w:val="single" w:sz="4" w:space="0" w:color="auto"/>
              <w:right w:val="single" w:sz="4" w:space="0" w:color="auto"/>
            </w:tcBorders>
            <w:vAlign w:val="center"/>
          </w:tcPr>
          <w:p w14:paraId="389BCFD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评分项</w:t>
            </w:r>
          </w:p>
        </w:tc>
        <w:tc>
          <w:tcPr>
            <w:tcW w:w="2323" w:type="pct"/>
            <w:tcBorders>
              <w:left w:val="single" w:sz="4" w:space="0" w:color="auto"/>
            </w:tcBorders>
            <w:vAlign w:val="center"/>
          </w:tcPr>
          <w:p w14:paraId="4C817F3D"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洗涤池排水管道连接牢固</w:t>
            </w:r>
          </w:p>
        </w:tc>
        <w:tc>
          <w:tcPr>
            <w:tcW w:w="625" w:type="pct"/>
            <w:vAlign w:val="center"/>
          </w:tcPr>
          <w:p w14:paraId="1EFB24F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23C627D2"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0.5</w:t>
            </w:r>
          </w:p>
        </w:tc>
      </w:tr>
      <w:tr w:rsidR="00EF5B00" w:rsidRPr="00EF5B00" w14:paraId="4054829A" w14:textId="77777777" w:rsidTr="009A7DC1">
        <w:trPr>
          <w:trHeight w:val="454"/>
        </w:trPr>
        <w:tc>
          <w:tcPr>
            <w:tcW w:w="781" w:type="pct"/>
            <w:vMerge/>
            <w:tcBorders>
              <w:right w:val="single" w:sz="4" w:space="0" w:color="auto"/>
            </w:tcBorders>
            <w:vAlign w:val="center"/>
          </w:tcPr>
          <w:p w14:paraId="04A97B5A"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74EDD640"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63415C0B" w14:textId="77777777" w:rsidR="009A7DC1" w:rsidRPr="00EF5B00" w:rsidRDefault="009A7DC1" w:rsidP="009A7DC1">
            <w:pPr>
              <w:spacing w:line="240" w:lineRule="auto"/>
              <w:ind w:firstLineChars="0" w:firstLine="0"/>
              <w:rPr>
                <w:rFonts w:eastAsia="宋体"/>
                <w:bCs/>
                <w:sz w:val="21"/>
                <w:szCs w:val="21"/>
              </w:rPr>
            </w:pPr>
            <w:proofErr w:type="gramStart"/>
            <w:r w:rsidRPr="00EF5B00">
              <w:rPr>
                <w:rFonts w:eastAsia="宋体"/>
                <w:bCs/>
                <w:sz w:val="21"/>
                <w:szCs w:val="21"/>
              </w:rPr>
              <w:t>存水弯无堵塞</w:t>
            </w:r>
            <w:proofErr w:type="gramEnd"/>
            <w:r w:rsidRPr="00EF5B00">
              <w:rPr>
                <w:rFonts w:eastAsia="宋体"/>
                <w:bCs/>
                <w:sz w:val="21"/>
                <w:szCs w:val="21"/>
              </w:rPr>
              <w:t>、破损、脱节、变形</w:t>
            </w:r>
          </w:p>
        </w:tc>
        <w:tc>
          <w:tcPr>
            <w:tcW w:w="625" w:type="pct"/>
            <w:vAlign w:val="center"/>
          </w:tcPr>
          <w:p w14:paraId="5D75098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6DFA8F3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0.5</w:t>
            </w:r>
          </w:p>
        </w:tc>
      </w:tr>
      <w:tr w:rsidR="00EF5B00" w:rsidRPr="00EF5B00" w14:paraId="3B0F60DC" w14:textId="77777777" w:rsidTr="009A7DC1">
        <w:trPr>
          <w:trHeight w:val="454"/>
        </w:trPr>
        <w:tc>
          <w:tcPr>
            <w:tcW w:w="781" w:type="pct"/>
            <w:vMerge/>
            <w:tcBorders>
              <w:right w:val="single" w:sz="4" w:space="0" w:color="auto"/>
            </w:tcBorders>
            <w:vAlign w:val="center"/>
          </w:tcPr>
          <w:p w14:paraId="05231727"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2E3BF867"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4DB55AF6"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清扫井无堵塞、破损、栅（滤）网无缺失</w:t>
            </w:r>
          </w:p>
        </w:tc>
        <w:tc>
          <w:tcPr>
            <w:tcW w:w="625" w:type="pct"/>
            <w:vAlign w:val="center"/>
          </w:tcPr>
          <w:p w14:paraId="416F7D8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6D2EE4E0"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0.5</w:t>
            </w:r>
          </w:p>
        </w:tc>
      </w:tr>
      <w:tr w:rsidR="00EF5B00" w:rsidRPr="00EF5B00" w14:paraId="5EA4E9F7" w14:textId="77777777" w:rsidTr="009A7DC1">
        <w:trPr>
          <w:trHeight w:val="454"/>
        </w:trPr>
        <w:tc>
          <w:tcPr>
            <w:tcW w:w="781" w:type="pct"/>
            <w:vMerge/>
            <w:tcBorders>
              <w:right w:val="single" w:sz="4" w:space="0" w:color="auto"/>
            </w:tcBorders>
            <w:vAlign w:val="center"/>
          </w:tcPr>
          <w:p w14:paraId="58039895"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1D0182F8"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5E0A1AB7"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接</w:t>
            </w:r>
            <w:proofErr w:type="gramStart"/>
            <w:r w:rsidRPr="00EF5B00">
              <w:rPr>
                <w:rFonts w:eastAsia="宋体"/>
                <w:bCs/>
                <w:sz w:val="21"/>
                <w:szCs w:val="21"/>
              </w:rPr>
              <w:t>户管无堵塞</w:t>
            </w:r>
            <w:proofErr w:type="gramEnd"/>
            <w:r w:rsidRPr="00EF5B00">
              <w:rPr>
                <w:rFonts w:eastAsia="宋体"/>
                <w:bCs/>
                <w:sz w:val="21"/>
                <w:szCs w:val="21"/>
              </w:rPr>
              <w:t>、破损、脱节、变形</w:t>
            </w:r>
          </w:p>
        </w:tc>
        <w:tc>
          <w:tcPr>
            <w:tcW w:w="625" w:type="pct"/>
            <w:vAlign w:val="center"/>
          </w:tcPr>
          <w:p w14:paraId="44AFC847"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26A337E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0.5</w:t>
            </w:r>
          </w:p>
        </w:tc>
      </w:tr>
      <w:tr w:rsidR="00EF5B00" w:rsidRPr="00EF5B00" w14:paraId="2BE012EF" w14:textId="77777777" w:rsidTr="009A7DC1">
        <w:trPr>
          <w:trHeight w:val="454"/>
        </w:trPr>
        <w:tc>
          <w:tcPr>
            <w:tcW w:w="781" w:type="pct"/>
            <w:vMerge/>
            <w:tcBorders>
              <w:right w:val="single" w:sz="4" w:space="0" w:color="auto"/>
            </w:tcBorders>
            <w:vAlign w:val="center"/>
          </w:tcPr>
          <w:p w14:paraId="77B0A063"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4E05F93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56377BFD"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化粪池无破损、满溢</w:t>
            </w:r>
          </w:p>
        </w:tc>
        <w:tc>
          <w:tcPr>
            <w:tcW w:w="625" w:type="pct"/>
            <w:vAlign w:val="center"/>
          </w:tcPr>
          <w:p w14:paraId="299C8928"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75467AC0"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1</w:t>
            </w:r>
          </w:p>
        </w:tc>
      </w:tr>
      <w:tr w:rsidR="00EF5B00" w:rsidRPr="00EF5B00" w14:paraId="353A90E9" w14:textId="77777777" w:rsidTr="009A7DC1">
        <w:trPr>
          <w:trHeight w:val="454"/>
        </w:trPr>
        <w:tc>
          <w:tcPr>
            <w:tcW w:w="781" w:type="pct"/>
            <w:vMerge/>
            <w:tcBorders>
              <w:right w:val="single" w:sz="4" w:space="0" w:color="auto"/>
            </w:tcBorders>
            <w:vAlign w:val="center"/>
          </w:tcPr>
          <w:p w14:paraId="4E4325FA"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0114C8C8"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156755C9"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隔油池无破损、满溢</w:t>
            </w:r>
          </w:p>
        </w:tc>
        <w:tc>
          <w:tcPr>
            <w:tcW w:w="625" w:type="pct"/>
            <w:vAlign w:val="center"/>
          </w:tcPr>
          <w:p w14:paraId="3852AB2E"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567DDAA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1</w:t>
            </w:r>
          </w:p>
        </w:tc>
      </w:tr>
      <w:tr w:rsidR="00EF5B00" w:rsidRPr="00EF5B00" w14:paraId="58D0BB82" w14:textId="77777777" w:rsidTr="009A7DC1">
        <w:trPr>
          <w:trHeight w:val="454"/>
        </w:trPr>
        <w:tc>
          <w:tcPr>
            <w:tcW w:w="781" w:type="pct"/>
            <w:vMerge/>
            <w:tcBorders>
              <w:right w:val="single" w:sz="4" w:space="0" w:color="auto"/>
            </w:tcBorders>
            <w:vAlign w:val="center"/>
          </w:tcPr>
          <w:p w14:paraId="22D61CBA"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0B18DC7F"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53CFAE35"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废弃物妥善处理</w:t>
            </w:r>
          </w:p>
        </w:tc>
        <w:tc>
          <w:tcPr>
            <w:tcW w:w="625" w:type="pct"/>
            <w:vAlign w:val="center"/>
          </w:tcPr>
          <w:p w14:paraId="615AF85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79F5768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1</w:t>
            </w:r>
          </w:p>
        </w:tc>
      </w:tr>
      <w:tr w:rsidR="00EF5B00" w:rsidRPr="00EF5B00" w14:paraId="1815AE2D" w14:textId="77777777" w:rsidTr="009A7DC1">
        <w:trPr>
          <w:trHeight w:val="454"/>
        </w:trPr>
        <w:tc>
          <w:tcPr>
            <w:tcW w:w="781" w:type="pct"/>
            <w:vMerge w:val="restart"/>
            <w:tcBorders>
              <w:right w:val="single" w:sz="4" w:space="0" w:color="auto"/>
            </w:tcBorders>
            <w:vAlign w:val="center"/>
          </w:tcPr>
          <w:p w14:paraId="5AB65958"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管网设施标准化运</w:t>
            </w:r>
            <w:proofErr w:type="gramStart"/>
            <w:r w:rsidRPr="00EF5B00">
              <w:rPr>
                <w:rFonts w:eastAsia="宋体"/>
                <w:bCs/>
                <w:sz w:val="21"/>
                <w:szCs w:val="21"/>
              </w:rPr>
              <w:t>维评价</w:t>
            </w:r>
            <w:proofErr w:type="gramEnd"/>
            <w:r w:rsidRPr="00EF5B00">
              <w:rPr>
                <w:rFonts w:eastAsia="宋体"/>
                <w:bCs/>
                <w:sz w:val="21"/>
                <w:szCs w:val="21"/>
              </w:rPr>
              <w:t>指标（</w:t>
            </w:r>
            <w:r w:rsidRPr="00EF5B00">
              <w:rPr>
                <w:rFonts w:eastAsia="宋体"/>
                <w:bCs/>
                <w:sz w:val="21"/>
                <w:szCs w:val="21"/>
              </w:rPr>
              <w:t>20</w:t>
            </w:r>
            <w:r w:rsidRPr="00EF5B00">
              <w:rPr>
                <w:rFonts w:eastAsia="宋体"/>
                <w:bCs/>
                <w:sz w:val="21"/>
                <w:szCs w:val="21"/>
              </w:rPr>
              <w:t>分）</w:t>
            </w:r>
          </w:p>
        </w:tc>
        <w:tc>
          <w:tcPr>
            <w:tcW w:w="646" w:type="pct"/>
            <w:vMerge w:val="restart"/>
            <w:tcBorders>
              <w:left w:val="single" w:sz="4" w:space="0" w:color="auto"/>
              <w:right w:val="single" w:sz="4" w:space="0" w:color="auto"/>
            </w:tcBorders>
            <w:vAlign w:val="center"/>
          </w:tcPr>
          <w:p w14:paraId="208E6D1F"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控制项</w:t>
            </w:r>
          </w:p>
        </w:tc>
        <w:tc>
          <w:tcPr>
            <w:tcW w:w="2323" w:type="pct"/>
            <w:tcBorders>
              <w:left w:val="single" w:sz="4" w:space="0" w:color="auto"/>
            </w:tcBorders>
            <w:vAlign w:val="center"/>
          </w:tcPr>
          <w:p w14:paraId="12FD042C"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污水输送正常</w:t>
            </w:r>
          </w:p>
        </w:tc>
        <w:tc>
          <w:tcPr>
            <w:tcW w:w="625" w:type="pct"/>
            <w:vAlign w:val="center"/>
          </w:tcPr>
          <w:p w14:paraId="0F95D18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0193A460"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57AF3617" w14:textId="77777777" w:rsidTr="009A7DC1">
        <w:trPr>
          <w:trHeight w:val="454"/>
        </w:trPr>
        <w:tc>
          <w:tcPr>
            <w:tcW w:w="781" w:type="pct"/>
            <w:vMerge/>
            <w:tcBorders>
              <w:right w:val="single" w:sz="4" w:space="0" w:color="auto"/>
            </w:tcBorders>
            <w:vAlign w:val="center"/>
          </w:tcPr>
          <w:p w14:paraId="12C7A9C7"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10C8E377"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05CB15DA"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提升泵站运行正常</w:t>
            </w:r>
          </w:p>
        </w:tc>
        <w:tc>
          <w:tcPr>
            <w:tcW w:w="625" w:type="pct"/>
            <w:vAlign w:val="center"/>
          </w:tcPr>
          <w:p w14:paraId="5B11FE3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5C522DAD"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7D588E9D" w14:textId="77777777" w:rsidTr="009A7DC1">
        <w:trPr>
          <w:trHeight w:val="454"/>
        </w:trPr>
        <w:tc>
          <w:tcPr>
            <w:tcW w:w="781" w:type="pct"/>
            <w:vMerge/>
            <w:tcBorders>
              <w:right w:val="single" w:sz="4" w:space="0" w:color="auto"/>
            </w:tcBorders>
            <w:vAlign w:val="center"/>
          </w:tcPr>
          <w:p w14:paraId="77BAEDF0"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59470B5E"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158C06AB"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配备疏通、冲洗、检查等管网运</w:t>
            </w:r>
            <w:proofErr w:type="gramStart"/>
            <w:r w:rsidRPr="00EF5B00">
              <w:rPr>
                <w:rFonts w:eastAsia="宋体"/>
                <w:bCs/>
                <w:sz w:val="21"/>
                <w:szCs w:val="21"/>
              </w:rPr>
              <w:t>维工具</w:t>
            </w:r>
            <w:proofErr w:type="gramEnd"/>
          </w:p>
        </w:tc>
        <w:tc>
          <w:tcPr>
            <w:tcW w:w="625" w:type="pct"/>
            <w:vAlign w:val="center"/>
          </w:tcPr>
          <w:p w14:paraId="37E888B7"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6ED1AFF7"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6AE87BCF" w14:textId="77777777" w:rsidTr="009A7DC1">
        <w:trPr>
          <w:trHeight w:val="454"/>
        </w:trPr>
        <w:tc>
          <w:tcPr>
            <w:tcW w:w="781" w:type="pct"/>
            <w:vMerge/>
            <w:tcBorders>
              <w:right w:val="single" w:sz="4" w:space="0" w:color="auto"/>
            </w:tcBorders>
            <w:vAlign w:val="center"/>
          </w:tcPr>
          <w:p w14:paraId="49640EDA"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1E9A97B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2BBBFFA2"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具有巡查、养护、维修记录</w:t>
            </w:r>
          </w:p>
        </w:tc>
        <w:tc>
          <w:tcPr>
            <w:tcW w:w="625" w:type="pct"/>
            <w:vAlign w:val="center"/>
          </w:tcPr>
          <w:p w14:paraId="664AB8C0"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5B9E81D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7B491F32" w14:textId="77777777" w:rsidTr="009A7DC1">
        <w:trPr>
          <w:trHeight w:val="454"/>
        </w:trPr>
        <w:tc>
          <w:tcPr>
            <w:tcW w:w="781" w:type="pct"/>
            <w:vMerge/>
            <w:tcBorders>
              <w:right w:val="single" w:sz="4" w:space="0" w:color="auto"/>
            </w:tcBorders>
            <w:vAlign w:val="center"/>
          </w:tcPr>
          <w:p w14:paraId="73E29873" w14:textId="77777777" w:rsidR="009A7DC1" w:rsidRPr="00EF5B00" w:rsidRDefault="009A7DC1" w:rsidP="009A7DC1">
            <w:pPr>
              <w:spacing w:line="240" w:lineRule="auto"/>
              <w:ind w:firstLine="420"/>
              <w:jc w:val="center"/>
              <w:rPr>
                <w:rFonts w:eastAsia="宋体"/>
                <w:bCs/>
                <w:sz w:val="21"/>
                <w:szCs w:val="21"/>
              </w:rPr>
            </w:pPr>
          </w:p>
        </w:tc>
        <w:tc>
          <w:tcPr>
            <w:tcW w:w="646" w:type="pct"/>
            <w:vMerge w:val="restart"/>
            <w:tcBorders>
              <w:left w:val="single" w:sz="4" w:space="0" w:color="auto"/>
              <w:right w:val="single" w:sz="4" w:space="0" w:color="auto"/>
            </w:tcBorders>
            <w:vAlign w:val="center"/>
          </w:tcPr>
          <w:p w14:paraId="56FF757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评分项</w:t>
            </w:r>
          </w:p>
        </w:tc>
        <w:tc>
          <w:tcPr>
            <w:tcW w:w="2323" w:type="pct"/>
            <w:tcBorders>
              <w:left w:val="single" w:sz="4" w:space="0" w:color="auto"/>
            </w:tcBorders>
            <w:vAlign w:val="center"/>
          </w:tcPr>
          <w:p w14:paraId="214AB359"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管网运</w:t>
            </w:r>
            <w:proofErr w:type="gramStart"/>
            <w:r w:rsidRPr="00EF5B00">
              <w:rPr>
                <w:rFonts w:eastAsia="宋体"/>
                <w:bCs/>
                <w:sz w:val="21"/>
                <w:szCs w:val="21"/>
              </w:rPr>
              <w:t>维操作</w:t>
            </w:r>
            <w:proofErr w:type="gramEnd"/>
            <w:r w:rsidRPr="00EF5B00">
              <w:rPr>
                <w:rFonts w:eastAsia="宋体"/>
                <w:bCs/>
                <w:sz w:val="21"/>
                <w:szCs w:val="21"/>
              </w:rPr>
              <w:t>规范，且有效实施</w:t>
            </w:r>
          </w:p>
        </w:tc>
        <w:tc>
          <w:tcPr>
            <w:tcW w:w="625" w:type="pct"/>
            <w:vAlign w:val="center"/>
          </w:tcPr>
          <w:p w14:paraId="49CF11A2"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27E4457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6</w:t>
            </w:r>
          </w:p>
        </w:tc>
      </w:tr>
      <w:tr w:rsidR="00EF5B00" w:rsidRPr="00EF5B00" w14:paraId="0B08B5C2" w14:textId="77777777" w:rsidTr="009A7DC1">
        <w:trPr>
          <w:trHeight w:val="454"/>
        </w:trPr>
        <w:tc>
          <w:tcPr>
            <w:tcW w:w="781" w:type="pct"/>
            <w:vMerge/>
            <w:tcBorders>
              <w:right w:val="single" w:sz="4" w:space="0" w:color="auto"/>
            </w:tcBorders>
            <w:vAlign w:val="center"/>
          </w:tcPr>
          <w:p w14:paraId="3F3EB9E0"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646D91D3"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5A80487B"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检查井运</w:t>
            </w:r>
            <w:proofErr w:type="gramStart"/>
            <w:r w:rsidRPr="00EF5B00">
              <w:rPr>
                <w:rFonts w:eastAsia="宋体"/>
                <w:bCs/>
                <w:sz w:val="21"/>
                <w:szCs w:val="21"/>
              </w:rPr>
              <w:t>维操作</w:t>
            </w:r>
            <w:proofErr w:type="gramEnd"/>
            <w:r w:rsidRPr="00EF5B00">
              <w:rPr>
                <w:rFonts w:eastAsia="宋体"/>
                <w:bCs/>
                <w:sz w:val="21"/>
                <w:szCs w:val="21"/>
              </w:rPr>
              <w:t>规范，且有效实施</w:t>
            </w:r>
          </w:p>
        </w:tc>
        <w:tc>
          <w:tcPr>
            <w:tcW w:w="625" w:type="pct"/>
            <w:vAlign w:val="center"/>
          </w:tcPr>
          <w:p w14:paraId="0669880E"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19952DBF"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6</w:t>
            </w:r>
          </w:p>
        </w:tc>
      </w:tr>
      <w:tr w:rsidR="00EF5B00" w:rsidRPr="00EF5B00" w14:paraId="27D37538" w14:textId="77777777" w:rsidTr="009A7DC1">
        <w:trPr>
          <w:trHeight w:val="454"/>
        </w:trPr>
        <w:tc>
          <w:tcPr>
            <w:tcW w:w="781" w:type="pct"/>
            <w:vMerge/>
            <w:tcBorders>
              <w:right w:val="single" w:sz="4" w:space="0" w:color="auto"/>
            </w:tcBorders>
            <w:vAlign w:val="center"/>
          </w:tcPr>
          <w:p w14:paraId="68317DE2"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4DB73FF6"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0A1D99AF"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提升泵站运</w:t>
            </w:r>
            <w:proofErr w:type="gramStart"/>
            <w:r w:rsidRPr="00EF5B00">
              <w:rPr>
                <w:rFonts w:eastAsia="宋体"/>
                <w:bCs/>
                <w:sz w:val="21"/>
                <w:szCs w:val="21"/>
              </w:rPr>
              <w:t>维操作</w:t>
            </w:r>
            <w:proofErr w:type="gramEnd"/>
            <w:r w:rsidRPr="00EF5B00">
              <w:rPr>
                <w:rFonts w:eastAsia="宋体"/>
                <w:bCs/>
                <w:sz w:val="21"/>
                <w:szCs w:val="21"/>
              </w:rPr>
              <w:t>规范，且有效实施</w:t>
            </w:r>
          </w:p>
        </w:tc>
        <w:tc>
          <w:tcPr>
            <w:tcW w:w="625" w:type="pct"/>
            <w:vAlign w:val="center"/>
          </w:tcPr>
          <w:p w14:paraId="2C9D95D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3489DC4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6</w:t>
            </w:r>
          </w:p>
        </w:tc>
      </w:tr>
      <w:tr w:rsidR="00EF5B00" w:rsidRPr="00EF5B00" w14:paraId="4F72D16E" w14:textId="77777777" w:rsidTr="009A7DC1">
        <w:trPr>
          <w:trHeight w:val="454"/>
        </w:trPr>
        <w:tc>
          <w:tcPr>
            <w:tcW w:w="781" w:type="pct"/>
            <w:vMerge/>
            <w:tcBorders>
              <w:right w:val="single" w:sz="4" w:space="0" w:color="auto"/>
            </w:tcBorders>
            <w:vAlign w:val="center"/>
          </w:tcPr>
          <w:p w14:paraId="7644A362"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423CCFBA"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31F9E66B"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废弃物妥善处理</w:t>
            </w:r>
          </w:p>
        </w:tc>
        <w:tc>
          <w:tcPr>
            <w:tcW w:w="625" w:type="pct"/>
            <w:vAlign w:val="center"/>
          </w:tcPr>
          <w:p w14:paraId="5B09542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0FEE991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2</w:t>
            </w:r>
          </w:p>
        </w:tc>
      </w:tr>
      <w:tr w:rsidR="00EF5B00" w:rsidRPr="00EF5B00" w14:paraId="5B893258" w14:textId="77777777" w:rsidTr="009A7DC1">
        <w:trPr>
          <w:trHeight w:val="454"/>
        </w:trPr>
        <w:tc>
          <w:tcPr>
            <w:tcW w:w="781" w:type="pct"/>
            <w:vMerge w:val="restart"/>
            <w:tcBorders>
              <w:right w:val="single" w:sz="4" w:space="0" w:color="auto"/>
            </w:tcBorders>
            <w:vAlign w:val="center"/>
          </w:tcPr>
          <w:p w14:paraId="02D941E8"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终端设施标准化运</w:t>
            </w:r>
            <w:proofErr w:type="gramStart"/>
            <w:r w:rsidRPr="00EF5B00">
              <w:rPr>
                <w:rFonts w:eastAsia="宋体"/>
                <w:bCs/>
                <w:sz w:val="21"/>
                <w:szCs w:val="21"/>
              </w:rPr>
              <w:t>维评价</w:t>
            </w:r>
            <w:proofErr w:type="gramEnd"/>
            <w:r w:rsidRPr="00EF5B00">
              <w:rPr>
                <w:rFonts w:eastAsia="宋体"/>
                <w:bCs/>
                <w:sz w:val="21"/>
                <w:szCs w:val="21"/>
              </w:rPr>
              <w:t>指标（</w:t>
            </w:r>
            <w:r w:rsidRPr="00EF5B00">
              <w:rPr>
                <w:rFonts w:eastAsia="宋体"/>
                <w:bCs/>
                <w:sz w:val="21"/>
                <w:szCs w:val="21"/>
              </w:rPr>
              <w:t>30</w:t>
            </w:r>
            <w:r w:rsidRPr="00EF5B00">
              <w:rPr>
                <w:rFonts w:eastAsia="宋体"/>
                <w:bCs/>
                <w:sz w:val="21"/>
                <w:szCs w:val="21"/>
              </w:rPr>
              <w:t>分）</w:t>
            </w:r>
          </w:p>
        </w:tc>
        <w:tc>
          <w:tcPr>
            <w:tcW w:w="646" w:type="pct"/>
            <w:vMerge w:val="restart"/>
            <w:tcBorders>
              <w:left w:val="single" w:sz="4" w:space="0" w:color="auto"/>
              <w:right w:val="single" w:sz="4" w:space="0" w:color="auto"/>
            </w:tcBorders>
            <w:vAlign w:val="center"/>
          </w:tcPr>
          <w:p w14:paraId="63C205B2"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控制项</w:t>
            </w:r>
          </w:p>
        </w:tc>
        <w:tc>
          <w:tcPr>
            <w:tcW w:w="2323" w:type="pct"/>
            <w:tcBorders>
              <w:left w:val="single" w:sz="4" w:space="0" w:color="auto"/>
            </w:tcBorders>
            <w:vAlign w:val="center"/>
          </w:tcPr>
          <w:p w14:paraId="25616226"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配备便携式检测、采样、养护、维修等专业运</w:t>
            </w:r>
            <w:proofErr w:type="gramStart"/>
            <w:r w:rsidRPr="00EF5B00">
              <w:rPr>
                <w:rFonts w:eastAsia="宋体"/>
                <w:bCs/>
                <w:sz w:val="21"/>
                <w:szCs w:val="21"/>
              </w:rPr>
              <w:t>维工具</w:t>
            </w:r>
            <w:proofErr w:type="gramEnd"/>
          </w:p>
        </w:tc>
        <w:tc>
          <w:tcPr>
            <w:tcW w:w="625" w:type="pct"/>
            <w:vAlign w:val="center"/>
          </w:tcPr>
          <w:p w14:paraId="23FF062D"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099CB2EF"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7238A61A" w14:textId="77777777" w:rsidTr="009A7DC1">
        <w:trPr>
          <w:trHeight w:val="454"/>
        </w:trPr>
        <w:tc>
          <w:tcPr>
            <w:tcW w:w="781" w:type="pct"/>
            <w:vMerge/>
            <w:tcBorders>
              <w:right w:val="single" w:sz="4" w:space="0" w:color="auto"/>
            </w:tcBorders>
            <w:vAlign w:val="center"/>
          </w:tcPr>
          <w:p w14:paraId="395D4AA9"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4B06166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4397360E"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配备工艺技术、电气、巡查、养护、维修等专业技术人员</w:t>
            </w:r>
          </w:p>
        </w:tc>
        <w:tc>
          <w:tcPr>
            <w:tcW w:w="625" w:type="pct"/>
            <w:vAlign w:val="center"/>
          </w:tcPr>
          <w:p w14:paraId="1B01847D"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现场查勘查阅资料</w:t>
            </w:r>
          </w:p>
        </w:tc>
        <w:tc>
          <w:tcPr>
            <w:tcW w:w="624" w:type="pct"/>
            <w:vAlign w:val="center"/>
          </w:tcPr>
          <w:p w14:paraId="24447B3D"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51298A35" w14:textId="77777777" w:rsidTr="009A7DC1">
        <w:trPr>
          <w:trHeight w:val="454"/>
        </w:trPr>
        <w:tc>
          <w:tcPr>
            <w:tcW w:w="781" w:type="pct"/>
            <w:vMerge/>
            <w:tcBorders>
              <w:right w:val="single" w:sz="4" w:space="0" w:color="auto"/>
            </w:tcBorders>
            <w:vAlign w:val="center"/>
          </w:tcPr>
          <w:p w14:paraId="02493693"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4DBF5415"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400989B1"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定期进行水质检测，并形成水质检测记录。</w:t>
            </w:r>
          </w:p>
        </w:tc>
        <w:tc>
          <w:tcPr>
            <w:tcW w:w="625" w:type="pct"/>
            <w:vAlign w:val="center"/>
          </w:tcPr>
          <w:p w14:paraId="48F4108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562B2B50"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68A5A5BC" w14:textId="77777777" w:rsidTr="009A7DC1">
        <w:trPr>
          <w:trHeight w:val="454"/>
        </w:trPr>
        <w:tc>
          <w:tcPr>
            <w:tcW w:w="781" w:type="pct"/>
            <w:vMerge/>
            <w:tcBorders>
              <w:right w:val="single" w:sz="4" w:space="0" w:color="auto"/>
            </w:tcBorders>
            <w:vAlign w:val="center"/>
          </w:tcPr>
          <w:p w14:paraId="41A7ED8B"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6250C29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4F46E810"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具有巡查、养护、维修记录。</w:t>
            </w:r>
          </w:p>
        </w:tc>
        <w:tc>
          <w:tcPr>
            <w:tcW w:w="625" w:type="pct"/>
            <w:vAlign w:val="center"/>
          </w:tcPr>
          <w:p w14:paraId="6E417E48"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6196938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077D87E2" w14:textId="77777777" w:rsidTr="009A7DC1">
        <w:trPr>
          <w:trHeight w:val="454"/>
        </w:trPr>
        <w:tc>
          <w:tcPr>
            <w:tcW w:w="781" w:type="pct"/>
            <w:vMerge/>
            <w:tcBorders>
              <w:right w:val="single" w:sz="4" w:space="0" w:color="auto"/>
            </w:tcBorders>
            <w:vAlign w:val="center"/>
          </w:tcPr>
          <w:p w14:paraId="35D41063" w14:textId="77777777" w:rsidR="009A7DC1" w:rsidRPr="00EF5B00" w:rsidRDefault="009A7DC1" w:rsidP="009A7DC1">
            <w:pPr>
              <w:spacing w:line="240" w:lineRule="auto"/>
              <w:ind w:firstLine="420"/>
              <w:jc w:val="center"/>
              <w:rPr>
                <w:rFonts w:eastAsia="宋体"/>
                <w:bCs/>
                <w:sz w:val="21"/>
                <w:szCs w:val="21"/>
              </w:rPr>
            </w:pPr>
          </w:p>
        </w:tc>
        <w:tc>
          <w:tcPr>
            <w:tcW w:w="646" w:type="pct"/>
            <w:vMerge w:val="restart"/>
            <w:tcBorders>
              <w:left w:val="single" w:sz="4" w:space="0" w:color="auto"/>
              <w:right w:val="single" w:sz="4" w:space="0" w:color="auto"/>
            </w:tcBorders>
            <w:vAlign w:val="center"/>
          </w:tcPr>
          <w:p w14:paraId="23857FCE"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评分项</w:t>
            </w:r>
          </w:p>
        </w:tc>
        <w:tc>
          <w:tcPr>
            <w:tcW w:w="2323" w:type="pct"/>
            <w:tcBorders>
              <w:left w:val="single" w:sz="4" w:space="0" w:color="auto"/>
            </w:tcBorders>
            <w:vAlign w:val="center"/>
          </w:tcPr>
          <w:p w14:paraId="5384D382"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预处理设施和主体处理设施（除生态处理设施外）运</w:t>
            </w:r>
            <w:proofErr w:type="gramStart"/>
            <w:r w:rsidRPr="00EF5B00">
              <w:rPr>
                <w:rFonts w:eastAsia="宋体"/>
                <w:bCs/>
                <w:sz w:val="21"/>
                <w:szCs w:val="21"/>
              </w:rPr>
              <w:t>维操作</w:t>
            </w:r>
            <w:proofErr w:type="gramEnd"/>
            <w:r w:rsidRPr="00EF5B00">
              <w:rPr>
                <w:rFonts w:eastAsia="宋体"/>
                <w:bCs/>
                <w:sz w:val="21"/>
                <w:szCs w:val="21"/>
              </w:rPr>
              <w:t>规范，且有效实施</w:t>
            </w:r>
          </w:p>
        </w:tc>
        <w:tc>
          <w:tcPr>
            <w:tcW w:w="625" w:type="pct"/>
            <w:vAlign w:val="center"/>
          </w:tcPr>
          <w:p w14:paraId="29B2FB9E"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526BAA9F"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10</w:t>
            </w:r>
          </w:p>
        </w:tc>
      </w:tr>
      <w:tr w:rsidR="00EF5B00" w:rsidRPr="00EF5B00" w14:paraId="4E519088" w14:textId="77777777" w:rsidTr="009A7DC1">
        <w:trPr>
          <w:trHeight w:val="454"/>
        </w:trPr>
        <w:tc>
          <w:tcPr>
            <w:tcW w:w="781" w:type="pct"/>
            <w:vMerge/>
            <w:tcBorders>
              <w:right w:val="single" w:sz="4" w:space="0" w:color="auto"/>
            </w:tcBorders>
            <w:vAlign w:val="center"/>
          </w:tcPr>
          <w:p w14:paraId="75D28EB6"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29B9E35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5B543B61"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生态处理设施运</w:t>
            </w:r>
            <w:proofErr w:type="gramStart"/>
            <w:r w:rsidRPr="00EF5B00">
              <w:rPr>
                <w:rFonts w:eastAsia="宋体"/>
                <w:bCs/>
                <w:sz w:val="21"/>
                <w:szCs w:val="21"/>
              </w:rPr>
              <w:t>维操作</w:t>
            </w:r>
            <w:proofErr w:type="gramEnd"/>
            <w:r w:rsidRPr="00EF5B00">
              <w:rPr>
                <w:rFonts w:eastAsia="宋体"/>
                <w:bCs/>
                <w:sz w:val="21"/>
                <w:szCs w:val="21"/>
              </w:rPr>
              <w:t>规范，且有效实施</w:t>
            </w:r>
          </w:p>
        </w:tc>
        <w:tc>
          <w:tcPr>
            <w:tcW w:w="625" w:type="pct"/>
            <w:vAlign w:val="center"/>
          </w:tcPr>
          <w:p w14:paraId="4976D4D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6ED07626"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5</w:t>
            </w:r>
          </w:p>
        </w:tc>
      </w:tr>
      <w:tr w:rsidR="00EF5B00" w:rsidRPr="00EF5B00" w14:paraId="6E337F55" w14:textId="77777777" w:rsidTr="009A7DC1">
        <w:trPr>
          <w:trHeight w:val="454"/>
        </w:trPr>
        <w:tc>
          <w:tcPr>
            <w:tcW w:w="781" w:type="pct"/>
            <w:vMerge/>
            <w:tcBorders>
              <w:right w:val="single" w:sz="4" w:space="0" w:color="auto"/>
            </w:tcBorders>
            <w:vAlign w:val="center"/>
          </w:tcPr>
          <w:p w14:paraId="2A228DA5"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0AA0BD6C"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538FA0D7"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附属设施运</w:t>
            </w:r>
            <w:proofErr w:type="gramStart"/>
            <w:r w:rsidRPr="00EF5B00">
              <w:rPr>
                <w:rFonts w:eastAsia="宋体"/>
                <w:bCs/>
                <w:sz w:val="21"/>
                <w:szCs w:val="21"/>
              </w:rPr>
              <w:t>维操作</w:t>
            </w:r>
            <w:proofErr w:type="gramEnd"/>
            <w:r w:rsidRPr="00EF5B00">
              <w:rPr>
                <w:rFonts w:eastAsia="宋体"/>
                <w:bCs/>
                <w:sz w:val="21"/>
                <w:szCs w:val="21"/>
              </w:rPr>
              <w:t>规范，且有效实施</w:t>
            </w:r>
          </w:p>
        </w:tc>
        <w:tc>
          <w:tcPr>
            <w:tcW w:w="625" w:type="pct"/>
            <w:vAlign w:val="center"/>
          </w:tcPr>
          <w:p w14:paraId="481A3252"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300941F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5</w:t>
            </w:r>
          </w:p>
        </w:tc>
      </w:tr>
      <w:tr w:rsidR="00EF5B00" w:rsidRPr="00EF5B00" w14:paraId="318FFA48" w14:textId="77777777" w:rsidTr="009A7DC1">
        <w:trPr>
          <w:trHeight w:val="454"/>
        </w:trPr>
        <w:tc>
          <w:tcPr>
            <w:tcW w:w="781" w:type="pct"/>
            <w:vMerge/>
            <w:tcBorders>
              <w:right w:val="single" w:sz="4" w:space="0" w:color="auto"/>
            </w:tcBorders>
            <w:vAlign w:val="center"/>
          </w:tcPr>
          <w:p w14:paraId="48A8D657"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1033A831"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28C81873"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水质采样、样品保管、检测符合规范，记录全面</w:t>
            </w:r>
          </w:p>
        </w:tc>
        <w:tc>
          <w:tcPr>
            <w:tcW w:w="625" w:type="pct"/>
            <w:vAlign w:val="center"/>
          </w:tcPr>
          <w:p w14:paraId="1F5EB38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p w14:paraId="0F1AA514"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人员征询</w:t>
            </w:r>
          </w:p>
          <w:p w14:paraId="0C3BB1F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6927A91F"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8</w:t>
            </w:r>
          </w:p>
        </w:tc>
      </w:tr>
      <w:tr w:rsidR="00EF5B00" w:rsidRPr="00EF5B00" w14:paraId="7901ECB4" w14:textId="77777777" w:rsidTr="009A7DC1">
        <w:trPr>
          <w:trHeight w:val="454"/>
        </w:trPr>
        <w:tc>
          <w:tcPr>
            <w:tcW w:w="781" w:type="pct"/>
            <w:vMerge/>
            <w:tcBorders>
              <w:right w:val="single" w:sz="4" w:space="0" w:color="auto"/>
            </w:tcBorders>
            <w:vAlign w:val="center"/>
          </w:tcPr>
          <w:p w14:paraId="7B8164D5"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2E0646E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41DBBC34"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污泥、废弃物处置合理</w:t>
            </w:r>
          </w:p>
        </w:tc>
        <w:tc>
          <w:tcPr>
            <w:tcW w:w="625" w:type="pct"/>
            <w:vAlign w:val="center"/>
          </w:tcPr>
          <w:p w14:paraId="25CFE30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现场查勘查阅资料</w:t>
            </w:r>
          </w:p>
        </w:tc>
        <w:tc>
          <w:tcPr>
            <w:tcW w:w="624" w:type="pct"/>
            <w:vAlign w:val="center"/>
          </w:tcPr>
          <w:p w14:paraId="3344FF46"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2</w:t>
            </w:r>
          </w:p>
        </w:tc>
      </w:tr>
      <w:tr w:rsidR="00EF5B00" w:rsidRPr="00EF5B00" w14:paraId="1B2D6445" w14:textId="77777777" w:rsidTr="009A7DC1">
        <w:trPr>
          <w:trHeight w:val="454"/>
        </w:trPr>
        <w:tc>
          <w:tcPr>
            <w:tcW w:w="781" w:type="pct"/>
            <w:vMerge w:val="restart"/>
            <w:tcBorders>
              <w:right w:val="single" w:sz="4" w:space="0" w:color="auto"/>
            </w:tcBorders>
            <w:vAlign w:val="center"/>
          </w:tcPr>
          <w:p w14:paraId="59E2B225"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运</w:t>
            </w:r>
            <w:proofErr w:type="gramStart"/>
            <w:r w:rsidRPr="00EF5B00">
              <w:rPr>
                <w:rFonts w:eastAsia="宋体"/>
                <w:bCs/>
                <w:sz w:val="21"/>
                <w:szCs w:val="21"/>
              </w:rPr>
              <w:t>维记录</w:t>
            </w:r>
            <w:proofErr w:type="gramEnd"/>
            <w:r w:rsidRPr="00EF5B00">
              <w:rPr>
                <w:rFonts w:eastAsia="宋体"/>
                <w:bCs/>
                <w:sz w:val="21"/>
                <w:szCs w:val="21"/>
              </w:rPr>
              <w:t>评价指标（</w:t>
            </w:r>
            <w:r w:rsidRPr="00EF5B00">
              <w:rPr>
                <w:rFonts w:eastAsia="宋体"/>
                <w:bCs/>
                <w:sz w:val="21"/>
                <w:szCs w:val="21"/>
              </w:rPr>
              <w:t>20</w:t>
            </w:r>
            <w:r w:rsidRPr="00EF5B00">
              <w:rPr>
                <w:rFonts w:eastAsia="宋体"/>
                <w:bCs/>
                <w:sz w:val="21"/>
                <w:szCs w:val="21"/>
              </w:rPr>
              <w:t>分）</w:t>
            </w:r>
          </w:p>
        </w:tc>
        <w:tc>
          <w:tcPr>
            <w:tcW w:w="646" w:type="pct"/>
            <w:vMerge w:val="restart"/>
            <w:tcBorders>
              <w:left w:val="single" w:sz="4" w:space="0" w:color="auto"/>
              <w:right w:val="single" w:sz="4" w:space="0" w:color="auto"/>
            </w:tcBorders>
            <w:vAlign w:val="center"/>
          </w:tcPr>
          <w:p w14:paraId="68D91FE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控制项</w:t>
            </w:r>
          </w:p>
        </w:tc>
        <w:tc>
          <w:tcPr>
            <w:tcW w:w="2323" w:type="pct"/>
            <w:tcBorders>
              <w:left w:val="single" w:sz="4" w:space="0" w:color="auto"/>
            </w:tcBorders>
            <w:vAlign w:val="center"/>
          </w:tcPr>
          <w:p w14:paraId="6CAA321E" w14:textId="77777777" w:rsidR="009A7DC1" w:rsidRPr="00EF5B00" w:rsidRDefault="009A7DC1" w:rsidP="009A7DC1">
            <w:pPr>
              <w:spacing w:line="240" w:lineRule="auto"/>
              <w:ind w:firstLineChars="0" w:firstLine="0"/>
              <w:jc w:val="left"/>
              <w:rPr>
                <w:rFonts w:eastAsia="宋体"/>
                <w:bCs/>
                <w:sz w:val="21"/>
                <w:szCs w:val="21"/>
              </w:rPr>
            </w:pPr>
            <w:r w:rsidRPr="00EF5B00">
              <w:rPr>
                <w:rFonts w:eastAsia="宋体"/>
                <w:bCs/>
                <w:sz w:val="21"/>
                <w:szCs w:val="21"/>
              </w:rPr>
              <w:t>运维服务机构做好日常运</w:t>
            </w:r>
            <w:proofErr w:type="gramStart"/>
            <w:r w:rsidRPr="00EF5B00">
              <w:rPr>
                <w:rFonts w:eastAsia="宋体"/>
                <w:bCs/>
                <w:sz w:val="21"/>
                <w:szCs w:val="21"/>
              </w:rPr>
              <w:t>维记录</w:t>
            </w:r>
            <w:proofErr w:type="gramEnd"/>
          </w:p>
        </w:tc>
        <w:tc>
          <w:tcPr>
            <w:tcW w:w="625" w:type="pct"/>
            <w:vAlign w:val="center"/>
          </w:tcPr>
          <w:p w14:paraId="58518822"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4AE05518"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3B82C3BB" w14:textId="77777777" w:rsidTr="009A7DC1">
        <w:trPr>
          <w:trHeight w:val="454"/>
        </w:trPr>
        <w:tc>
          <w:tcPr>
            <w:tcW w:w="781" w:type="pct"/>
            <w:vMerge/>
            <w:tcBorders>
              <w:right w:val="single" w:sz="4" w:space="0" w:color="auto"/>
            </w:tcBorders>
            <w:vAlign w:val="center"/>
          </w:tcPr>
          <w:p w14:paraId="376C69C8"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5522F8C5"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39AE729C"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对运</w:t>
            </w:r>
            <w:proofErr w:type="gramStart"/>
            <w:r w:rsidRPr="00EF5B00">
              <w:rPr>
                <w:rFonts w:eastAsia="宋体"/>
                <w:bCs/>
                <w:sz w:val="21"/>
                <w:szCs w:val="21"/>
              </w:rPr>
              <w:t>维记录</w:t>
            </w:r>
            <w:proofErr w:type="gramEnd"/>
            <w:r w:rsidRPr="00EF5B00">
              <w:rPr>
                <w:rFonts w:eastAsia="宋体"/>
                <w:bCs/>
                <w:sz w:val="21"/>
                <w:szCs w:val="21"/>
              </w:rPr>
              <w:t>进行统计、分析，并提出建议供相关部门参考。</w:t>
            </w:r>
          </w:p>
        </w:tc>
        <w:tc>
          <w:tcPr>
            <w:tcW w:w="625" w:type="pct"/>
            <w:vAlign w:val="center"/>
          </w:tcPr>
          <w:p w14:paraId="746FAAB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7AF59C86"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13344718" w14:textId="77777777" w:rsidTr="009A7DC1">
        <w:trPr>
          <w:trHeight w:val="454"/>
        </w:trPr>
        <w:tc>
          <w:tcPr>
            <w:tcW w:w="781" w:type="pct"/>
            <w:vMerge/>
            <w:tcBorders>
              <w:right w:val="single" w:sz="4" w:space="0" w:color="auto"/>
            </w:tcBorders>
            <w:vAlign w:val="center"/>
          </w:tcPr>
          <w:p w14:paraId="229BAAF0" w14:textId="77777777" w:rsidR="009A7DC1" w:rsidRPr="00EF5B00" w:rsidRDefault="009A7DC1" w:rsidP="009A7DC1">
            <w:pPr>
              <w:spacing w:line="240" w:lineRule="auto"/>
              <w:ind w:firstLine="420"/>
              <w:jc w:val="center"/>
              <w:rPr>
                <w:rFonts w:eastAsia="宋体"/>
                <w:bCs/>
                <w:sz w:val="21"/>
                <w:szCs w:val="21"/>
              </w:rPr>
            </w:pPr>
          </w:p>
        </w:tc>
        <w:tc>
          <w:tcPr>
            <w:tcW w:w="646" w:type="pct"/>
            <w:vMerge w:val="restart"/>
            <w:tcBorders>
              <w:left w:val="single" w:sz="4" w:space="0" w:color="auto"/>
              <w:right w:val="single" w:sz="4" w:space="0" w:color="auto"/>
            </w:tcBorders>
            <w:vAlign w:val="center"/>
          </w:tcPr>
          <w:p w14:paraId="48F9700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评分项</w:t>
            </w:r>
          </w:p>
        </w:tc>
        <w:tc>
          <w:tcPr>
            <w:tcW w:w="2323" w:type="pct"/>
            <w:tcBorders>
              <w:left w:val="single" w:sz="4" w:space="0" w:color="auto"/>
            </w:tcBorders>
            <w:vAlign w:val="center"/>
          </w:tcPr>
          <w:p w14:paraId="244BE19D"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处理设施身份证信息记录实时、完整</w:t>
            </w:r>
          </w:p>
        </w:tc>
        <w:tc>
          <w:tcPr>
            <w:tcW w:w="625" w:type="pct"/>
            <w:vAlign w:val="center"/>
          </w:tcPr>
          <w:p w14:paraId="0E1AFD6F"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3C79440C"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2</w:t>
            </w:r>
          </w:p>
        </w:tc>
      </w:tr>
      <w:tr w:rsidR="00EF5B00" w:rsidRPr="00EF5B00" w14:paraId="608B0A17" w14:textId="77777777" w:rsidTr="009A7DC1">
        <w:trPr>
          <w:trHeight w:val="454"/>
        </w:trPr>
        <w:tc>
          <w:tcPr>
            <w:tcW w:w="781" w:type="pct"/>
            <w:vMerge/>
            <w:tcBorders>
              <w:right w:val="single" w:sz="4" w:space="0" w:color="auto"/>
            </w:tcBorders>
            <w:vAlign w:val="center"/>
          </w:tcPr>
          <w:p w14:paraId="5798292D"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03708BC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0FAFF2E5"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巡查、养护、维修记录符合以下要求：</w:t>
            </w:r>
          </w:p>
          <w:p w14:paraId="6C05F03D"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1</w:t>
            </w:r>
            <w:r w:rsidRPr="00EF5B00">
              <w:rPr>
                <w:rFonts w:eastAsia="宋体"/>
                <w:bCs/>
                <w:sz w:val="21"/>
                <w:szCs w:val="21"/>
              </w:rPr>
              <w:t>）在现场实时完成</w:t>
            </w:r>
          </w:p>
          <w:p w14:paraId="3ADE4514"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2</w:t>
            </w:r>
            <w:r w:rsidRPr="00EF5B00">
              <w:rPr>
                <w:rFonts w:eastAsia="宋体"/>
                <w:bCs/>
                <w:sz w:val="21"/>
                <w:szCs w:val="21"/>
              </w:rPr>
              <w:t>）内容完整</w:t>
            </w:r>
          </w:p>
        </w:tc>
        <w:tc>
          <w:tcPr>
            <w:tcW w:w="625" w:type="pct"/>
            <w:vAlign w:val="center"/>
          </w:tcPr>
          <w:p w14:paraId="7C0CDFE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14F6F112"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6</w:t>
            </w:r>
          </w:p>
        </w:tc>
      </w:tr>
      <w:tr w:rsidR="00EF5B00" w:rsidRPr="00EF5B00" w14:paraId="0EDF600F" w14:textId="77777777" w:rsidTr="009A7DC1">
        <w:trPr>
          <w:trHeight w:val="454"/>
        </w:trPr>
        <w:tc>
          <w:tcPr>
            <w:tcW w:w="781" w:type="pct"/>
            <w:vMerge/>
            <w:tcBorders>
              <w:right w:val="single" w:sz="4" w:space="0" w:color="auto"/>
            </w:tcBorders>
            <w:vAlign w:val="center"/>
          </w:tcPr>
          <w:p w14:paraId="510F0A4B"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490AB557"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3ADB9922"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水质检测记录符合以下要求：</w:t>
            </w:r>
          </w:p>
          <w:p w14:paraId="158E6E9E"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1</w:t>
            </w:r>
            <w:r w:rsidRPr="00EF5B00">
              <w:rPr>
                <w:rFonts w:eastAsia="宋体"/>
                <w:bCs/>
                <w:sz w:val="21"/>
                <w:szCs w:val="21"/>
              </w:rPr>
              <w:t>）进水和出水</w:t>
            </w:r>
          </w:p>
          <w:p w14:paraId="14365EE5"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2</w:t>
            </w:r>
            <w:r w:rsidRPr="00EF5B00">
              <w:rPr>
                <w:rFonts w:eastAsia="宋体"/>
                <w:bCs/>
                <w:sz w:val="21"/>
                <w:szCs w:val="21"/>
              </w:rPr>
              <w:t>）形成水质分析、评价报告</w:t>
            </w:r>
          </w:p>
          <w:p w14:paraId="04E33337" w14:textId="77777777" w:rsidR="009A7DC1" w:rsidRPr="00EF5B00" w:rsidRDefault="009A7DC1" w:rsidP="009A7DC1">
            <w:pPr>
              <w:spacing w:line="240" w:lineRule="auto"/>
              <w:ind w:firstLineChars="0" w:firstLine="0"/>
              <w:rPr>
                <w:rFonts w:eastAsia="宋体"/>
                <w:sz w:val="21"/>
                <w:szCs w:val="21"/>
              </w:rPr>
            </w:pPr>
            <w:r w:rsidRPr="00EF5B00">
              <w:rPr>
                <w:rFonts w:eastAsia="宋体"/>
                <w:bCs/>
                <w:sz w:val="21"/>
                <w:szCs w:val="21"/>
              </w:rPr>
              <w:t>3</w:t>
            </w:r>
            <w:r w:rsidRPr="00EF5B00">
              <w:rPr>
                <w:rFonts w:eastAsia="宋体"/>
                <w:bCs/>
                <w:sz w:val="21"/>
                <w:szCs w:val="21"/>
              </w:rPr>
              <w:t>）数据真实</w:t>
            </w:r>
          </w:p>
        </w:tc>
        <w:tc>
          <w:tcPr>
            <w:tcW w:w="625" w:type="pct"/>
            <w:vAlign w:val="center"/>
          </w:tcPr>
          <w:p w14:paraId="1B30650D"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2AA173AC"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5</w:t>
            </w:r>
          </w:p>
        </w:tc>
      </w:tr>
      <w:tr w:rsidR="00EF5B00" w:rsidRPr="00EF5B00" w14:paraId="52DF801C" w14:textId="77777777" w:rsidTr="009A7DC1">
        <w:trPr>
          <w:trHeight w:val="454"/>
        </w:trPr>
        <w:tc>
          <w:tcPr>
            <w:tcW w:w="781" w:type="pct"/>
            <w:vMerge/>
            <w:tcBorders>
              <w:right w:val="single" w:sz="4" w:space="0" w:color="auto"/>
            </w:tcBorders>
            <w:vAlign w:val="center"/>
          </w:tcPr>
          <w:p w14:paraId="2A74D95F"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5FC3D4A5"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76C1B48D"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信访交办反馈记录落实专人负责受理，记录及时、内容完整</w:t>
            </w:r>
          </w:p>
        </w:tc>
        <w:tc>
          <w:tcPr>
            <w:tcW w:w="625" w:type="pct"/>
            <w:vAlign w:val="center"/>
          </w:tcPr>
          <w:p w14:paraId="003873AC"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10BA371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2</w:t>
            </w:r>
          </w:p>
        </w:tc>
      </w:tr>
      <w:tr w:rsidR="00EF5B00" w:rsidRPr="00EF5B00" w14:paraId="1C6F14E4" w14:textId="77777777" w:rsidTr="009A7DC1">
        <w:trPr>
          <w:trHeight w:val="454"/>
        </w:trPr>
        <w:tc>
          <w:tcPr>
            <w:tcW w:w="781" w:type="pct"/>
            <w:vMerge/>
            <w:tcBorders>
              <w:right w:val="single" w:sz="4" w:space="0" w:color="auto"/>
            </w:tcBorders>
            <w:vAlign w:val="center"/>
          </w:tcPr>
          <w:p w14:paraId="6342A0D2"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0E2084D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1095CD55" w14:textId="77777777" w:rsidR="009A7DC1" w:rsidRPr="00EF5B00" w:rsidRDefault="009A7DC1" w:rsidP="009A7DC1">
            <w:pPr>
              <w:spacing w:line="240" w:lineRule="auto"/>
              <w:ind w:firstLineChars="0" w:firstLine="0"/>
              <w:rPr>
                <w:rFonts w:eastAsia="宋体"/>
                <w:sz w:val="21"/>
                <w:szCs w:val="21"/>
              </w:rPr>
            </w:pPr>
            <w:r w:rsidRPr="00EF5B00">
              <w:rPr>
                <w:rFonts w:eastAsia="宋体"/>
                <w:bCs/>
                <w:sz w:val="21"/>
                <w:szCs w:val="21"/>
              </w:rPr>
              <w:t>异常情况报送登记记录及时、内容完整</w:t>
            </w:r>
          </w:p>
        </w:tc>
        <w:tc>
          <w:tcPr>
            <w:tcW w:w="625" w:type="pct"/>
            <w:vAlign w:val="center"/>
          </w:tcPr>
          <w:p w14:paraId="5DF2EE7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4BB290F0"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2</w:t>
            </w:r>
          </w:p>
        </w:tc>
      </w:tr>
      <w:tr w:rsidR="00EF5B00" w:rsidRPr="00EF5B00" w14:paraId="1A50A91D" w14:textId="77777777" w:rsidTr="009A7DC1">
        <w:trPr>
          <w:trHeight w:val="454"/>
        </w:trPr>
        <w:tc>
          <w:tcPr>
            <w:tcW w:w="781" w:type="pct"/>
            <w:vMerge/>
            <w:tcBorders>
              <w:right w:val="single" w:sz="4" w:space="0" w:color="auto"/>
            </w:tcBorders>
            <w:vAlign w:val="center"/>
          </w:tcPr>
          <w:p w14:paraId="6C81302A"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3321A415"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2CA097F7"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培训记录内容完整</w:t>
            </w:r>
          </w:p>
        </w:tc>
        <w:tc>
          <w:tcPr>
            <w:tcW w:w="625" w:type="pct"/>
            <w:vAlign w:val="center"/>
          </w:tcPr>
          <w:p w14:paraId="27F2AC82"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23D0BF8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1</w:t>
            </w:r>
          </w:p>
        </w:tc>
      </w:tr>
      <w:tr w:rsidR="00EF5B00" w:rsidRPr="00EF5B00" w14:paraId="5FC182CB" w14:textId="77777777" w:rsidTr="009A7DC1">
        <w:trPr>
          <w:trHeight w:val="454"/>
        </w:trPr>
        <w:tc>
          <w:tcPr>
            <w:tcW w:w="781" w:type="pct"/>
            <w:vMerge/>
            <w:tcBorders>
              <w:right w:val="single" w:sz="4" w:space="0" w:color="auto"/>
            </w:tcBorders>
            <w:vAlign w:val="center"/>
          </w:tcPr>
          <w:p w14:paraId="237475CF"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45D8497C"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1587F83C" w14:textId="77777777" w:rsidR="009A7DC1" w:rsidRPr="00EF5B00" w:rsidRDefault="009A7DC1" w:rsidP="009A7DC1">
            <w:pPr>
              <w:spacing w:line="240" w:lineRule="auto"/>
              <w:ind w:firstLineChars="0" w:firstLine="0"/>
              <w:rPr>
                <w:rFonts w:eastAsia="宋体"/>
                <w:sz w:val="21"/>
                <w:szCs w:val="21"/>
              </w:rPr>
            </w:pPr>
            <w:r w:rsidRPr="00EF5B00">
              <w:rPr>
                <w:rFonts w:eastAsia="宋体"/>
                <w:bCs/>
                <w:sz w:val="21"/>
                <w:szCs w:val="21"/>
              </w:rPr>
              <w:t>所有记录资料录入运</w:t>
            </w:r>
            <w:proofErr w:type="gramStart"/>
            <w:r w:rsidRPr="00EF5B00">
              <w:rPr>
                <w:rFonts w:eastAsia="宋体"/>
                <w:bCs/>
                <w:sz w:val="21"/>
                <w:szCs w:val="21"/>
              </w:rPr>
              <w:t>维管理</w:t>
            </w:r>
            <w:proofErr w:type="gramEnd"/>
            <w:r w:rsidRPr="00EF5B00">
              <w:rPr>
                <w:rFonts w:eastAsia="宋体"/>
                <w:bCs/>
                <w:sz w:val="21"/>
                <w:szCs w:val="21"/>
              </w:rPr>
              <w:t>平台</w:t>
            </w:r>
          </w:p>
        </w:tc>
        <w:tc>
          <w:tcPr>
            <w:tcW w:w="625" w:type="pct"/>
            <w:vAlign w:val="center"/>
          </w:tcPr>
          <w:p w14:paraId="1C4AD5A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7DF29EC2"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2</w:t>
            </w:r>
          </w:p>
        </w:tc>
      </w:tr>
      <w:tr w:rsidR="00EF5B00" w:rsidRPr="00EF5B00" w14:paraId="792F75CA" w14:textId="77777777" w:rsidTr="009A7DC1">
        <w:trPr>
          <w:trHeight w:val="454"/>
        </w:trPr>
        <w:tc>
          <w:tcPr>
            <w:tcW w:w="781" w:type="pct"/>
            <w:vMerge w:val="restart"/>
            <w:tcBorders>
              <w:right w:val="single" w:sz="4" w:space="0" w:color="auto"/>
            </w:tcBorders>
            <w:vAlign w:val="center"/>
          </w:tcPr>
          <w:p w14:paraId="1DC38B93"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运</w:t>
            </w:r>
            <w:proofErr w:type="gramStart"/>
            <w:r w:rsidRPr="00EF5B00">
              <w:rPr>
                <w:rFonts w:eastAsia="宋体"/>
                <w:bCs/>
                <w:sz w:val="21"/>
                <w:szCs w:val="21"/>
              </w:rPr>
              <w:t>维人员</w:t>
            </w:r>
            <w:proofErr w:type="gramEnd"/>
            <w:r w:rsidRPr="00EF5B00">
              <w:rPr>
                <w:rFonts w:eastAsia="宋体"/>
                <w:bCs/>
                <w:sz w:val="21"/>
                <w:szCs w:val="21"/>
              </w:rPr>
              <w:t>行为规范评价指标（</w:t>
            </w:r>
            <w:r w:rsidRPr="00EF5B00">
              <w:rPr>
                <w:rFonts w:eastAsia="宋体"/>
                <w:bCs/>
                <w:sz w:val="21"/>
                <w:szCs w:val="21"/>
              </w:rPr>
              <w:t>10</w:t>
            </w:r>
            <w:r w:rsidRPr="00EF5B00">
              <w:rPr>
                <w:rFonts w:eastAsia="宋体"/>
                <w:bCs/>
                <w:sz w:val="21"/>
                <w:szCs w:val="21"/>
              </w:rPr>
              <w:t>分）</w:t>
            </w:r>
          </w:p>
        </w:tc>
        <w:tc>
          <w:tcPr>
            <w:tcW w:w="646" w:type="pct"/>
            <w:vMerge w:val="restart"/>
            <w:tcBorders>
              <w:left w:val="single" w:sz="4" w:space="0" w:color="auto"/>
              <w:right w:val="single" w:sz="4" w:space="0" w:color="auto"/>
            </w:tcBorders>
            <w:vAlign w:val="center"/>
          </w:tcPr>
          <w:p w14:paraId="71CE5A78"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控制项</w:t>
            </w:r>
          </w:p>
        </w:tc>
        <w:tc>
          <w:tcPr>
            <w:tcW w:w="2323" w:type="pct"/>
            <w:tcBorders>
              <w:left w:val="single" w:sz="4" w:space="0" w:color="auto"/>
            </w:tcBorders>
            <w:vAlign w:val="center"/>
          </w:tcPr>
          <w:p w14:paraId="1471A628"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特殊作业人员持证上岗</w:t>
            </w:r>
          </w:p>
        </w:tc>
        <w:tc>
          <w:tcPr>
            <w:tcW w:w="625" w:type="pct"/>
            <w:vAlign w:val="center"/>
          </w:tcPr>
          <w:p w14:paraId="67000A0C"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078E4D1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41A06D54" w14:textId="77777777" w:rsidTr="009A7DC1">
        <w:trPr>
          <w:trHeight w:val="454"/>
        </w:trPr>
        <w:tc>
          <w:tcPr>
            <w:tcW w:w="781" w:type="pct"/>
            <w:vMerge/>
            <w:tcBorders>
              <w:right w:val="single" w:sz="4" w:space="0" w:color="auto"/>
            </w:tcBorders>
            <w:vAlign w:val="center"/>
          </w:tcPr>
          <w:p w14:paraId="2CC6C6D0"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60C5D9E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21463410"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严格执行本岗位安全操作规程</w:t>
            </w:r>
          </w:p>
        </w:tc>
        <w:tc>
          <w:tcPr>
            <w:tcW w:w="625" w:type="pct"/>
            <w:vAlign w:val="center"/>
          </w:tcPr>
          <w:p w14:paraId="1D4810EC"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人员征询</w:t>
            </w:r>
          </w:p>
        </w:tc>
        <w:tc>
          <w:tcPr>
            <w:tcW w:w="624" w:type="pct"/>
            <w:vAlign w:val="center"/>
          </w:tcPr>
          <w:p w14:paraId="70BDEFA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523AF1E6" w14:textId="77777777" w:rsidTr="009A7DC1">
        <w:trPr>
          <w:trHeight w:val="454"/>
        </w:trPr>
        <w:tc>
          <w:tcPr>
            <w:tcW w:w="781" w:type="pct"/>
            <w:vMerge/>
            <w:tcBorders>
              <w:right w:val="single" w:sz="4" w:space="0" w:color="auto"/>
            </w:tcBorders>
            <w:vAlign w:val="center"/>
          </w:tcPr>
          <w:p w14:paraId="428F133F"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05E228AA"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503EADE4"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突发问题及时上报和处理，同时做好问题跟踪记录与反馈</w:t>
            </w:r>
          </w:p>
        </w:tc>
        <w:tc>
          <w:tcPr>
            <w:tcW w:w="625" w:type="pct"/>
            <w:vAlign w:val="center"/>
          </w:tcPr>
          <w:p w14:paraId="0FA1DD2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4FAD9BB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4A5B81D8" w14:textId="77777777" w:rsidTr="009A7DC1">
        <w:trPr>
          <w:trHeight w:val="454"/>
        </w:trPr>
        <w:tc>
          <w:tcPr>
            <w:tcW w:w="781" w:type="pct"/>
            <w:vMerge/>
            <w:tcBorders>
              <w:right w:val="single" w:sz="4" w:space="0" w:color="auto"/>
            </w:tcBorders>
            <w:vAlign w:val="center"/>
          </w:tcPr>
          <w:p w14:paraId="3A5EF685" w14:textId="77777777" w:rsidR="009A7DC1" w:rsidRPr="00EF5B00" w:rsidRDefault="009A7DC1" w:rsidP="009A7DC1">
            <w:pPr>
              <w:spacing w:line="240" w:lineRule="auto"/>
              <w:ind w:firstLine="420"/>
              <w:jc w:val="center"/>
              <w:rPr>
                <w:rFonts w:eastAsia="宋体"/>
                <w:bCs/>
                <w:sz w:val="21"/>
                <w:szCs w:val="21"/>
              </w:rPr>
            </w:pPr>
          </w:p>
        </w:tc>
        <w:tc>
          <w:tcPr>
            <w:tcW w:w="646" w:type="pct"/>
            <w:vMerge w:val="restart"/>
            <w:tcBorders>
              <w:left w:val="single" w:sz="4" w:space="0" w:color="auto"/>
              <w:right w:val="single" w:sz="4" w:space="0" w:color="auto"/>
            </w:tcBorders>
            <w:vAlign w:val="center"/>
          </w:tcPr>
          <w:p w14:paraId="682430B8"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评分项</w:t>
            </w:r>
          </w:p>
        </w:tc>
        <w:tc>
          <w:tcPr>
            <w:tcW w:w="2323" w:type="pct"/>
            <w:tcBorders>
              <w:left w:val="single" w:sz="4" w:space="0" w:color="auto"/>
            </w:tcBorders>
            <w:vAlign w:val="center"/>
          </w:tcPr>
          <w:p w14:paraId="4F6DEBF8"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运</w:t>
            </w:r>
            <w:proofErr w:type="gramStart"/>
            <w:r w:rsidRPr="00EF5B00">
              <w:rPr>
                <w:rFonts w:eastAsia="宋体"/>
                <w:bCs/>
                <w:sz w:val="21"/>
                <w:szCs w:val="21"/>
              </w:rPr>
              <w:t>维人员</w:t>
            </w:r>
            <w:proofErr w:type="gramEnd"/>
            <w:r w:rsidRPr="00EF5B00">
              <w:rPr>
                <w:rFonts w:eastAsia="宋体"/>
                <w:bCs/>
                <w:sz w:val="21"/>
                <w:szCs w:val="21"/>
              </w:rPr>
              <w:t>具有相应的工作能力</w:t>
            </w:r>
          </w:p>
        </w:tc>
        <w:tc>
          <w:tcPr>
            <w:tcW w:w="625" w:type="pct"/>
            <w:vAlign w:val="center"/>
          </w:tcPr>
          <w:p w14:paraId="47025CDD"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p w14:paraId="40B166F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人员征询</w:t>
            </w:r>
          </w:p>
        </w:tc>
        <w:tc>
          <w:tcPr>
            <w:tcW w:w="624" w:type="pct"/>
            <w:vAlign w:val="center"/>
          </w:tcPr>
          <w:p w14:paraId="70C82C6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5</w:t>
            </w:r>
          </w:p>
        </w:tc>
      </w:tr>
      <w:tr w:rsidR="00EF5B00" w:rsidRPr="00EF5B00" w14:paraId="5F661BD9" w14:textId="77777777" w:rsidTr="009A7DC1">
        <w:trPr>
          <w:trHeight w:val="454"/>
        </w:trPr>
        <w:tc>
          <w:tcPr>
            <w:tcW w:w="781" w:type="pct"/>
            <w:vMerge/>
            <w:tcBorders>
              <w:right w:val="single" w:sz="4" w:space="0" w:color="auto"/>
            </w:tcBorders>
            <w:vAlign w:val="center"/>
          </w:tcPr>
          <w:p w14:paraId="33911802"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6052C4B7"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62517EF7"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运</w:t>
            </w:r>
            <w:proofErr w:type="gramStart"/>
            <w:r w:rsidRPr="00EF5B00">
              <w:rPr>
                <w:rFonts w:eastAsia="宋体"/>
                <w:bCs/>
                <w:sz w:val="21"/>
                <w:szCs w:val="21"/>
              </w:rPr>
              <w:t>维人员</w:t>
            </w:r>
            <w:proofErr w:type="gramEnd"/>
            <w:r w:rsidRPr="00EF5B00">
              <w:rPr>
                <w:rFonts w:eastAsia="宋体"/>
                <w:bCs/>
                <w:sz w:val="21"/>
                <w:szCs w:val="21"/>
              </w:rPr>
              <w:t>具有良好职业素养</w:t>
            </w:r>
          </w:p>
        </w:tc>
        <w:tc>
          <w:tcPr>
            <w:tcW w:w="625" w:type="pct"/>
            <w:vAlign w:val="center"/>
          </w:tcPr>
          <w:p w14:paraId="6B80A57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人员征询</w:t>
            </w:r>
          </w:p>
        </w:tc>
        <w:tc>
          <w:tcPr>
            <w:tcW w:w="624" w:type="pct"/>
            <w:vAlign w:val="center"/>
          </w:tcPr>
          <w:p w14:paraId="4157C67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3</w:t>
            </w:r>
          </w:p>
        </w:tc>
      </w:tr>
      <w:tr w:rsidR="00EF5B00" w:rsidRPr="00EF5B00" w14:paraId="15FA5F25" w14:textId="77777777" w:rsidTr="009A7DC1">
        <w:trPr>
          <w:trHeight w:val="454"/>
        </w:trPr>
        <w:tc>
          <w:tcPr>
            <w:tcW w:w="781" w:type="pct"/>
            <w:vMerge/>
            <w:tcBorders>
              <w:right w:val="single" w:sz="4" w:space="0" w:color="auto"/>
            </w:tcBorders>
            <w:vAlign w:val="center"/>
          </w:tcPr>
          <w:p w14:paraId="6B473264"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25650903"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3017741C"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运</w:t>
            </w:r>
            <w:proofErr w:type="gramStart"/>
            <w:r w:rsidRPr="00EF5B00">
              <w:rPr>
                <w:rFonts w:eastAsia="宋体"/>
                <w:bCs/>
                <w:sz w:val="21"/>
                <w:szCs w:val="21"/>
              </w:rPr>
              <w:t>维人员</w:t>
            </w:r>
            <w:proofErr w:type="gramEnd"/>
            <w:r w:rsidRPr="00EF5B00">
              <w:rPr>
                <w:rFonts w:eastAsia="宋体"/>
                <w:bCs/>
                <w:sz w:val="21"/>
                <w:szCs w:val="21"/>
              </w:rPr>
              <w:t>具有良好的行为规范</w:t>
            </w:r>
          </w:p>
        </w:tc>
        <w:tc>
          <w:tcPr>
            <w:tcW w:w="625" w:type="pct"/>
            <w:vAlign w:val="center"/>
          </w:tcPr>
          <w:p w14:paraId="0ECE1C9C"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p w14:paraId="142C3643" w14:textId="77777777" w:rsidR="009A7DC1" w:rsidRPr="00EF5B00" w:rsidRDefault="009A7DC1" w:rsidP="009A7DC1">
            <w:pPr>
              <w:pStyle w:val="Default"/>
              <w:ind w:firstLine="420"/>
              <w:jc w:val="center"/>
              <w:rPr>
                <w:rFonts w:ascii="Times New Roman" w:cs="Times New Roman"/>
                <w:bCs/>
                <w:color w:val="auto"/>
                <w:kern w:val="2"/>
                <w:sz w:val="21"/>
                <w:szCs w:val="21"/>
              </w:rPr>
            </w:pPr>
            <w:r w:rsidRPr="00EF5B00">
              <w:rPr>
                <w:rFonts w:ascii="Times New Roman" w:cs="Times New Roman"/>
                <w:bCs/>
                <w:color w:val="auto"/>
                <w:kern w:val="2"/>
                <w:sz w:val="21"/>
                <w:szCs w:val="21"/>
              </w:rPr>
              <w:t>人员征询</w:t>
            </w:r>
          </w:p>
        </w:tc>
        <w:tc>
          <w:tcPr>
            <w:tcW w:w="624" w:type="pct"/>
            <w:vAlign w:val="center"/>
          </w:tcPr>
          <w:p w14:paraId="7F2A548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2</w:t>
            </w:r>
          </w:p>
        </w:tc>
      </w:tr>
      <w:tr w:rsidR="00EF5B00" w:rsidRPr="00EF5B00" w14:paraId="13B4F1EB" w14:textId="77777777" w:rsidTr="009A7DC1">
        <w:trPr>
          <w:trHeight w:val="454"/>
        </w:trPr>
        <w:tc>
          <w:tcPr>
            <w:tcW w:w="781" w:type="pct"/>
            <w:vMerge w:val="restart"/>
            <w:tcBorders>
              <w:right w:val="single" w:sz="4" w:space="0" w:color="auto"/>
            </w:tcBorders>
            <w:vAlign w:val="center"/>
          </w:tcPr>
          <w:p w14:paraId="4120D1A7"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运维服务机构管理评价指标（</w:t>
            </w:r>
            <w:r w:rsidRPr="00EF5B00">
              <w:rPr>
                <w:rFonts w:eastAsia="宋体"/>
                <w:bCs/>
                <w:sz w:val="21"/>
                <w:szCs w:val="21"/>
              </w:rPr>
              <w:t>10</w:t>
            </w:r>
            <w:r w:rsidRPr="00EF5B00">
              <w:rPr>
                <w:rFonts w:eastAsia="宋体"/>
                <w:bCs/>
                <w:sz w:val="21"/>
                <w:szCs w:val="21"/>
              </w:rPr>
              <w:t>分）</w:t>
            </w:r>
          </w:p>
        </w:tc>
        <w:tc>
          <w:tcPr>
            <w:tcW w:w="646" w:type="pct"/>
            <w:vMerge w:val="restart"/>
            <w:tcBorders>
              <w:left w:val="single" w:sz="4" w:space="0" w:color="auto"/>
              <w:right w:val="single" w:sz="4" w:space="0" w:color="auto"/>
            </w:tcBorders>
            <w:vAlign w:val="center"/>
          </w:tcPr>
          <w:p w14:paraId="2317CAE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控制项</w:t>
            </w:r>
          </w:p>
        </w:tc>
        <w:tc>
          <w:tcPr>
            <w:tcW w:w="2323" w:type="pct"/>
            <w:tcBorders>
              <w:left w:val="single" w:sz="4" w:space="0" w:color="auto"/>
            </w:tcBorders>
            <w:vAlign w:val="center"/>
          </w:tcPr>
          <w:p w14:paraId="62CF2A6C"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建立内部管理体系</w:t>
            </w:r>
          </w:p>
        </w:tc>
        <w:tc>
          <w:tcPr>
            <w:tcW w:w="625" w:type="pct"/>
            <w:vAlign w:val="center"/>
          </w:tcPr>
          <w:p w14:paraId="409B67C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24E8D80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5EEA39D5" w14:textId="77777777" w:rsidTr="009A7DC1">
        <w:trPr>
          <w:trHeight w:val="454"/>
        </w:trPr>
        <w:tc>
          <w:tcPr>
            <w:tcW w:w="781" w:type="pct"/>
            <w:vMerge/>
            <w:tcBorders>
              <w:right w:val="single" w:sz="4" w:space="0" w:color="auto"/>
            </w:tcBorders>
            <w:vAlign w:val="center"/>
          </w:tcPr>
          <w:p w14:paraId="1FB188A2"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78D37488"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632A82C2"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具有运</w:t>
            </w:r>
            <w:proofErr w:type="gramStart"/>
            <w:r w:rsidRPr="00EF5B00">
              <w:rPr>
                <w:rFonts w:eastAsia="宋体"/>
                <w:bCs/>
                <w:sz w:val="21"/>
                <w:szCs w:val="21"/>
              </w:rPr>
              <w:t>维管理</w:t>
            </w:r>
            <w:proofErr w:type="gramEnd"/>
            <w:r w:rsidRPr="00EF5B00">
              <w:rPr>
                <w:rFonts w:eastAsia="宋体"/>
                <w:bCs/>
                <w:sz w:val="21"/>
                <w:szCs w:val="21"/>
              </w:rPr>
              <w:t>平台</w:t>
            </w:r>
          </w:p>
        </w:tc>
        <w:tc>
          <w:tcPr>
            <w:tcW w:w="625" w:type="pct"/>
            <w:vAlign w:val="center"/>
          </w:tcPr>
          <w:p w14:paraId="70E7485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73CEC86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160D007D" w14:textId="77777777" w:rsidTr="009A7DC1">
        <w:trPr>
          <w:trHeight w:val="454"/>
        </w:trPr>
        <w:tc>
          <w:tcPr>
            <w:tcW w:w="781" w:type="pct"/>
            <w:vMerge/>
            <w:tcBorders>
              <w:right w:val="single" w:sz="4" w:space="0" w:color="auto"/>
            </w:tcBorders>
            <w:vAlign w:val="center"/>
          </w:tcPr>
          <w:p w14:paraId="5AB97F50"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1955FF39"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132CFB69"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具有专业的运</w:t>
            </w:r>
            <w:proofErr w:type="gramStart"/>
            <w:r w:rsidRPr="00EF5B00">
              <w:rPr>
                <w:rFonts w:eastAsia="宋体"/>
                <w:bCs/>
                <w:sz w:val="21"/>
                <w:szCs w:val="21"/>
              </w:rPr>
              <w:t>维队伍</w:t>
            </w:r>
            <w:proofErr w:type="gramEnd"/>
          </w:p>
        </w:tc>
        <w:tc>
          <w:tcPr>
            <w:tcW w:w="625" w:type="pct"/>
            <w:vAlign w:val="center"/>
          </w:tcPr>
          <w:p w14:paraId="3FB5AC7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37A6D382"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3E82BF05" w14:textId="77777777" w:rsidTr="009A7DC1">
        <w:trPr>
          <w:trHeight w:val="454"/>
        </w:trPr>
        <w:tc>
          <w:tcPr>
            <w:tcW w:w="781" w:type="pct"/>
            <w:vMerge/>
            <w:tcBorders>
              <w:right w:val="single" w:sz="4" w:space="0" w:color="auto"/>
            </w:tcBorders>
            <w:vAlign w:val="center"/>
          </w:tcPr>
          <w:p w14:paraId="0BD88239"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0C086AC6"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39F4EBE5"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配备运</w:t>
            </w:r>
            <w:proofErr w:type="gramStart"/>
            <w:r w:rsidRPr="00EF5B00">
              <w:rPr>
                <w:rFonts w:eastAsia="宋体"/>
                <w:bCs/>
                <w:sz w:val="21"/>
                <w:szCs w:val="21"/>
              </w:rPr>
              <w:t>维车辆</w:t>
            </w:r>
            <w:proofErr w:type="gramEnd"/>
            <w:r w:rsidRPr="00EF5B00">
              <w:rPr>
                <w:rFonts w:eastAsia="宋体"/>
                <w:bCs/>
                <w:sz w:val="21"/>
                <w:szCs w:val="21"/>
              </w:rPr>
              <w:t>和工具</w:t>
            </w:r>
          </w:p>
        </w:tc>
        <w:tc>
          <w:tcPr>
            <w:tcW w:w="625" w:type="pct"/>
            <w:vAlign w:val="center"/>
          </w:tcPr>
          <w:p w14:paraId="040A925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249D383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31FF17CD" w14:textId="77777777" w:rsidTr="009A7DC1">
        <w:trPr>
          <w:trHeight w:val="454"/>
        </w:trPr>
        <w:tc>
          <w:tcPr>
            <w:tcW w:w="781" w:type="pct"/>
            <w:vMerge/>
            <w:tcBorders>
              <w:right w:val="single" w:sz="4" w:space="0" w:color="auto"/>
            </w:tcBorders>
            <w:vAlign w:val="center"/>
          </w:tcPr>
          <w:p w14:paraId="38E6F444" w14:textId="77777777" w:rsidR="009A7DC1" w:rsidRPr="00EF5B00" w:rsidRDefault="009A7DC1" w:rsidP="009A7DC1">
            <w:pPr>
              <w:spacing w:line="240" w:lineRule="auto"/>
              <w:ind w:firstLine="420"/>
              <w:jc w:val="center"/>
              <w:rPr>
                <w:rFonts w:eastAsia="宋体"/>
                <w:bCs/>
                <w:sz w:val="21"/>
                <w:szCs w:val="21"/>
              </w:rPr>
            </w:pPr>
          </w:p>
        </w:tc>
        <w:tc>
          <w:tcPr>
            <w:tcW w:w="646" w:type="pct"/>
            <w:vMerge w:val="restart"/>
            <w:tcBorders>
              <w:left w:val="single" w:sz="4" w:space="0" w:color="auto"/>
              <w:right w:val="single" w:sz="4" w:space="0" w:color="auto"/>
            </w:tcBorders>
            <w:vAlign w:val="center"/>
          </w:tcPr>
          <w:p w14:paraId="0F35993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评分项</w:t>
            </w:r>
          </w:p>
        </w:tc>
        <w:tc>
          <w:tcPr>
            <w:tcW w:w="2323" w:type="pct"/>
            <w:tcBorders>
              <w:left w:val="single" w:sz="4" w:space="0" w:color="auto"/>
            </w:tcBorders>
            <w:vAlign w:val="center"/>
          </w:tcPr>
          <w:p w14:paraId="1642A107"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内部管理体系符合以下要求：</w:t>
            </w:r>
            <w:r w:rsidRPr="00EF5B00">
              <w:rPr>
                <w:rFonts w:eastAsia="宋体"/>
                <w:bCs/>
                <w:sz w:val="21"/>
                <w:szCs w:val="21"/>
              </w:rPr>
              <w:t xml:space="preserve"> </w:t>
            </w:r>
          </w:p>
          <w:p w14:paraId="1528542D"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1</w:t>
            </w:r>
            <w:r w:rsidRPr="00EF5B00">
              <w:rPr>
                <w:rFonts w:eastAsia="宋体"/>
                <w:bCs/>
                <w:sz w:val="21"/>
                <w:szCs w:val="21"/>
              </w:rPr>
              <w:t>）内部制度齐全、有效</w:t>
            </w:r>
          </w:p>
          <w:p w14:paraId="4731F287"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2</w:t>
            </w:r>
            <w:r w:rsidRPr="00EF5B00">
              <w:rPr>
                <w:rFonts w:eastAsia="宋体"/>
                <w:bCs/>
                <w:sz w:val="21"/>
                <w:szCs w:val="21"/>
              </w:rPr>
              <w:t>）单项制度内容完整、具有针对性</w:t>
            </w:r>
          </w:p>
        </w:tc>
        <w:tc>
          <w:tcPr>
            <w:tcW w:w="625" w:type="pct"/>
            <w:vAlign w:val="center"/>
          </w:tcPr>
          <w:p w14:paraId="6231F70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31DE235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4</w:t>
            </w:r>
          </w:p>
        </w:tc>
      </w:tr>
      <w:tr w:rsidR="00EF5B00" w:rsidRPr="00EF5B00" w14:paraId="74F4B5B3" w14:textId="77777777" w:rsidTr="009A7DC1">
        <w:trPr>
          <w:trHeight w:val="454"/>
        </w:trPr>
        <w:tc>
          <w:tcPr>
            <w:tcW w:w="781" w:type="pct"/>
            <w:vMerge/>
            <w:tcBorders>
              <w:right w:val="single" w:sz="4" w:space="0" w:color="auto"/>
            </w:tcBorders>
            <w:vAlign w:val="center"/>
          </w:tcPr>
          <w:p w14:paraId="2240E0BA"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2DF9FD76"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6A7D730D"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运</w:t>
            </w:r>
            <w:proofErr w:type="gramStart"/>
            <w:r w:rsidRPr="00EF5B00">
              <w:rPr>
                <w:rFonts w:eastAsia="宋体"/>
                <w:bCs/>
                <w:sz w:val="21"/>
                <w:szCs w:val="21"/>
              </w:rPr>
              <w:t>维管理</w:t>
            </w:r>
            <w:proofErr w:type="gramEnd"/>
            <w:r w:rsidRPr="00EF5B00">
              <w:rPr>
                <w:rFonts w:eastAsia="宋体"/>
                <w:bCs/>
                <w:sz w:val="21"/>
                <w:szCs w:val="21"/>
              </w:rPr>
              <w:t>平台符合以下要求：</w:t>
            </w:r>
          </w:p>
          <w:p w14:paraId="69B3BC18"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lastRenderedPageBreak/>
              <w:t>1</w:t>
            </w:r>
            <w:r w:rsidRPr="00EF5B00">
              <w:rPr>
                <w:rFonts w:eastAsia="宋体"/>
                <w:bCs/>
                <w:sz w:val="21"/>
                <w:szCs w:val="21"/>
              </w:rPr>
              <w:t>）由专人负责管理，并按照相关规定对数据库与</w:t>
            </w:r>
            <w:proofErr w:type="gramStart"/>
            <w:r w:rsidRPr="00EF5B00">
              <w:rPr>
                <w:rFonts w:eastAsia="宋体"/>
                <w:bCs/>
                <w:sz w:val="21"/>
                <w:szCs w:val="21"/>
              </w:rPr>
              <w:t>电子台账进行</w:t>
            </w:r>
            <w:proofErr w:type="gramEnd"/>
            <w:r w:rsidRPr="00EF5B00">
              <w:rPr>
                <w:rFonts w:eastAsia="宋体"/>
                <w:bCs/>
                <w:sz w:val="21"/>
                <w:szCs w:val="21"/>
              </w:rPr>
              <w:t>维护</w:t>
            </w:r>
          </w:p>
          <w:p w14:paraId="2F43E705"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2</w:t>
            </w:r>
            <w:r w:rsidRPr="00EF5B00">
              <w:rPr>
                <w:rFonts w:eastAsia="宋体"/>
                <w:bCs/>
                <w:sz w:val="21"/>
                <w:szCs w:val="21"/>
              </w:rPr>
              <w:t>）功能齐全，具备基础信息库、人员管理、内部规范、权限管理、设施信息管理、运</w:t>
            </w:r>
            <w:proofErr w:type="gramStart"/>
            <w:r w:rsidRPr="00EF5B00">
              <w:rPr>
                <w:rFonts w:eastAsia="宋体"/>
                <w:bCs/>
                <w:sz w:val="21"/>
                <w:szCs w:val="21"/>
              </w:rPr>
              <w:t>维工作</w:t>
            </w:r>
            <w:proofErr w:type="gramEnd"/>
            <w:r w:rsidRPr="00EF5B00">
              <w:rPr>
                <w:rFonts w:eastAsia="宋体"/>
                <w:bCs/>
                <w:sz w:val="21"/>
                <w:szCs w:val="21"/>
              </w:rPr>
              <w:t>管理、政策导则、政府对接、报表管理等功能</w:t>
            </w:r>
          </w:p>
        </w:tc>
        <w:tc>
          <w:tcPr>
            <w:tcW w:w="625" w:type="pct"/>
            <w:vAlign w:val="center"/>
          </w:tcPr>
          <w:p w14:paraId="5B027FC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lastRenderedPageBreak/>
              <w:t>查阅资料</w:t>
            </w:r>
          </w:p>
          <w:p w14:paraId="09ED1B1D"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lastRenderedPageBreak/>
              <w:t>现场查勘</w:t>
            </w:r>
          </w:p>
        </w:tc>
        <w:tc>
          <w:tcPr>
            <w:tcW w:w="624" w:type="pct"/>
            <w:vAlign w:val="center"/>
          </w:tcPr>
          <w:p w14:paraId="6835D9E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lastRenderedPageBreak/>
              <w:t>2</w:t>
            </w:r>
          </w:p>
        </w:tc>
      </w:tr>
      <w:tr w:rsidR="00EF5B00" w:rsidRPr="00EF5B00" w14:paraId="35B8788C" w14:textId="77777777" w:rsidTr="009A7DC1">
        <w:trPr>
          <w:trHeight w:val="454"/>
        </w:trPr>
        <w:tc>
          <w:tcPr>
            <w:tcW w:w="781" w:type="pct"/>
            <w:vMerge/>
            <w:tcBorders>
              <w:right w:val="single" w:sz="4" w:space="0" w:color="auto"/>
            </w:tcBorders>
            <w:vAlign w:val="center"/>
          </w:tcPr>
          <w:p w14:paraId="6AEB84DE"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685527C4"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25E3726E"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运</w:t>
            </w:r>
            <w:proofErr w:type="gramStart"/>
            <w:r w:rsidRPr="00EF5B00">
              <w:rPr>
                <w:rFonts w:eastAsia="宋体"/>
                <w:bCs/>
                <w:sz w:val="21"/>
                <w:szCs w:val="21"/>
              </w:rPr>
              <w:t>维队伍</w:t>
            </w:r>
            <w:proofErr w:type="gramEnd"/>
            <w:r w:rsidRPr="00EF5B00">
              <w:rPr>
                <w:rFonts w:eastAsia="宋体"/>
                <w:bCs/>
                <w:sz w:val="21"/>
                <w:szCs w:val="21"/>
              </w:rPr>
              <w:t>符合以下要求：</w:t>
            </w:r>
            <w:r w:rsidRPr="00EF5B00">
              <w:rPr>
                <w:rFonts w:eastAsia="宋体"/>
                <w:bCs/>
                <w:sz w:val="21"/>
                <w:szCs w:val="21"/>
              </w:rPr>
              <w:t xml:space="preserve"> </w:t>
            </w:r>
          </w:p>
          <w:p w14:paraId="21A9B2D7"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1</w:t>
            </w:r>
            <w:r w:rsidRPr="00EF5B00">
              <w:rPr>
                <w:rFonts w:eastAsia="宋体"/>
                <w:bCs/>
                <w:sz w:val="21"/>
                <w:szCs w:val="21"/>
              </w:rPr>
              <w:t>）在合同项目所在区域设立运维服务站</w:t>
            </w:r>
          </w:p>
          <w:p w14:paraId="063EA386"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2</w:t>
            </w:r>
            <w:r w:rsidRPr="00EF5B00">
              <w:rPr>
                <w:rFonts w:eastAsia="宋体"/>
                <w:bCs/>
                <w:sz w:val="21"/>
                <w:szCs w:val="21"/>
              </w:rPr>
              <w:t>）按照半小时服务</w:t>
            </w:r>
            <w:proofErr w:type="gramStart"/>
            <w:r w:rsidRPr="00EF5B00">
              <w:rPr>
                <w:rFonts w:eastAsia="宋体"/>
                <w:bCs/>
                <w:sz w:val="21"/>
                <w:szCs w:val="21"/>
              </w:rPr>
              <w:t>圈原则</w:t>
            </w:r>
            <w:proofErr w:type="gramEnd"/>
            <w:r w:rsidRPr="00EF5B00">
              <w:rPr>
                <w:rFonts w:eastAsia="宋体"/>
                <w:bCs/>
                <w:sz w:val="21"/>
                <w:szCs w:val="21"/>
              </w:rPr>
              <w:t>合理组建运维小组</w:t>
            </w:r>
          </w:p>
          <w:p w14:paraId="2C13EEBF"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3</w:t>
            </w:r>
            <w:r w:rsidRPr="00EF5B00">
              <w:rPr>
                <w:rFonts w:eastAsia="宋体"/>
                <w:bCs/>
                <w:sz w:val="21"/>
                <w:szCs w:val="21"/>
              </w:rPr>
              <w:t>）运维服务站配备一定数量的运</w:t>
            </w:r>
            <w:proofErr w:type="gramStart"/>
            <w:r w:rsidRPr="00EF5B00">
              <w:rPr>
                <w:rFonts w:eastAsia="宋体"/>
                <w:bCs/>
                <w:sz w:val="21"/>
                <w:szCs w:val="21"/>
              </w:rPr>
              <w:t>维管理</w:t>
            </w:r>
            <w:proofErr w:type="gramEnd"/>
            <w:r w:rsidRPr="00EF5B00">
              <w:rPr>
                <w:rFonts w:eastAsia="宋体"/>
                <w:bCs/>
                <w:sz w:val="21"/>
                <w:szCs w:val="21"/>
              </w:rPr>
              <w:t>人员和技术人员，并</w:t>
            </w:r>
            <w:proofErr w:type="gramStart"/>
            <w:r w:rsidRPr="00EF5B00">
              <w:rPr>
                <w:rFonts w:eastAsia="宋体"/>
                <w:bCs/>
                <w:sz w:val="21"/>
                <w:szCs w:val="21"/>
              </w:rPr>
              <w:t>按照运维小组</w:t>
            </w:r>
            <w:proofErr w:type="gramEnd"/>
            <w:r w:rsidRPr="00EF5B00">
              <w:rPr>
                <w:rFonts w:eastAsia="宋体"/>
                <w:bCs/>
                <w:sz w:val="21"/>
                <w:szCs w:val="21"/>
              </w:rPr>
              <w:t>进行人员分组</w:t>
            </w:r>
          </w:p>
        </w:tc>
        <w:tc>
          <w:tcPr>
            <w:tcW w:w="625" w:type="pct"/>
            <w:vAlign w:val="center"/>
          </w:tcPr>
          <w:p w14:paraId="13BAEF87"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p w14:paraId="0583D53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2D97DAF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2</w:t>
            </w:r>
          </w:p>
        </w:tc>
      </w:tr>
      <w:tr w:rsidR="00EF5B00" w:rsidRPr="00EF5B00" w14:paraId="1002A1C7" w14:textId="77777777" w:rsidTr="009A7DC1">
        <w:trPr>
          <w:trHeight w:val="454"/>
        </w:trPr>
        <w:tc>
          <w:tcPr>
            <w:tcW w:w="781" w:type="pct"/>
            <w:vMerge/>
            <w:tcBorders>
              <w:right w:val="single" w:sz="4" w:space="0" w:color="auto"/>
            </w:tcBorders>
            <w:vAlign w:val="center"/>
          </w:tcPr>
          <w:p w14:paraId="00F55088"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5E1F1153"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68E88587"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运</w:t>
            </w:r>
            <w:proofErr w:type="gramStart"/>
            <w:r w:rsidRPr="00EF5B00">
              <w:rPr>
                <w:rFonts w:eastAsia="宋体"/>
                <w:bCs/>
                <w:sz w:val="21"/>
                <w:szCs w:val="21"/>
              </w:rPr>
              <w:t>维车辆</w:t>
            </w:r>
            <w:proofErr w:type="gramEnd"/>
            <w:r w:rsidRPr="00EF5B00">
              <w:rPr>
                <w:rFonts w:eastAsia="宋体"/>
                <w:bCs/>
                <w:sz w:val="21"/>
                <w:szCs w:val="21"/>
              </w:rPr>
              <w:t>和工具符合以下要求：</w:t>
            </w:r>
          </w:p>
          <w:p w14:paraId="3B577252"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1</w:t>
            </w:r>
            <w:r w:rsidRPr="00EF5B00">
              <w:rPr>
                <w:rFonts w:eastAsia="宋体"/>
                <w:bCs/>
                <w:sz w:val="21"/>
                <w:szCs w:val="21"/>
              </w:rPr>
              <w:t>）满足半小时服务圈要求</w:t>
            </w:r>
          </w:p>
          <w:p w14:paraId="24C98B4F"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2</w:t>
            </w:r>
            <w:r w:rsidRPr="00EF5B00">
              <w:rPr>
                <w:rFonts w:eastAsia="宋体"/>
                <w:bCs/>
                <w:sz w:val="21"/>
                <w:szCs w:val="21"/>
              </w:rPr>
              <w:t>）满足日常运维和突发事件应急需要</w:t>
            </w:r>
          </w:p>
        </w:tc>
        <w:tc>
          <w:tcPr>
            <w:tcW w:w="625" w:type="pct"/>
            <w:vAlign w:val="center"/>
          </w:tcPr>
          <w:p w14:paraId="62F20F2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p w14:paraId="7B3CCAAC"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6638117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2</w:t>
            </w:r>
          </w:p>
        </w:tc>
      </w:tr>
      <w:tr w:rsidR="00EF5B00" w:rsidRPr="00EF5B00" w14:paraId="0BC001C5" w14:textId="77777777" w:rsidTr="009A7DC1">
        <w:trPr>
          <w:trHeight w:val="454"/>
        </w:trPr>
        <w:tc>
          <w:tcPr>
            <w:tcW w:w="781" w:type="pct"/>
            <w:vMerge w:val="restart"/>
            <w:tcBorders>
              <w:right w:val="single" w:sz="4" w:space="0" w:color="auto"/>
            </w:tcBorders>
            <w:vAlign w:val="center"/>
          </w:tcPr>
          <w:p w14:paraId="500514D3" w14:textId="77777777" w:rsidR="009A7DC1" w:rsidRPr="00EF5B00" w:rsidRDefault="009A7DC1" w:rsidP="009A7DC1">
            <w:pPr>
              <w:spacing w:line="240" w:lineRule="auto"/>
              <w:ind w:firstLineChars="0" w:firstLine="0"/>
              <w:rPr>
                <w:rFonts w:eastAsia="宋体"/>
                <w:bCs/>
                <w:sz w:val="21"/>
                <w:szCs w:val="21"/>
              </w:rPr>
            </w:pPr>
            <w:r w:rsidRPr="00EF5B00">
              <w:rPr>
                <w:rFonts w:eastAsia="宋体"/>
                <w:bCs/>
                <w:sz w:val="21"/>
                <w:szCs w:val="21"/>
              </w:rPr>
              <w:t>安全评价指标（</w:t>
            </w:r>
            <w:r w:rsidRPr="00EF5B00">
              <w:rPr>
                <w:rFonts w:eastAsia="宋体"/>
                <w:bCs/>
                <w:sz w:val="21"/>
                <w:szCs w:val="21"/>
              </w:rPr>
              <w:t>5</w:t>
            </w:r>
            <w:r w:rsidRPr="00EF5B00">
              <w:rPr>
                <w:rFonts w:eastAsia="宋体"/>
                <w:bCs/>
                <w:sz w:val="21"/>
                <w:szCs w:val="21"/>
              </w:rPr>
              <w:t>分）</w:t>
            </w:r>
          </w:p>
        </w:tc>
        <w:tc>
          <w:tcPr>
            <w:tcW w:w="646" w:type="pct"/>
            <w:vMerge w:val="restart"/>
            <w:tcBorders>
              <w:left w:val="single" w:sz="4" w:space="0" w:color="auto"/>
              <w:right w:val="single" w:sz="4" w:space="0" w:color="auto"/>
            </w:tcBorders>
            <w:vAlign w:val="center"/>
          </w:tcPr>
          <w:p w14:paraId="6DFCD21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控制项</w:t>
            </w:r>
          </w:p>
        </w:tc>
        <w:tc>
          <w:tcPr>
            <w:tcW w:w="2323" w:type="pct"/>
            <w:tcBorders>
              <w:left w:val="single" w:sz="4" w:space="0" w:color="auto"/>
            </w:tcBorders>
            <w:vAlign w:val="center"/>
          </w:tcPr>
          <w:p w14:paraId="1713DA34" w14:textId="77777777" w:rsidR="009A7DC1" w:rsidRPr="00EF5B00" w:rsidRDefault="009A7DC1" w:rsidP="009A7DC1">
            <w:pPr>
              <w:spacing w:line="240" w:lineRule="auto"/>
              <w:ind w:firstLineChars="0" w:firstLine="0"/>
              <w:jc w:val="left"/>
              <w:rPr>
                <w:rFonts w:eastAsia="宋体"/>
                <w:bCs/>
                <w:sz w:val="21"/>
                <w:szCs w:val="21"/>
              </w:rPr>
            </w:pPr>
            <w:r w:rsidRPr="00EF5B00">
              <w:rPr>
                <w:rFonts w:eastAsia="宋体"/>
                <w:bCs/>
                <w:sz w:val="21"/>
                <w:szCs w:val="21"/>
              </w:rPr>
              <w:t>建立安全管理制度</w:t>
            </w:r>
          </w:p>
        </w:tc>
        <w:tc>
          <w:tcPr>
            <w:tcW w:w="625" w:type="pct"/>
            <w:vAlign w:val="center"/>
          </w:tcPr>
          <w:p w14:paraId="6FA6B276"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69195432"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1DAFA231" w14:textId="77777777" w:rsidTr="009A7DC1">
        <w:trPr>
          <w:trHeight w:val="454"/>
        </w:trPr>
        <w:tc>
          <w:tcPr>
            <w:tcW w:w="781" w:type="pct"/>
            <w:vMerge/>
            <w:tcBorders>
              <w:right w:val="single" w:sz="4" w:space="0" w:color="auto"/>
            </w:tcBorders>
            <w:vAlign w:val="center"/>
          </w:tcPr>
          <w:p w14:paraId="6010A2DA"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79447F8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53DE35D0" w14:textId="77777777" w:rsidR="009A7DC1" w:rsidRPr="00EF5B00" w:rsidRDefault="009A7DC1" w:rsidP="009A7DC1">
            <w:pPr>
              <w:spacing w:line="240" w:lineRule="auto"/>
              <w:ind w:firstLineChars="0" w:firstLine="0"/>
              <w:jc w:val="left"/>
              <w:rPr>
                <w:rFonts w:eastAsia="宋体"/>
                <w:bCs/>
                <w:sz w:val="21"/>
                <w:szCs w:val="21"/>
              </w:rPr>
            </w:pPr>
            <w:r w:rsidRPr="00EF5B00">
              <w:rPr>
                <w:rFonts w:eastAsia="宋体"/>
                <w:bCs/>
                <w:sz w:val="21"/>
                <w:szCs w:val="21"/>
              </w:rPr>
              <w:t>制定安全应急预案</w:t>
            </w:r>
          </w:p>
        </w:tc>
        <w:tc>
          <w:tcPr>
            <w:tcW w:w="625" w:type="pct"/>
            <w:vAlign w:val="center"/>
          </w:tcPr>
          <w:p w14:paraId="0EC3547E"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768D16C6"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19AEF81A" w14:textId="77777777" w:rsidTr="009A7DC1">
        <w:trPr>
          <w:trHeight w:val="454"/>
        </w:trPr>
        <w:tc>
          <w:tcPr>
            <w:tcW w:w="781" w:type="pct"/>
            <w:vMerge/>
            <w:tcBorders>
              <w:right w:val="single" w:sz="4" w:space="0" w:color="auto"/>
            </w:tcBorders>
            <w:vAlign w:val="center"/>
          </w:tcPr>
          <w:p w14:paraId="75EDF9CE"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45954308"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0A3952AA" w14:textId="77777777" w:rsidR="009A7DC1" w:rsidRPr="00EF5B00" w:rsidRDefault="009A7DC1" w:rsidP="009A7DC1">
            <w:pPr>
              <w:spacing w:line="240" w:lineRule="auto"/>
              <w:ind w:firstLineChars="0" w:firstLine="0"/>
              <w:jc w:val="left"/>
              <w:rPr>
                <w:rFonts w:eastAsia="宋体"/>
                <w:bCs/>
                <w:sz w:val="21"/>
                <w:szCs w:val="21"/>
              </w:rPr>
            </w:pPr>
            <w:r w:rsidRPr="00EF5B00">
              <w:rPr>
                <w:rFonts w:eastAsia="宋体"/>
                <w:bCs/>
                <w:sz w:val="21"/>
                <w:szCs w:val="21"/>
              </w:rPr>
              <w:t>定期开展安全预演并记录</w:t>
            </w:r>
          </w:p>
        </w:tc>
        <w:tc>
          <w:tcPr>
            <w:tcW w:w="625" w:type="pct"/>
            <w:vAlign w:val="center"/>
          </w:tcPr>
          <w:p w14:paraId="5425058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2B5291C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w:t>
            </w:r>
          </w:p>
        </w:tc>
      </w:tr>
      <w:tr w:rsidR="00EF5B00" w:rsidRPr="00EF5B00" w14:paraId="608852C7" w14:textId="77777777" w:rsidTr="009A7DC1">
        <w:trPr>
          <w:trHeight w:val="454"/>
        </w:trPr>
        <w:tc>
          <w:tcPr>
            <w:tcW w:w="781" w:type="pct"/>
            <w:vMerge/>
            <w:tcBorders>
              <w:right w:val="single" w:sz="4" w:space="0" w:color="auto"/>
            </w:tcBorders>
            <w:vAlign w:val="center"/>
          </w:tcPr>
          <w:p w14:paraId="6870C680" w14:textId="77777777" w:rsidR="009A7DC1" w:rsidRPr="00EF5B00" w:rsidRDefault="009A7DC1" w:rsidP="009A7DC1">
            <w:pPr>
              <w:spacing w:line="240" w:lineRule="auto"/>
              <w:ind w:firstLine="420"/>
              <w:jc w:val="center"/>
              <w:rPr>
                <w:rFonts w:eastAsia="宋体"/>
                <w:bCs/>
                <w:sz w:val="21"/>
                <w:szCs w:val="21"/>
              </w:rPr>
            </w:pPr>
          </w:p>
        </w:tc>
        <w:tc>
          <w:tcPr>
            <w:tcW w:w="646" w:type="pct"/>
            <w:vMerge w:val="restart"/>
            <w:tcBorders>
              <w:left w:val="single" w:sz="4" w:space="0" w:color="auto"/>
              <w:right w:val="single" w:sz="4" w:space="0" w:color="auto"/>
            </w:tcBorders>
            <w:vAlign w:val="center"/>
          </w:tcPr>
          <w:p w14:paraId="497BFA29"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评分项</w:t>
            </w:r>
          </w:p>
        </w:tc>
        <w:tc>
          <w:tcPr>
            <w:tcW w:w="2323" w:type="pct"/>
            <w:tcBorders>
              <w:left w:val="single" w:sz="4" w:space="0" w:color="auto"/>
            </w:tcBorders>
            <w:vAlign w:val="center"/>
          </w:tcPr>
          <w:p w14:paraId="3438D2AF" w14:textId="77777777" w:rsidR="009A7DC1" w:rsidRPr="00EF5B00" w:rsidRDefault="009A7DC1" w:rsidP="009A7DC1">
            <w:pPr>
              <w:spacing w:line="240" w:lineRule="auto"/>
              <w:ind w:firstLineChars="0" w:firstLine="0"/>
              <w:jc w:val="left"/>
              <w:rPr>
                <w:rFonts w:eastAsia="宋体"/>
                <w:bCs/>
                <w:sz w:val="21"/>
                <w:szCs w:val="21"/>
              </w:rPr>
            </w:pPr>
            <w:r w:rsidRPr="00EF5B00">
              <w:rPr>
                <w:rFonts w:eastAsia="宋体"/>
                <w:bCs/>
                <w:sz w:val="21"/>
                <w:szCs w:val="21"/>
              </w:rPr>
              <w:t>运维作业范围区设置安全警示标识</w:t>
            </w:r>
          </w:p>
        </w:tc>
        <w:tc>
          <w:tcPr>
            <w:tcW w:w="625" w:type="pct"/>
            <w:vAlign w:val="center"/>
          </w:tcPr>
          <w:p w14:paraId="02F74A9C"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p w14:paraId="63F5FDA3"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人员征询</w:t>
            </w:r>
          </w:p>
        </w:tc>
        <w:tc>
          <w:tcPr>
            <w:tcW w:w="624" w:type="pct"/>
            <w:vAlign w:val="center"/>
          </w:tcPr>
          <w:p w14:paraId="6F10548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1</w:t>
            </w:r>
          </w:p>
        </w:tc>
      </w:tr>
      <w:tr w:rsidR="00EF5B00" w:rsidRPr="00EF5B00" w14:paraId="0D133F6B" w14:textId="77777777" w:rsidTr="009A7DC1">
        <w:trPr>
          <w:trHeight w:val="454"/>
        </w:trPr>
        <w:tc>
          <w:tcPr>
            <w:tcW w:w="781" w:type="pct"/>
            <w:vMerge/>
            <w:tcBorders>
              <w:right w:val="single" w:sz="4" w:space="0" w:color="auto"/>
            </w:tcBorders>
            <w:vAlign w:val="center"/>
          </w:tcPr>
          <w:p w14:paraId="68DC86EA"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6F30AB0D"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391F0F14" w14:textId="77777777" w:rsidR="009A7DC1" w:rsidRPr="00EF5B00" w:rsidRDefault="009A7DC1" w:rsidP="009A7DC1">
            <w:pPr>
              <w:spacing w:line="240" w:lineRule="auto"/>
              <w:ind w:firstLineChars="0" w:firstLine="0"/>
              <w:jc w:val="left"/>
              <w:rPr>
                <w:rFonts w:eastAsia="宋体"/>
                <w:bCs/>
                <w:sz w:val="21"/>
                <w:szCs w:val="21"/>
              </w:rPr>
            </w:pPr>
            <w:r w:rsidRPr="00EF5B00">
              <w:rPr>
                <w:rFonts w:eastAsia="宋体"/>
                <w:bCs/>
                <w:sz w:val="21"/>
                <w:szCs w:val="21"/>
              </w:rPr>
              <w:t>下井作业至少两人一组，</w:t>
            </w:r>
            <w:proofErr w:type="gramStart"/>
            <w:r w:rsidRPr="00EF5B00">
              <w:rPr>
                <w:rFonts w:eastAsia="宋体"/>
                <w:bCs/>
                <w:sz w:val="21"/>
                <w:szCs w:val="21"/>
              </w:rPr>
              <w:t>且佩备安全</w:t>
            </w:r>
            <w:proofErr w:type="gramEnd"/>
            <w:r w:rsidRPr="00EF5B00">
              <w:rPr>
                <w:rFonts w:eastAsia="宋体"/>
                <w:bCs/>
                <w:sz w:val="21"/>
                <w:szCs w:val="21"/>
              </w:rPr>
              <w:t>、照明及检测工具</w:t>
            </w:r>
          </w:p>
        </w:tc>
        <w:tc>
          <w:tcPr>
            <w:tcW w:w="625" w:type="pct"/>
            <w:vAlign w:val="center"/>
          </w:tcPr>
          <w:p w14:paraId="779247C1"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人员征询</w:t>
            </w:r>
          </w:p>
        </w:tc>
        <w:tc>
          <w:tcPr>
            <w:tcW w:w="624" w:type="pct"/>
            <w:vAlign w:val="center"/>
          </w:tcPr>
          <w:p w14:paraId="41D7C0FB"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1</w:t>
            </w:r>
          </w:p>
        </w:tc>
      </w:tr>
      <w:tr w:rsidR="00EF5B00" w:rsidRPr="00EF5B00" w14:paraId="469A5921" w14:textId="77777777" w:rsidTr="009A7DC1">
        <w:trPr>
          <w:trHeight w:val="454"/>
        </w:trPr>
        <w:tc>
          <w:tcPr>
            <w:tcW w:w="781" w:type="pct"/>
            <w:vMerge/>
            <w:tcBorders>
              <w:right w:val="single" w:sz="4" w:space="0" w:color="auto"/>
            </w:tcBorders>
            <w:vAlign w:val="center"/>
          </w:tcPr>
          <w:p w14:paraId="3674A45E"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33D28257"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2DDF156E" w14:textId="77777777" w:rsidR="009A7DC1" w:rsidRPr="00EF5B00" w:rsidRDefault="009A7DC1" w:rsidP="009A7DC1">
            <w:pPr>
              <w:spacing w:line="240" w:lineRule="auto"/>
              <w:ind w:firstLineChars="0" w:firstLine="0"/>
              <w:jc w:val="left"/>
              <w:rPr>
                <w:rFonts w:eastAsia="宋体"/>
                <w:bCs/>
                <w:sz w:val="21"/>
                <w:szCs w:val="21"/>
              </w:rPr>
            </w:pPr>
            <w:r w:rsidRPr="00EF5B00">
              <w:rPr>
                <w:rFonts w:eastAsia="宋体"/>
                <w:bCs/>
                <w:sz w:val="21"/>
                <w:szCs w:val="21"/>
              </w:rPr>
              <w:t>运</w:t>
            </w:r>
            <w:proofErr w:type="gramStart"/>
            <w:r w:rsidRPr="00EF5B00">
              <w:rPr>
                <w:rFonts w:eastAsia="宋体"/>
                <w:bCs/>
                <w:sz w:val="21"/>
                <w:szCs w:val="21"/>
              </w:rPr>
              <w:t>维现场</w:t>
            </w:r>
            <w:proofErr w:type="gramEnd"/>
            <w:r w:rsidRPr="00EF5B00">
              <w:rPr>
                <w:rFonts w:eastAsia="宋体"/>
                <w:bCs/>
                <w:sz w:val="21"/>
                <w:szCs w:val="21"/>
              </w:rPr>
              <w:t>严禁吸烟、随意动用明火</w:t>
            </w:r>
          </w:p>
        </w:tc>
        <w:tc>
          <w:tcPr>
            <w:tcW w:w="625" w:type="pct"/>
            <w:vAlign w:val="center"/>
          </w:tcPr>
          <w:p w14:paraId="6245DDEC"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人员征询</w:t>
            </w:r>
          </w:p>
        </w:tc>
        <w:tc>
          <w:tcPr>
            <w:tcW w:w="624" w:type="pct"/>
            <w:vAlign w:val="center"/>
          </w:tcPr>
          <w:p w14:paraId="2D5F9315"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1</w:t>
            </w:r>
          </w:p>
        </w:tc>
      </w:tr>
      <w:tr w:rsidR="00EF5B00" w:rsidRPr="00EF5B00" w14:paraId="4C12EE78" w14:textId="77777777" w:rsidTr="009A7DC1">
        <w:trPr>
          <w:trHeight w:val="454"/>
        </w:trPr>
        <w:tc>
          <w:tcPr>
            <w:tcW w:w="781" w:type="pct"/>
            <w:vMerge/>
            <w:tcBorders>
              <w:right w:val="single" w:sz="4" w:space="0" w:color="auto"/>
            </w:tcBorders>
            <w:vAlign w:val="center"/>
          </w:tcPr>
          <w:p w14:paraId="2A5A324A"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6147F88E"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211737DB" w14:textId="77777777" w:rsidR="009A7DC1" w:rsidRPr="00EF5B00" w:rsidRDefault="009A7DC1" w:rsidP="009A7DC1">
            <w:pPr>
              <w:spacing w:line="240" w:lineRule="auto"/>
              <w:ind w:firstLineChars="0" w:firstLine="0"/>
              <w:jc w:val="left"/>
              <w:rPr>
                <w:rFonts w:eastAsia="宋体"/>
                <w:bCs/>
                <w:sz w:val="21"/>
                <w:szCs w:val="21"/>
              </w:rPr>
            </w:pPr>
            <w:r w:rsidRPr="00EF5B00">
              <w:rPr>
                <w:rFonts w:eastAsia="宋体"/>
                <w:bCs/>
                <w:sz w:val="21"/>
                <w:szCs w:val="21"/>
              </w:rPr>
              <w:t>落实定岗定人安全监护责任</w:t>
            </w:r>
          </w:p>
        </w:tc>
        <w:tc>
          <w:tcPr>
            <w:tcW w:w="625" w:type="pct"/>
            <w:vAlign w:val="center"/>
          </w:tcPr>
          <w:p w14:paraId="12C67EFD"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查阅资料</w:t>
            </w:r>
          </w:p>
        </w:tc>
        <w:tc>
          <w:tcPr>
            <w:tcW w:w="624" w:type="pct"/>
            <w:vAlign w:val="center"/>
          </w:tcPr>
          <w:p w14:paraId="64026CC0"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1</w:t>
            </w:r>
          </w:p>
        </w:tc>
      </w:tr>
      <w:tr w:rsidR="00EF5B00" w:rsidRPr="00EF5B00" w14:paraId="7DF550E9" w14:textId="77777777" w:rsidTr="009A7DC1">
        <w:trPr>
          <w:trHeight w:val="454"/>
        </w:trPr>
        <w:tc>
          <w:tcPr>
            <w:tcW w:w="781" w:type="pct"/>
            <w:vMerge/>
            <w:tcBorders>
              <w:right w:val="single" w:sz="4" w:space="0" w:color="auto"/>
            </w:tcBorders>
            <w:vAlign w:val="center"/>
          </w:tcPr>
          <w:p w14:paraId="0D5360F1" w14:textId="77777777" w:rsidR="009A7DC1" w:rsidRPr="00EF5B00" w:rsidRDefault="009A7DC1" w:rsidP="009A7DC1">
            <w:pPr>
              <w:spacing w:line="240" w:lineRule="auto"/>
              <w:ind w:firstLine="420"/>
              <w:jc w:val="center"/>
              <w:rPr>
                <w:rFonts w:eastAsia="宋体"/>
                <w:bCs/>
                <w:sz w:val="21"/>
                <w:szCs w:val="21"/>
              </w:rPr>
            </w:pPr>
          </w:p>
        </w:tc>
        <w:tc>
          <w:tcPr>
            <w:tcW w:w="646" w:type="pct"/>
            <w:vMerge/>
            <w:tcBorders>
              <w:left w:val="single" w:sz="4" w:space="0" w:color="auto"/>
              <w:right w:val="single" w:sz="4" w:space="0" w:color="auto"/>
            </w:tcBorders>
            <w:vAlign w:val="center"/>
          </w:tcPr>
          <w:p w14:paraId="52BAADE1" w14:textId="77777777" w:rsidR="009A7DC1" w:rsidRPr="00EF5B00" w:rsidRDefault="009A7DC1" w:rsidP="009A7DC1">
            <w:pPr>
              <w:spacing w:line="240" w:lineRule="auto"/>
              <w:ind w:firstLine="420"/>
              <w:jc w:val="center"/>
              <w:rPr>
                <w:rFonts w:eastAsia="宋体"/>
                <w:bCs/>
                <w:sz w:val="21"/>
                <w:szCs w:val="21"/>
              </w:rPr>
            </w:pPr>
          </w:p>
        </w:tc>
        <w:tc>
          <w:tcPr>
            <w:tcW w:w="2323" w:type="pct"/>
            <w:tcBorders>
              <w:left w:val="single" w:sz="4" w:space="0" w:color="auto"/>
            </w:tcBorders>
            <w:vAlign w:val="center"/>
          </w:tcPr>
          <w:p w14:paraId="5EAD70A5" w14:textId="77777777" w:rsidR="009A7DC1" w:rsidRPr="00EF5B00" w:rsidRDefault="009A7DC1" w:rsidP="009A7DC1">
            <w:pPr>
              <w:spacing w:line="240" w:lineRule="auto"/>
              <w:ind w:firstLineChars="0" w:firstLine="0"/>
              <w:jc w:val="left"/>
              <w:rPr>
                <w:rFonts w:eastAsia="宋体"/>
                <w:bCs/>
                <w:sz w:val="21"/>
                <w:szCs w:val="21"/>
              </w:rPr>
            </w:pPr>
            <w:r w:rsidRPr="00EF5B00">
              <w:rPr>
                <w:rFonts w:eastAsia="宋体"/>
                <w:bCs/>
                <w:sz w:val="21"/>
                <w:szCs w:val="21"/>
              </w:rPr>
              <w:t>作业完成后将设施复位</w:t>
            </w:r>
          </w:p>
        </w:tc>
        <w:tc>
          <w:tcPr>
            <w:tcW w:w="625" w:type="pct"/>
            <w:vAlign w:val="center"/>
          </w:tcPr>
          <w:p w14:paraId="3EC756F6"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现场查勘</w:t>
            </w:r>
          </w:p>
        </w:tc>
        <w:tc>
          <w:tcPr>
            <w:tcW w:w="624" w:type="pct"/>
            <w:vAlign w:val="center"/>
          </w:tcPr>
          <w:p w14:paraId="0060003A" w14:textId="77777777" w:rsidR="009A7DC1" w:rsidRPr="00EF5B00" w:rsidRDefault="009A7DC1" w:rsidP="009A7DC1">
            <w:pPr>
              <w:spacing w:line="240" w:lineRule="auto"/>
              <w:ind w:firstLineChars="0" w:firstLine="0"/>
              <w:jc w:val="center"/>
              <w:rPr>
                <w:rFonts w:eastAsia="宋体"/>
                <w:bCs/>
                <w:sz w:val="21"/>
                <w:szCs w:val="21"/>
              </w:rPr>
            </w:pPr>
            <w:r w:rsidRPr="00EF5B00">
              <w:rPr>
                <w:rFonts w:eastAsia="宋体"/>
                <w:bCs/>
                <w:sz w:val="21"/>
                <w:szCs w:val="21"/>
              </w:rPr>
              <w:t>1</w:t>
            </w:r>
          </w:p>
        </w:tc>
      </w:tr>
    </w:tbl>
    <w:p w14:paraId="472E026A" w14:textId="77777777" w:rsidR="009A7DC1" w:rsidRPr="00EF5B00" w:rsidRDefault="009A7DC1" w:rsidP="009A7DC1">
      <w:pPr>
        <w:ind w:firstLine="640"/>
      </w:pPr>
    </w:p>
    <w:p w14:paraId="4B1F89D4" w14:textId="77777777" w:rsidR="009A7DC1" w:rsidRPr="00EF5B00" w:rsidRDefault="009A7DC1" w:rsidP="009A7DC1">
      <w:pPr>
        <w:pStyle w:val="3"/>
        <w:ind w:firstLine="640"/>
      </w:pPr>
      <w:bookmarkStart w:id="74" w:name="_Toc40983006"/>
      <w:bookmarkStart w:id="75" w:name="_Toc48671208"/>
      <w:r w:rsidRPr="00EF5B00">
        <w:rPr>
          <w:rFonts w:hint="eastAsia"/>
        </w:rPr>
        <w:t xml:space="preserve">5.7 </w:t>
      </w:r>
      <w:r w:rsidRPr="00EF5B00">
        <w:rPr>
          <w:rFonts w:hint="eastAsia"/>
        </w:rPr>
        <w:t>提高</w:t>
      </w:r>
      <w:r w:rsidRPr="00EF5B00">
        <w:t>信息化水平</w:t>
      </w:r>
      <w:bookmarkEnd w:id="74"/>
      <w:bookmarkEnd w:id="75"/>
    </w:p>
    <w:p w14:paraId="13F76462" w14:textId="77777777" w:rsidR="009A7DC1" w:rsidRPr="00EF5B00" w:rsidRDefault="009A7DC1" w:rsidP="009A7DC1">
      <w:pPr>
        <w:pStyle w:val="4"/>
        <w:ind w:firstLine="643"/>
      </w:pPr>
      <w:r w:rsidRPr="00EF5B00">
        <w:rPr>
          <w:rFonts w:hint="eastAsia"/>
        </w:rPr>
        <w:t>5.7.</w:t>
      </w:r>
      <w:r w:rsidRPr="00EF5B00">
        <w:t>1</w:t>
      </w:r>
      <w:r w:rsidRPr="00EF5B00">
        <w:rPr>
          <w:rFonts w:hint="eastAsia"/>
        </w:rPr>
        <w:t xml:space="preserve"> </w:t>
      </w:r>
      <w:r w:rsidRPr="00EF5B00">
        <w:t>配备监控系统</w:t>
      </w:r>
    </w:p>
    <w:p w14:paraId="14D2B954" w14:textId="77777777" w:rsidR="009A7DC1" w:rsidRPr="00EF5B00" w:rsidRDefault="009A7DC1" w:rsidP="009A7DC1">
      <w:pPr>
        <w:ind w:firstLine="640"/>
      </w:pPr>
      <w:r w:rsidRPr="00EF5B00">
        <w:rPr>
          <w:rFonts w:hint="eastAsia"/>
        </w:rPr>
        <w:t>根据农村生活污水</w:t>
      </w:r>
      <w:r w:rsidRPr="00EF5B00">
        <w:t>治理设施规模和所处环境，</w:t>
      </w:r>
      <w:r w:rsidRPr="00EF5B00">
        <w:rPr>
          <w:rFonts w:hint="eastAsia"/>
        </w:rPr>
        <w:t>因地制宜</w:t>
      </w:r>
      <w:r w:rsidRPr="00EF5B00">
        <w:t>，</w:t>
      </w:r>
      <w:r w:rsidRPr="00EF5B00">
        <w:lastRenderedPageBreak/>
        <w:t>对各污水处理终端配备相应的监控系统</w:t>
      </w:r>
      <w:r w:rsidRPr="00EF5B00">
        <w:rPr>
          <w:rFonts w:hint="eastAsia"/>
        </w:rPr>
        <w:t>。</w:t>
      </w:r>
      <w:r w:rsidRPr="00EF5B00">
        <w:t>对</w:t>
      </w:r>
      <w:r w:rsidRPr="00EF5B00">
        <w:rPr>
          <w:rFonts w:hint="eastAsia"/>
        </w:rPr>
        <w:t>于设计</w:t>
      </w:r>
      <w:r w:rsidRPr="00EF5B00">
        <w:t>日处理能力</w:t>
      </w:r>
      <w:r w:rsidRPr="00EF5B00">
        <w:t>1</w:t>
      </w:r>
      <w:r w:rsidRPr="00EF5B00">
        <w:rPr>
          <w:rFonts w:hint="eastAsia"/>
        </w:rPr>
        <w:t>00</w:t>
      </w:r>
      <w:r w:rsidRPr="00EF5B00">
        <w:rPr>
          <w:rFonts w:hint="eastAsia"/>
        </w:rPr>
        <w:t>吨</w:t>
      </w:r>
      <w:r w:rsidRPr="00EF5B00">
        <w:t>以上的污水处理终端，</w:t>
      </w:r>
      <w:r w:rsidRPr="00EF5B00">
        <w:rPr>
          <w:rFonts w:hint="eastAsia"/>
        </w:rPr>
        <w:t>应配齐</w:t>
      </w:r>
      <w:r w:rsidRPr="00EF5B00">
        <w:t>监测监控系统，包括流量计、全景视频监控</w:t>
      </w:r>
      <w:r w:rsidRPr="00EF5B00">
        <w:rPr>
          <w:rFonts w:hint="eastAsia"/>
        </w:rPr>
        <w:t>，</w:t>
      </w:r>
      <w:r w:rsidRPr="00EF5B00">
        <w:t>以及</w:t>
      </w:r>
      <w:r w:rsidRPr="00EF5B00">
        <w:t>COD</w:t>
      </w:r>
      <w:r w:rsidRPr="00EF5B00">
        <w:t>、氨氮、总磷</w:t>
      </w:r>
      <w:r w:rsidRPr="00EF5B00">
        <w:rPr>
          <w:rFonts w:hint="eastAsia"/>
        </w:rPr>
        <w:t>、</w:t>
      </w:r>
      <w:r w:rsidRPr="00EF5B00">
        <w:t>悬浮物、</w:t>
      </w:r>
      <w:r w:rsidRPr="00EF5B00">
        <w:rPr>
          <w:rFonts w:hint="eastAsia"/>
        </w:rPr>
        <w:t>pH</w:t>
      </w:r>
      <w:r w:rsidRPr="00EF5B00">
        <w:t>在线监测仪，并通过</w:t>
      </w:r>
      <w:r w:rsidRPr="00EF5B00">
        <w:rPr>
          <w:rFonts w:hint="eastAsia"/>
        </w:rPr>
        <w:t>光纤将</w:t>
      </w:r>
      <w:r w:rsidRPr="00EF5B00">
        <w:t>数据传至监控中心平台。对于</w:t>
      </w:r>
      <w:r w:rsidRPr="00EF5B00">
        <w:rPr>
          <w:rFonts w:hint="eastAsia"/>
        </w:rPr>
        <w:t>设计日处理</w:t>
      </w:r>
      <w:r w:rsidRPr="00EF5B00">
        <w:t>能力</w:t>
      </w:r>
      <w:r w:rsidRPr="00EF5B00">
        <w:t>2</w:t>
      </w:r>
      <w:r w:rsidRPr="00EF5B00">
        <w:rPr>
          <w:rFonts w:hint="eastAsia"/>
        </w:rPr>
        <w:t>0</w:t>
      </w:r>
      <w:r w:rsidRPr="00EF5B00">
        <w:t>~100</w:t>
      </w:r>
      <w:r w:rsidRPr="00EF5B00">
        <w:rPr>
          <w:rFonts w:hint="eastAsia"/>
        </w:rPr>
        <w:t>吨</w:t>
      </w:r>
      <w:r w:rsidRPr="00EF5B00">
        <w:t>（</w:t>
      </w:r>
      <w:r w:rsidRPr="00EF5B00">
        <w:rPr>
          <w:rFonts w:hint="eastAsia"/>
        </w:rPr>
        <w:t>含</w:t>
      </w:r>
      <w:r w:rsidRPr="00EF5B00">
        <w:t>）</w:t>
      </w:r>
      <w:r w:rsidRPr="00EF5B00">
        <w:rPr>
          <w:rFonts w:hint="eastAsia"/>
        </w:rPr>
        <w:t>的</w:t>
      </w:r>
      <w:r w:rsidRPr="00EF5B00">
        <w:t>污水处理终端，应配备监控系统，包括流量计、全景视频监控，并通过光纤</w:t>
      </w:r>
      <w:r w:rsidRPr="00EF5B00">
        <w:rPr>
          <w:rFonts w:hint="eastAsia"/>
        </w:rPr>
        <w:t>将数据</w:t>
      </w:r>
      <w:r w:rsidRPr="00EF5B00">
        <w:t>传至监控中心平台。对于</w:t>
      </w:r>
      <w:r w:rsidRPr="00EF5B00">
        <w:rPr>
          <w:rFonts w:hint="eastAsia"/>
        </w:rPr>
        <w:t>设计</w:t>
      </w:r>
      <w:r w:rsidRPr="00EF5B00">
        <w:t>日处理能力</w:t>
      </w:r>
      <w:r w:rsidRPr="00EF5B00">
        <w:rPr>
          <w:rFonts w:hint="eastAsia"/>
        </w:rPr>
        <w:t>10~</w:t>
      </w:r>
      <w:r w:rsidRPr="00EF5B00">
        <w:t>20</w:t>
      </w:r>
      <w:r w:rsidRPr="00EF5B00">
        <w:rPr>
          <w:rFonts w:hint="eastAsia"/>
        </w:rPr>
        <w:t>吨</w:t>
      </w:r>
      <w:r w:rsidRPr="00EF5B00">
        <w:t>（</w:t>
      </w:r>
      <w:r w:rsidRPr="00EF5B00">
        <w:rPr>
          <w:rFonts w:hint="eastAsia"/>
        </w:rPr>
        <w:t>含</w:t>
      </w:r>
      <w:r w:rsidRPr="00EF5B00">
        <w:t>）</w:t>
      </w:r>
      <w:r w:rsidRPr="00EF5B00">
        <w:rPr>
          <w:rFonts w:hint="eastAsia"/>
        </w:rPr>
        <w:t>的</w:t>
      </w:r>
      <w:r w:rsidRPr="00EF5B00">
        <w:t>污水处理终端，应</w:t>
      </w:r>
      <w:r w:rsidRPr="00EF5B00">
        <w:rPr>
          <w:rFonts w:hint="eastAsia"/>
        </w:rPr>
        <w:t>采用</w:t>
      </w:r>
      <w:r w:rsidRPr="00EF5B00">
        <w:t>简易监管终端，包括流量计，并通过光纤</w:t>
      </w:r>
      <w:r w:rsidRPr="00EF5B00">
        <w:rPr>
          <w:rFonts w:hint="eastAsia"/>
        </w:rPr>
        <w:t>将</w:t>
      </w:r>
      <w:r w:rsidRPr="00EF5B00">
        <w:t>数据传至监控中心平台。对于</w:t>
      </w:r>
      <w:r w:rsidRPr="00EF5B00">
        <w:rPr>
          <w:rFonts w:hint="eastAsia"/>
        </w:rPr>
        <w:t>设计</w:t>
      </w:r>
      <w:r w:rsidRPr="00EF5B00">
        <w:t>日处理能力</w:t>
      </w:r>
      <w:r w:rsidRPr="00EF5B00">
        <w:rPr>
          <w:rFonts w:hint="eastAsia"/>
        </w:rPr>
        <w:t>10</w:t>
      </w:r>
      <w:r w:rsidRPr="00EF5B00">
        <w:rPr>
          <w:rFonts w:hint="eastAsia"/>
        </w:rPr>
        <w:t>吨</w:t>
      </w:r>
      <w:r w:rsidRPr="00EF5B00">
        <w:t>（</w:t>
      </w:r>
      <w:r w:rsidRPr="00EF5B00">
        <w:rPr>
          <w:rFonts w:hint="eastAsia"/>
        </w:rPr>
        <w:t>含</w:t>
      </w:r>
      <w:r w:rsidRPr="00EF5B00">
        <w:t>）</w:t>
      </w:r>
      <w:r w:rsidRPr="00EF5B00">
        <w:rPr>
          <w:rFonts w:hint="eastAsia"/>
        </w:rPr>
        <w:t>以下</w:t>
      </w:r>
      <w:r w:rsidRPr="00EF5B00">
        <w:t>的污水处理终端，有条件的应采用简易流量计</w:t>
      </w:r>
      <w:r w:rsidRPr="00EF5B00">
        <w:rPr>
          <w:rFonts w:hint="eastAsia"/>
        </w:rPr>
        <w:t>（如</w:t>
      </w:r>
      <w:r w:rsidRPr="00EF5B00">
        <w:t>水表</w:t>
      </w:r>
      <w:r w:rsidRPr="00EF5B00">
        <w:rPr>
          <w:rFonts w:hint="eastAsia"/>
        </w:rPr>
        <w:t>）对出水水量</w:t>
      </w:r>
      <w:r w:rsidRPr="00EF5B00">
        <w:t>进行日常监测，第三方运</w:t>
      </w:r>
      <w:proofErr w:type="gramStart"/>
      <w:r w:rsidRPr="00EF5B00">
        <w:t>维机构</w:t>
      </w:r>
      <w:proofErr w:type="gramEnd"/>
      <w:r w:rsidRPr="00EF5B00">
        <w:t>定期手动抄表，人工录入监控中心平台。有</w:t>
      </w:r>
      <w:r w:rsidRPr="00EF5B00">
        <w:rPr>
          <w:rFonts w:hint="eastAsia"/>
        </w:rPr>
        <w:t>动力</w:t>
      </w:r>
      <w:r w:rsidRPr="00EF5B00">
        <w:t>设施的</w:t>
      </w:r>
      <w:r w:rsidRPr="00EF5B00">
        <w:rPr>
          <w:rFonts w:hint="eastAsia"/>
        </w:rPr>
        <w:t>污水</w:t>
      </w:r>
      <w:r w:rsidRPr="00EF5B00">
        <w:t>处理终端，</w:t>
      </w:r>
      <w:r w:rsidRPr="00EF5B00">
        <w:rPr>
          <w:rFonts w:hint="eastAsia"/>
        </w:rPr>
        <w:t>尤其</w:t>
      </w:r>
      <w:r w:rsidRPr="00EF5B00">
        <w:t>是乡镇污水处理厂、区域</w:t>
      </w:r>
      <w:r w:rsidRPr="00EF5B00">
        <w:rPr>
          <w:rFonts w:hint="eastAsia"/>
        </w:rPr>
        <w:t>集中</w:t>
      </w:r>
      <w:r w:rsidRPr="00EF5B00">
        <w:t>处理终端、</w:t>
      </w:r>
      <w:r w:rsidRPr="00EF5B00">
        <w:rPr>
          <w:rFonts w:hint="eastAsia"/>
        </w:rPr>
        <w:t>受益</w:t>
      </w:r>
      <w:r w:rsidRPr="00EF5B00">
        <w:t>农户</w:t>
      </w:r>
      <w:r w:rsidRPr="00EF5B00">
        <w:rPr>
          <w:rFonts w:hint="eastAsia"/>
        </w:rPr>
        <w:t>200</w:t>
      </w:r>
      <w:r w:rsidRPr="00EF5B00">
        <w:rPr>
          <w:rFonts w:hint="eastAsia"/>
        </w:rPr>
        <w:t>户以上</w:t>
      </w:r>
      <w:r w:rsidRPr="00EF5B00">
        <w:t>或位于水环境功能要求较高区域的污水处理设施应对水泵、风机等</w:t>
      </w:r>
      <w:r w:rsidRPr="00EF5B00">
        <w:rPr>
          <w:rFonts w:hint="eastAsia"/>
        </w:rPr>
        <w:t>设备</w:t>
      </w:r>
      <w:r w:rsidRPr="00EF5B00">
        <w:t>，增设机电设备自动控制系统，设置</w:t>
      </w:r>
      <w:r w:rsidRPr="00EF5B00">
        <w:t>PLC</w:t>
      </w:r>
      <w:r w:rsidRPr="00EF5B00">
        <w:t>远程</w:t>
      </w:r>
      <w:r w:rsidRPr="00EF5B00">
        <w:rPr>
          <w:rFonts w:hint="eastAsia"/>
        </w:rPr>
        <w:t>接口</w:t>
      </w:r>
      <w:r w:rsidRPr="00EF5B00">
        <w:t>，将运行状态数据远传至监控中心平台。</w:t>
      </w:r>
    </w:p>
    <w:p w14:paraId="731C880E" w14:textId="77777777" w:rsidR="009A7DC1" w:rsidRPr="00EF5B00" w:rsidRDefault="009A7DC1" w:rsidP="009A7DC1">
      <w:pPr>
        <w:pStyle w:val="4"/>
        <w:ind w:firstLine="643"/>
      </w:pPr>
      <w:r w:rsidRPr="00EF5B00">
        <w:rPr>
          <w:rFonts w:hint="eastAsia"/>
        </w:rPr>
        <w:t>5.7.</w:t>
      </w:r>
      <w:r w:rsidRPr="00EF5B00">
        <w:t>2</w:t>
      </w:r>
      <w:r w:rsidRPr="00EF5B00">
        <w:rPr>
          <w:rFonts w:hint="eastAsia"/>
        </w:rPr>
        <w:t xml:space="preserve"> </w:t>
      </w:r>
      <w:r w:rsidRPr="00EF5B00">
        <w:rPr>
          <w:rFonts w:hint="eastAsia"/>
        </w:rPr>
        <w:t>提供</w:t>
      </w:r>
      <w:r w:rsidRPr="00EF5B00">
        <w:t>专业</w:t>
      </w:r>
      <w:r w:rsidRPr="00EF5B00">
        <w:rPr>
          <w:rFonts w:hint="eastAsia"/>
        </w:rPr>
        <w:t>维保</w:t>
      </w:r>
    </w:p>
    <w:p w14:paraId="289C784C" w14:textId="77777777" w:rsidR="009A7DC1" w:rsidRPr="00EF5B00" w:rsidRDefault="009A7DC1" w:rsidP="009A7DC1">
      <w:pPr>
        <w:ind w:firstLine="640"/>
      </w:pPr>
      <w:r w:rsidRPr="00EF5B00">
        <w:rPr>
          <w:noProof/>
        </w:rPr>
        <w:lastRenderedPageBreak/>
        <w:drawing>
          <wp:anchor distT="0" distB="0" distL="114300" distR="114300" simplePos="0" relativeHeight="251701248" behindDoc="0" locked="0" layoutInCell="1" allowOverlap="1" wp14:anchorId="0D32C11D" wp14:editId="6F2725C9">
            <wp:simplePos x="0" y="0"/>
            <wp:positionH relativeFrom="column">
              <wp:posOffset>533400</wp:posOffset>
            </wp:positionH>
            <wp:positionV relativeFrom="paragraph">
              <wp:posOffset>555171</wp:posOffset>
            </wp:positionV>
            <wp:extent cx="3962400" cy="3641090"/>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l="12668" r="12205"/>
                    <a:stretch/>
                  </pic:blipFill>
                  <pic:spPr bwMode="auto">
                    <a:xfrm>
                      <a:off x="0" y="0"/>
                      <a:ext cx="3962400" cy="364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FD527" w14:textId="77777777" w:rsidR="009A7DC1" w:rsidRPr="00EF5B00" w:rsidRDefault="009A7DC1" w:rsidP="00A25C1E">
      <w:pPr>
        <w:pStyle w:val="7"/>
      </w:pPr>
      <w:r w:rsidRPr="00EF5B00">
        <w:rPr>
          <w:rFonts w:hint="eastAsia"/>
        </w:rPr>
        <w:t>图</w:t>
      </w:r>
      <w:r w:rsidRPr="00EF5B00">
        <w:rPr>
          <w:rFonts w:hint="eastAsia"/>
        </w:rPr>
        <w:t>5</w:t>
      </w:r>
      <w:r w:rsidRPr="00EF5B00">
        <w:t xml:space="preserve">-3 </w:t>
      </w:r>
      <w:r w:rsidRPr="00EF5B00">
        <w:rPr>
          <w:rFonts w:hint="eastAsia"/>
        </w:rPr>
        <w:t>在线</w:t>
      </w:r>
      <w:r w:rsidRPr="00EF5B00">
        <w:t>自动监测设备维护基本内容</w:t>
      </w:r>
    </w:p>
    <w:p w14:paraId="7B60EEF7" w14:textId="77777777" w:rsidR="009A7DC1" w:rsidRPr="00EF5B00" w:rsidRDefault="009A7DC1" w:rsidP="009A7DC1">
      <w:pPr>
        <w:ind w:firstLine="640"/>
      </w:pPr>
    </w:p>
    <w:p w14:paraId="50BC639A" w14:textId="77777777" w:rsidR="009A7DC1" w:rsidRPr="00EF5B00" w:rsidRDefault="009A7DC1" w:rsidP="009A7DC1">
      <w:pPr>
        <w:ind w:firstLine="640"/>
      </w:pPr>
      <w:r w:rsidRPr="00EF5B00">
        <w:rPr>
          <w:rFonts w:hint="eastAsia"/>
        </w:rPr>
        <w:t>自动监测</w:t>
      </w:r>
      <w:r w:rsidRPr="00EF5B00">
        <w:t>设备</w:t>
      </w:r>
      <w:r w:rsidRPr="00EF5B00">
        <w:rPr>
          <w:rFonts w:hint="eastAsia"/>
        </w:rPr>
        <w:t>（流量测定仪以及</w:t>
      </w:r>
      <w:r w:rsidRPr="00EF5B00">
        <w:t>COD</w:t>
      </w:r>
      <w:r w:rsidRPr="00EF5B00">
        <w:t>、氨氮</w:t>
      </w:r>
      <w:r w:rsidRPr="00EF5B00">
        <w:rPr>
          <w:rFonts w:hint="eastAsia"/>
        </w:rPr>
        <w:t>、</w:t>
      </w:r>
      <w:r w:rsidRPr="00EF5B00">
        <w:t>总磷</w:t>
      </w:r>
      <w:r w:rsidRPr="00EF5B00">
        <w:rPr>
          <w:rFonts w:hint="eastAsia"/>
        </w:rPr>
        <w:t>、</w:t>
      </w:r>
      <w:r w:rsidRPr="00EF5B00">
        <w:t>悬浮物、</w:t>
      </w:r>
      <w:r w:rsidRPr="00EF5B00">
        <w:rPr>
          <w:rFonts w:hint="eastAsia"/>
        </w:rPr>
        <w:t>pH</w:t>
      </w:r>
      <w:r w:rsidRPr="00EF5B00">
        <w:t>在线监测仪</w:t>
      </w:r>
      <w:r w:rsidRPr="00EF5B00">
        <w:rPr>
          <w:rFonts w:hint="eastAsia"/>
        </w:rPr>
        <w:t>）</w:t>
      </w:r>
      <w:r w:rsidRPr="00EF5B00">
        <w:t>、全景监控系统</w:t>
      </w:r>
      <w:r w:rsidRPr="00EF5B00">
        <w:rPr>
          <w:rFonts w:hint="eastAsia"/>
        </w:rPr>
        <w:t>、</w:t>
      </w:r>
      <w:r w:rsidRPr="00EF5B00">
        <w:t>数据采集通讯系统</w:t>
      </w:r>
      <w:r w:rsidRPr="00EF5B00">
        <w:rPr>
          <w:rFonts w:hint="eastAsia"/>
        </w:rPr>
        <w:t>（</w:t>
      </w:r>
      <w:r w:rsidRPr="00EF5B00">
        <w:rPr>
          <w:rFonts w:hint="eastAsia"/>
        </w:rPr>
        <w:t>PLC</w:t>
      </w:r>
      <w:r w:rsidRPr="00EF5B00">
        <w:t>、软件</w:t>
      </w:r>
      <w:r w:rsidRPr="00EF5B00">
        <w:rPr>
          <w:rFonts w:hint="eastAsia"/>
        </w:rPr>
        <w:t>、</w:t>
      </w:r>
      <w:r w:rsidRPr="00EF5B00">
        <w:t>无线数据传输装置等</w:t>
      </w:r>
      <w:r w:rsidRPr="00EF5B00">
        <w:rPr>
          <w:rFonts w:hint="eastAsia"/>
        </w:rPr>
        <w:t>）应通过</w:t>
      </w:r>
      <w:r w:rsidRPr="00EF5B00">
        <w:t>公开竞标方式由第三方公司进行管理与维护</w:t>
      </w:r>
      <w:r w:rsidRPr="00EF5B00">
        <w:rPr>
          <w:rFonts w:hint="eastAsia"/>
        </w:rPr>
        <w:t>。</w:t>
      </w:r>
      <w:r w:rsidRPr="00EF5B00">
        <w:t>自动</w:t>
      </w:r>
      <w:r w:rsidRPr="00EF5B00">
        <w:rPr>
          <w:rFonts w:hint="eastAsia"/>
        </w:rPr>
        <w:t>监测设备</w:t>
      </w:r>
      <w:r w:rsidRPr="00EF5B00">
        <w:t>运维管护单位</w:t>
      </w:r>
      <w:r w:rsidRPr="00EF5B00">
        <w:rPr>
          <w:rFonts w:hint="eastAsia"/>
        </w:rPr>
        <w:t>必须定期</w:t>
      </w:r>
      <w:r w:rsidRPr="00EF5B00">
        <w:t>到现场进行设备维护，包括</w:t>
      </w:r>
      <w:r w:rsidRPr="00EF5B00">
        <w:rPr>
          <w:rFonts w:hint="eastAsia"/>
        </w:rPr>
        <w:t>试剂</w:t>
      </w:r>
      <w:r w:rsidRPr="00EF5B00">
        <w:t>添加、设备状态检查、采水系统维护、供电系统检查；定期</w:t>
      </w:r>
      <w:r w:rsidRPr="00EF5B00">
        <w:rPr>
          <w:rFonts w:hint="eastAsia"/>
        </w:rPr>
        <w:t>对</w:t>
      </w:r>
      <w:r w:rsidRPr="00EF5B00">
        <w:t>设备进行维护保养，包括设备的进样回路、测量部件和设备外壳清洗；定期用国家认可的</w:t>
      </w:r>
      <w:proofErr w:type="gramStart"/>
      <w:r w:rsidRPr="00EF5B00">
        <w:t>质控样对</w:t>
      </w:r>
      <w:proofErr w:type="gramEnd"/>
      <w:r w:rsidRPr="00EF5B00">
        <w:t>设备进行校验并根据结果对设备进行校准；定期</w:t>
      </w:r>
      <w:r w:rsidRPr="00EF5B00">
        <w:rPr>
          <w:rFonts w:hint="eastAsia"/>
        </w:rPr>
        <w:t>比对</w:t>
      </w:r>
      <w:r w:rsidRPr="00EF5B00">
        <w:t>监测，根据测定结果</w:t>
      </w:r>
      <w:r w:rsidRPr="00EF5B00">
        <w:rPr>
          <w:rFonts w:hint="eastAsia"/>
        </w:rPr>
        <w:t>校正仪器</w:t>
      </w:r>
      <w:r w:rsidRPr="00EF5B00">
        <w:t>参数</w:t>
      </w:r>
      <w:r w:rsidRPr="00EF5B00">
        <w:rPr>
          <w:rFonts w:hint="eastAsia"/>
        </w:rPr>
        <w:t>。在线</w:t>
      </w:r>
      <w:r w:rsidRPr="00EF5B00">
        <w:t>自动监测设备</w:t>
      </w:r>
      <w:r w:rsidRPr="00EF5B00">
        <w:rPr>
          <w:rFonts w:hint="eastAsia"/>
        </w:rPr>
        <w:t>维护</w:t>
      </w:r>
      <w:r w:rsidRPr="00EF5B00">
        <w:t>的基本内容见</w:t>
      </w:r>
      <w:r w:rsidRPr="00EF5B00">
        <w:rPr>
          <w:rFonts w:hint="eastAsia"/>
        </w:rPr>
        <w:t>图</w:t>
      </w:r>
      <w:r w:rsidRPr="00EF5B00">
        <w:rPr>
          <w:rFonts w:hint="eastAsia"/>
        </w:rPr>
        <w:t>5</w:t>
      </w:r>
      <w:r w:rsidRPr="00EF5B00">
        <w:t>-3</w:t>
      </w:r>
      <w:r w:rsidRPr="00EF5B00">
        <w:rPr>
          <w:rFonts w:hint="eastAsia"/>
        </w:rPr>
        <w:t>。</w:t>
      </w:r>
    </w:p>
    <w:p w14:paraId="6645FE1C" w14:textId="77777777" w:rsidR="009A7DC1" w:rsidRPr="00EF5B00" w:rsidRDefault="009A7DC1" w:rsidP="009A7DC1">
      <w:pPr>
        <w:pStyle w:val="4"/>
        <w:ind w:firstLine="643"/>
      </w:pPr>
      <w:r w:rsidRPr="00EF5B00">
        <w:rPr>
          <w:rFonts w:hint="eastAsia"/>
        </w:rPr>
        <w:lastRenderedPageBreak/>
        <w:t>5.7.</w:t>
      </w:r>
      <w:r w:rsidRPr="00EF5B00">
        <w:t>3</w:t>
      </w:r>
      <w:r w:rsidRPr="00EF5B00">
        <w:rPr>
          <w:rFonts w:hint="eastAsia"/>
        </w:rPr>
        <w:t xml:space="preserve"> </w:t>
      </w:r>
      <w:r w:rsidRPr="00EF5B00">
        <w:rPr>
          <w:rFonts w:hint="eastAsia"/>
        </w:rPr>
        <w:t>提高</w:t>
      </w:r>
      <w:r w:rsidRPr="00EF5B00">
        <w:t>监测水平</w:t>
      </w:r>
    </w:p>
    <w:p w14:paraId="263258FB" w14:textId="77777777" w:rsidR="009A7DC1" w:rsidRPr="00EF5B00" w:rsidRDefault="009A7DC1" w:rsidP="009A7DC1">
      <w:pPr>
        <w:ind w:firstLine="640"/>
      </w:pPr>
      <w:r w:rsidRPr="00EF5B00">
        <w:rPr>
          <w:rFonts w:hint="eastAsia"/>
        </w:rPr>
        <w:t>鼓励</w:t>
      </w:r>
      <w:r w:rsidRPr="00EF5B00">
        <w:t>有条件的</w:t>
      </w:r>
      <w:r w:rsidRPr="00EF5B00">
        <w:rPr>
          <w:rFonts w:hint="eastAsia"/>
        </w:rPr>
        <w:t>农村污水</w:t>
      </w:r>
      <w:r w:rsidRPr="00EF5B00">
        <w:t>处理终端开展污泥、微生物性质等相关监测</w:t>
      </w:r>
      <w:r w:rsidRPr="00EF5B00">
        <w:rPr>
          <w:rFonts w:hint="eastAsia"/>
        </w:rPr>
        <w:t>，</w:t>
      </w:r>
      <w:r w:rsidRPr="00EF5B00">
        <w:t>掌握系统运行的状况。</w:t>
      </w:r>
      <w:r w:rsidRPr="00EF5B00">
        <w:rPr>
          <w:rFonts w:hint="eastAsia"/>
        </w:rPr>
        <w:t>第三方</w:t>
      </w:r>
      <w:r w:rsidRPr="00EF5B00">
        <w:t>运</w:t>
      </w:r>
      <w:proofErr w:type="gramStart"/>
      <w:r w:rsidRPr="00EF5B00">
        <w:t>维机构</w:t>
      </w:r>
      <w:proofErr w:type="gramEnd"/>
      <w:r w:rsidRPr="00EF5B00">
        <w:t>应在现有水质监测、检测基础上，在</w:t>
      </w:r>
      <w:r w:rsidRPr="00EF5B00">
        <w:rPr>
          <w:rFonts w:hint="eastAsia"/>
        </w:rPr>
        <w:t>具备条件的</w:t>
      </w:r>
      <w:r w:rsidRPr="00EF5B00">
        <w:t>污水处理终端、</w:t>
      </w:r>
      <w:r w:rsidRPr="00EF5B00">
        <w:rPr>
          <w:rFonts w:hint="eastAsia"/>
        </w:rPr>
        <w:t>受益</w:t>
      </w:r>
      <w:r w:rsidRPr="00EF5B00">
        <w:t>农户</w:t>
      </w:r>
      <w:r w:rsidRPr="00EF5B00">
        <w:rPr>
          <w:rFonts w:hint="eastAsia"/>
        </w:rPr>
        <w:t>200</w:t>
      </w:r>
      <w:r w:rsidRPr="00EF5B00">
        <w:rPr>
          <w:rFonts w:hint="eastAsia"/>
        </w:rPr>
        <w:t>户以上</w:t>
      </w:r>
      <w:r w:rsidRPr="00EF5B00">
        <w:t>或位于水环境功能要求较高区域的污水处理设施</w:t>
      </w:r>
      <w:r w:rsidRPr="00EF5B00">
        <w:rPr>
          <w:rFonts w:hint="eastAsia"/>
        </w:rPr>
        <w:t>配置</w:t>
      </w:r>
      <w:r w:rsidRPr="00EF5B00">
        <w:t>污泥和微生物检测分析</w:t>
      </w:r>
      <w:r w:rsidRPr="00EF5B00">
        <w:rPr>
          <w:rFonts w:hint="eastAsia"/>
        </w:rPr>
        <w:t>的仪器设备</w:t>
      </w:r>
      <w:r w:rsidRPr="00EF5B00">
        <w:t>，定期对治理设施内的污泥沉降比</w:t>
      </w:r>
      <w:r w:rsidRPr="00EF5B00">
        <w:t>SV30</w:t>
      </w:r>
      <w:r w:rsidRPr="00EF5B00">
        <w:rPr>
          <w:rFonts w:hint="eastAsia"/>
        </w:rPr>
        <w:t>、</w:t>
      </w:r>
      <w:r w:rsidRPr="00EF5B00">
        <w:t>污泥浓度</w:t>
      </w:r>
      <w:r w:rsidRPr="00EF5B00">
        <w:t>MLSS</w:t>
      </w:r>
      <w:r w:rsidRPr="00EF5B00">
        <w:t>、污泥指数</w:t>
      </w:r>
      <w:r w:rsidRPr="00EF5B00">
        <w:t>SVI</w:t>
      </w:r>
      <w:r w:rsidRPr="00EF5B00">
        <w:t>、挥发性污泥浓度</w:t>
      </w:r>
      <w:r w:rsidRPr="00EF5B00">
        <w:t>MLVSS</w:t>
      </w:r>
      <w:r w:rsidRPr="00EF5B00">
        <w:t>、活性污泥的结构和生物相等进行日常监测与分析，及时掌握各污水处理终端的运行情况，及时调整运行参数，确保设施高效稳定运行。</w:t>
      </w:r>
    </w:p>
    <w:p w14:paraId="748C62BB" w14:textId="77777777" w:rsidR="009A7DC1" w:rsidRPr="00EF5B00" w:rsidRDefault="009A7DC1" w:rsidP="009A7DC1">
      <w:pPr>
        <w:pStyle w:val="4"/>
        <w:ind w:firstLine="643"/>
      </w:pPr>
      <w:r w:rsidRPr="00EF5B00">
        <w:rPr>
          <w:rFonts w:hint="eastAsia"/>
        </w:rPr>
        <w:t>5.7.</w:t>
      </w:r>
      <w:r w:rsidRPr="00EF5B00">
        <w:t>5</w:t>
      </w:r>
      <w:r w:rsidRPr="00EF5B00">
        <w:rPr>
          <w:rFonts w:hint="eastAsia"/>
        </w:rPr>
        <w:t xml:space="preserve"> </w:t>
      </w:r>
      <w:r w:rsidRPr="00EF5B00">
        <w:rPr>
          <w:rFonts w:hint="eastAsia"/>
        </w:rPr>
        <w:t>建立</w:t>
      </w:r>
      <w:r w:rsidRPr="00EF5B00">
        <w:t>反馈机制</w:t>
      </w:r>
    </w:p>
    <w:p w14:paraId="48B4A010" w14:textId="77777777" w:rsidR="009A7DC1" w:rsidRPr="00EF5B00" w:rsidRDefault="009A7DC1" w:rsidP="009A7DC1">
      <w:pPr>
        <w:ind w:firstLine="640"/>
      </w:pPr>
      <w:r w:rsidRPr="00EF5B00">
        <w:rPr>
          <w:rFonts w:hint="eastAsia"/>
        </w:rPr>
        <w:t>一是</w:t>
      </w:r>
      <w:r w:rsidRPr="00EF5B00">
        <w:t>强化</w:t>
      </w:r>
      <w:r w:rsidRPr="00EF5B00">
        <w:rPr>
          <w:rFonts w:hint="eastAsia"/>
        </w:rPr>
        <w:t>考勤</w:t>
      </w:r>
      <w:r w:rsidRPr="00EF5B00">
        <w:t>功能。</w:t>
      </w:r>
      <w:r w:rsidRPr="00EF5B00">
        <w:rPr>
          <w:rFonts w:hint="eastAsia"/>
        </w:rPr>
        <w:t>对负责</w:t>
      </w:r>
      <w:r w:rsidRPr="00EF5B00">
        <w:t>运维</w:t>
      </w:r>
      <w:r w:rsidRPr="00EF5B00">
        <w:rPr>
          <w:rFonts w:hint="eastAsia"/>
        </w:rPr>
        <w:t>的</w:t>
      </w:r>
      <w:r w:rsidRPr="00EF5B00">
        <w:t>工作人员及污水处理设施、设备等进行编码管理，实现人员考勤、工作定位、设备查看、服务考核等功能。二是</w:t>
      </w:r>
      <w:r w:rsidRPr="00EF5B00">
        <w:rPr>
          <w:rFonts w:hint="eastAsia"/>
        </w:rPr>
        <w:t>强化</w:t>
      </w:r>
      <w:r w:rsidRPr="00EF5B00">
        <w:t>GPS</w:t>
      </w:r>
      <w:r w:rsidRPr="00EF5B00">
        <w:t>定位功能</w:t>
      </w:r>
      <w:r w:rsidRPr="00EF5B00">
        <w:rPr>
          <w:rFonts w:hint="eastAsia"/>
        </w:rPr>
        <w:t>。</w:t>
      </w:r>
      <w:r w:rsidRPr="00EF5B00">
        <w:t>对</w:t>
      </w:r>
      <w:r w:rsidRPr="00EF5B00">
        <w:rPr>
          <w:rFonts w:hint="eastAsia"/>
        </w:rPr>
        <w:t>运</w:t>
      </w:r>
      <w:proofErr w:type="gramStart"/>
      <w:r w:rsidRPr="00EF5B00">
        <w:rPr>
          <w:rFonts w:hint="eastAsia"/>
        </w:rPr>
        <w:t>维</w:t>
      </w:r>
      <w:r w:rsidRPr="00EF5B00">
        <w:t>车辆</w:t>
      </w:r>
      <w:proofErr w:type="gramEnd"/>
      <w:r w:rsidRPr="00EF5B00">
        <w:t>进行</w:t>
      </w:r>
      <w:r w:rsidRPr="00EF5B00">
        <w:t>GPS</w:t>
      </w:r>
      <w:r w:rsidRPr="00EF5B00">
        <w:t>定位，实现对车辆行驶轨迹、运行时间的查询，加强运</w:t>
      </w:r>
      <w:proofErr w:type="gramStart"/>
      <w:r w:rsidRPr="00EF5B00">
        <w:t>维车辆</w:t>
      </w:r>
      <w:proofErr w:type="gramEnd"/>
      <w:r w:rsidRPr="00EF5B00">
        <w:rPr>
          <w:rFonts w:hint="eastAsia"/>
        </w:rPr>
        <w:t>实时</w:t>
      </w:r>
      <w:r w:rsidRPr="00EF5B00">
        <w:t>监控与管理。</w:t>
      </w:r>
      <w:r w:rsidRPr="00EF5B00">
        <w:rPr>
          <w:rFonts w:hint="eastAsia"/>
        </w:rPr>
        <w:t>三是</w:t>
      </w:r>
      <w:proofErr w:type="gramStart"/>
      <w:r w:rsidRPr="00EF5B00">
        <w:t>强化</w:t>
      </w:r>
      <w:r w:rsidRPr="00EF5B00">
        <w:rPr>
          <w:rFonts w:hint="eastAsia"/>
        </w:rPr>
        <w:t>远控</w:t>
      </w:r>
      <w:r w:rsidRPr="00EF5B00">
        <w:t>功能</w:t>
      </w:r>
      <w:proofErr w:type="gramEnd"/>
      <w:r w:rsidRPr="00EF5B00">
        <w:t>。注重开发和强化运维设施、设备远程监测、远程诊断、远程操作等功能。四是</w:t>
      </w:r>
      <w:r w:rsidRPr="00EF5B00">
        <w:rPr>
          <w:rFonts w:hint="eastAsia"/>
        </w:rPr>
        <w:t>强化</w:t>
      </w:r>
      <w:r w:rsidRPr="00EF5B00">
        <w:t>管理功能。根据权限多点录入工程项目资料、图纸文件、</w:t>
      </w:r>
      <w:r w:rsidRPr="00EF5B00">
        <w:rPr>
          <w:rFonts w:hint="eastAsia"/>
        </w:rPr>
        <w:t>设备详情</w:t>
      </w:r>
      <w:r w:rsidRPr="00EF5B00">
        <w:t>、合同信息</w:t>
      </w:r>
      <w:r w:rsidRPr="00EF5B00">
        <w:rPr>
          <w:rFonts w:hint="eastAsia"/>
        </w:rPr>
        <w:t>等，确保可</w:t>
      </w:r>
      <w:r w:rsidRPr="00EF5B00">
        <w:t>查询、可更改、可追溯。</w:t>
      </w:r>
    </w:p>
    <w:p w14:paraId="546D50AA" w14:textId="77777777" w:rsidR="009A7DC1" w:rsidRPr="00EF5B00" w:rsidRDefault="009A7DC1" w:rsidP="009A7DC1">
      <w:pPr>
        <w:ind w:firstLine="640"/>
      </w:pPr>
    </w:p>
    <w:p w14:paraId="00BC7536" w14:textId="77777777" w:rsidR="009A7DC1" w:rsidRPr="00EF5B00" w:rsidRDefault="009A7DC1" w:rsidP="009A7DC1">
      <w:pPr>
        <w:ind w:firstLine="640"/>
        <w:sectPr w:rsidR="009A7DC1" w:rsidRPr="00EF5B00" w:rsidSect="009A7DC1">
          <w:pgSz w:w="11906" w:h="16838"/>
          <w:pgMar w:top="1440" w:right="1800" w:bottom="1440" w:left="1800" w:header="851" w:footer="992" w:gutter="0"/>
          <w:cols w:space="425"/>
          <w:docGrid w:type="lines" w:linePitch="435"/>
        </w:sectPr>
      </w:pPr>
    </w:p>
    <w:p w14:paraId="58E937DC" w14:textId="77777777" w:rsidR="003275BD" w:rsidRPr="00EF5B00" w:rsidRDefault="003275BD" w:rsidP="003275BD">
      <w:pPr>
        <w:pStyle w:val="2"/>
        <w:ind w:firstLine="640"/>
      </w:pPr>
      <w:bookmarkStart w:id="76" w:name="_Toc42119236"/>
      <w:bookmarkStart w:id="77" w:name="_Toc48671209"/>
      <w:r w:rsidRPr="00EF5B00">
        <w:rPr>
          <w:rFonts w:hint="eastAsia"/>
        </w:rPr>
        <w:lastRenderedPageBreak/>
        <w:t>6</w:t>
      </w:r>
      <w:r w:rsidRPr="00EF5B00">
        <w:t xml:space="preserve"> </w:t>
      </w:r>
      <w:r w:rsidRPr="00EF5B00">
        <w:rPr>
          <w:rFonts w:hint="eastAsia"/>
        </w:rPr>
        <w:t>投资估算</w:t>
      </w:r>
      <w:r w:rsidRPr="00EF5B00">
        <w:t>与资金筹措</w:t>
      </w:r>
      <w:bookmarkEnd w:id="76"/>
      <w:bookmarkEnd w:id="77"/>
    </w:p>
    <w:p w14:paraId="0610E950" w14:textId="77777777" w:rsidR="003275BD" w:rsidRPr="00EF5B00" w:rsidRDefault="003275BD" w:rsidP="003275BD">
      <w:pPr>
        <w:pStyle w:val="3"/>
        <w:ind w:firstLine="640"/>
      </w:pPr>
      <w:bookmarkStart w:id="78" w:name="_Toc42119237"/>
      <w:bookmarkStart w:id="79" w:name="_Toc48671210"/>
      <w:r w:rsidRPr="00EF5B00">
        <w:rPr>
          <w:rFonts w:hint="eastAsia"/>
        </w:rPr>
        <w:t xml:space="preserve">6.1 </w:t>
      </w:r>
      <w:r w:rsidRPr="00EF5B00">
        <w:rPr>
          <w:rFonts w:hint="eastAsia"/>
        </w:rPr>
        <w:t>工程内容</w:t>
      </w:r>
      <w:bookmarkEnd w:id="78"/>
      <w:bookmarkEnd w:id="79"/>
    </w:p>
    <w:p w14:paraId="51D360B4" w14:textId="77777777" w:rsidR="003275BD" w:rsidRPr="00EF5B00" w:rsidRDefault="003275BD" w:rsidP="003275BD">
      <w:pPr>
        <w:ind w:firstLine="640"/>
      </w:pPr>
      <w:r w:rsidRPr="00EF5B00">
        <w:rPr>
          <w:rFonts w:hint="eastAsia"/>
        </w:rPr>
        <w:t>本规划</w:t>
      </w:r>
      <w:r w:rsidRPr="00EF5B00">
        <w:t>投资估算范围为</w:t>
      </w:r>
      <w:r w:rsidRPr="00EF5B00">
        <w:rPr>
          <w:rFonts w:hint="eastAsia"/>
        </w:rPr>
        <w:t>农村生活污水处理</w:t>
      </w:r>
      <w:r w:rsidRPr="00EF5B00">
        <w:t>设施改造提升工程</w:t>
      </w:r>
      <w:r w:rsidRPr="00EF5B00">
        <w:rPr>
          <w:rFonts w:hint="eastAsia"/>
        </w:rPr>
        <w:t>和</w:t>
      </w:r>
      <w:r w:rsidRPr="00EF5B00">
        <w:t>运行维护管理，</w:t>
      </w:r>
      <w:r w:rsidRPr="00EF5B00">
        <w:rPr>
          <w:rFonts w:hint="eastAsia"/>
        </w:rPr>
        <w:t>其中</w:t>
      </w:r>
      <w:r w:rsidRPr="00EF5B00">
        <w:t>，</w:t>
      </w:r>
      <w:r w:rsidRPr="00EF5B00">
        <w:rPr>
          <w:rFonts w:hint="eastAsia"/>
        </w:rPr>
        <w:t>农村生活污水处理</w:t>
      </w:r>
      <w:r w:rsidRPr="00EF5B00">
        <w:t>设施改造提升工程包括</w:t>
      </w:r>
      <w:r w:rsidRPr="00EF5B00">
        <w:rPr>
          <w:rFonts w:hint="eastAsia"/>
        </w:rPr>
        <w:t>村民</w:t>
      </w:r>
      <w:r w:rsidRPr="00EF5B00">
        <w:t>接户工程、管网</w:t>
      </w:r>
      <w:r w:rsidRPr="00EF5B00">
        <w:rPr>
          <w:rFonts w:hint="eastAsia"/>
        </w:rPr>
        <w:t>新建工程</w:t>
      </w:r>
      <w:r w:rsidRPr="00EF5B00">
        <w:t>、处理终端建设工程等</w:t>
      </w:r>
      <w:r w:rsidRPr="00EF5B00">
        <w:rPr>
          <w:rFonts w:hint="eastAsia"/>
        </w:rPr>
        <w:t>。</w:t>
      </w:r>
    </w:p>
    <w:p w14:paraId="3531AD89" w14:textId="77777777" w:rsidR="003275BD" w:rsidRPr="00EF5B00" w:rsidRDefault="003275BD" w:rsidP="003275BD">
      <w:pPr>
        <w:pStyle w:val="3"/>
        <w:ind w:firstLine="640"/>
      </w:pPr>
      <w:bookmarkStart w:id="80" w:name="_Toc42119238"/>
      <w:bookmarkStart w:id="81" w:name="_Toc48671211"/>
      <w:r w:rsidRPr="00EF5B00">
        <w:rPr>
          <w:rFonts w:hint="eastAsia"/>
        </w:rPr>
        <w:t xml:space="preserve">6.2 </w:t>
      </w:r>
      <w:r w:rsidRPr="00EF5B00">
        <w:rPr>
          <w:rFonts w:hint="eastAsia"/>
        </w:rPr>
        <w:t>编制</w:t>
      </w:r>
      <w:r w:rsidRPr="00EF5B00">
        <w:t>及参考依据</w:t>
      </w:r>
      <w:bookmarkEnd w:id="80"/>
      <w:bookmarkEnd w:id="81"/>
    </w:p>
    <w:p w14:paraId="4DDB39EF" w14:textId="77777777" w:rsidR="003275BD" w:rsidRPr="00EF5B00" w:rsidRDefault="003275BD" w:rsidP="003275BD">
      <w:pPr>
        <w:ind w:firstLine="640"/>
      </w:pPr>
      <w:r w:rsidRPr="00EF5B00">
        <w:rPr>
          <w:rFonts w:hint="eastAsia"/>
        </w:rPr>
        <w:t>（</w:t>
      </w:r>
      <w:r w:rsidRPr="00EF5B00">
        <w:rPr>
          <w:rFonts w:hint="eastAsia"/>
        </w:rPr>
        <w:t>1</w:t>
      </w:r>
      <w:r w:rsidRPr="00EF5B00">
        <w:rPr>
          <w:rFonts w:hint="eastAsia"/>
        </w:rPr>
        <w:t>）</w:t>
      </w:r>
      <w:r w:rsidRPr="00EF5B00">
        <w:t>《</w:t>
      </w:r>
      <w:r w:rsidRPr="00EF5B00">
        <w:rPr>
          <w:rFonts w:hint="eastAsia"/>
        </w:rPr>
        <w:t>农村</w:t>
      </w:r>
      <w:r w:rsidRPr="00EF5B00">
        <w:t>生活污水处理建设项目建设与投资指南》</w:t>
      </w:r>
      <w:r w:rsidRPr="00EF5B00">
        <w:rPr>
          <w:rFonts w:hint="eastAsia"/>
        </w:rPr>
        <w:t>；</w:t>
      </w:r>
    </w:p>
    <w:p w14:paraId="6E4A6581" w14:textId="77777777" w:rsidR="003275BD" w:rsidRPr="00EF5B00" w:rsidRDefault="003275BD" w:rsidP="003275BD">
      <w:pPr>
        <w:ind w:firstLine="640"/>
      </w:pPr>
      <w:r w:rsidRPr="00EF5B00">
        <w:rPr>
          <w:rFonts w:hint="eastAsia"/>
        </w:rPr>
        <w:t>（</w:t>
      </w:r>
      <w:r w:rsidRPr="00EF5B00">
        <w:t>2</w:t>
      </w:r>
      <w:r w:rsidRPr="00EF5B00">
        <w:rPr>
          <w:rFonts w:hint="eastAsia"/>
        </w:rPr>
        <w:t>）</w:t>
      </w:r>
      <w:r w:rsidRPr="00EF5B00">
        <w:t>《</w:t>
      </w:r>
      <w:r w:rsidRPr="00EF5B00">
        <w:rPr>
          <w:rFonts w:hint="eastAsia"/>
        </w:rPr>
        <w:t>辽宁省</w:t>
      </w:r>
      <w:r w:rsidRPr="00EF5B00">
        <w:t>农村生活污水处理技术指南》</w:t>
      </w:r>
      <w:r w:rsidRPr="00EF5B00">
        <w:rPr>
          <w:rFonts w:hint="eastAsia"/>
        </w:rPr>
        <w:t>；</w:t>
      </w:r>
    </w:p>
    <w:p w14:paraId="37250458" w14:textId="77777777" w:rsidR="003275BD" w:rsidRPr="00EF5B00" w:rsidRDefault="003275BD" w:rsidP="003275BD">
      <w:pPr>
        <w:ind w:firstLine="640"/>
      </w:pPr>
      <w:r w:rsidRPr="00EF5B00">
        <w:rPr>
          <w:rFonts w:hint="eastAsia"/>
        </w:rPr>
        <w:t>（</w:t>
      </w:r>
      <w:r w:rsidRPr="00EF5B00">
        <w:t>3</w:t>
      </w:r>
      <w:r w:rsidRPr="00EF5B00">
        <w:rPr>
          <w:rFonts w:hint="eastAsia"/>
        </w:rPr>
        <w:t>）《市政</w:t>
      </w:r>
      <w:r w:rsidRPr="00EF5B00">
        <w:t>工程投资估算指标</w:t>
      </w:r>
      <w:r w:rsidRPr="00EF5B00">
        <w:rPr>
          <w:rFonts w:hint="eastAsia"/>
        </w:rPr>
        <w:t>》（第三册给水工程</w:t>
      </w:r>
      <w:r w:rsidRPr="00EF5B00">
        <w:t>HGZ47-103-2007</w:t>
      </w:r>
      <w:r w:rsidRPr="00EF5B00">
        <w:rPr>
          <w:rFonts w:hint="eastAsia"/>
        </w:rPr>
        <w:t>）；</w:t>
      </w:r>
    </w:p>
    <w:p w14:paraId="22246ED3" w14:textId="77777777" w:rsidR="003275BD" w:rsidRPr="00EF5B00" w:rsidRDefault="003275BD" w:rsidP="003275BD">
      <w:pPr>
        <w:ind w:firstLine="640"/>
      </w:pPr>
      <w:r w:rsidRPr="00EF5B00">
        <w:rPr>
          <w:rFonts w:hint="eastAsia"/>
        </w:rPr>
        <w:t>（</w:t>
      </w:r>
      <w:r w:rsidRPr="00EF5B00">
        <w:t>4</w:t>
      </w:r>
      <w:r w:rsidRPr="00EF5B00">
        <w:rPr>
          <w:rFonts w:hint="eastAsia"/>
        </w:rPr>
        <w:t>）《建设项目经济评价方法与参数》第三版；</w:t>
      </w:r>
    </w:p>
    <w:p w14:paraId="6ABC59BC" w14:textId="77777777" w:rsidR="003275BD" w:rsidRPr="00EF5B00" w:rsidRDefault="003275BD" w:rsidP="003275BD">
      <w:pPr>
        <w:ind w:firstLine="640"/>
      </w:pPr>
      <w:r w:rsidRPr="00EF5B00">
        <w:rPr>
          <w:rFonts w:hint="eastAsia"/>
        </w:rPr>
        <w:t>（</w:t>
      </w:r>
      <w:r w:rsidRPr="00EF5B00">
        <w:t>5</w:t>
      </w:r>
      <w:r w:rsidRPr="00EF5B00">
        <w:rPr>
          <w:rFonts w:hint="eastAsia"/>
        </w:rPr>
        <w:t>）《市政工程投资估算指标》（</w:t>
      </w:r>
      <w:r w:rsidRPr="00EF5B00">
        <w:rPr>
          <w:rFonts w:hint="eastAsia"/>
        </w:rPr>
        <w:t>2007</w:t>
      </w:r>
      <w:r w:rsidRPr="00EF5B00">
        <w:rPr>
          <w:rFonts w:hint="eastAsia"/>
        </w:rPr>
        <w:t>）；</w:t>
      </w:r>
    </w:p>
    <w:p w14:paraId="56CB6D44" w14:textId="77777777" w:rsidR="003275BD" w:rsidRPr="00EF5B00" w:rsidRDefault="003275BD" w:rsidP="003275BD">
      <w:pPr>
        <w:ind w:firstLine="640"/>
      </w:pPr>
      <w:r w:rsidRPr="00EF5B00">
        <w:rPr>
          <w:rFonts w:hint="eastAsia"/>
        </w:rPr>
        <w:t>（</w:t>
      </w:r>
      <w:r w:rsidRPr="00EF5B00">
        <w:t>6</w:t>
      </w:r>
      <w:r w:rsidRPr="00EF5B00">
        <w:rPr>
          <w:rFonts w:hint="eastAsia"/>
        </w:rPr>
        <w:t>）《辽宁省房屋建筑与装饰工程定额（</w:t>
      </w:r>
      <w:r w:rsidRPr="00EF5B00">
        <w:rPr>
          <w:rFonts w:hint="eastAsia"/>
        </w:rPr>
        <w:t>2017</w:t>
      </w:r>
      <w:r w:rsidRPr="00EF5B00">
        <w:rPr>
          <w:rFonts w:hint="eastAsia"/>
        </w:rPr>
        <w:t>）》；</w:t>
      </w:r>
    </w:p>
    <w:p w14:paraId="552BC017" w14:textId="77777777" w:rsidR="003275BD" w:rsidRPr="00EF5B00" w:rsidRDefault="003275BD" w:rsidP="003275BD">
      <w:pPr>
        <w:ind w:firstLine="640"/>
      </w:pPr>
      <w:r w:rsidRPr="00EF5B00">
        <w:rPr>
          <w:rFonts w:hint="eastAsia"/>
        </w:rPr>
        <w:t>（</w:t>
      </w:r>
      <w:r w:rsidRPr="00EF5B00">
        <w:t>7</w:t>
      </w:r>
      <w:r w:rsidRPr="00EF5B00">
        <w:rPr>
          <w:rFonts w:hint="eastAsia"/>
        </w:rPr>
        <w:t>）《辽宁省通用安装工程定额（</w:t>
      </w:r>
      <w:r w:rsidRPr="00EF5B00">
        <w:rPr>
          <w:rFonts w:hint="eastAsia"/>
        </w:rPr>
        <w:t>2017</w:t>
      </w:r>
      <w:r w:rsidRPr="00EF5B00">
        <w:rPr>
          <w:rFonts w:hint="eastAsia"/>
        </w:rPr>
        <w:t>）》</w:t>
      </w:r>
    </w:p>
    <w:p w14:paraId="0A750BE6" w14:textId="77777777" w:rsidR="003275BD" w:rsidRPr="00EF5B00" w:rsidRDefault="003275BD" w:rsidP="003275BD">
      <w:pPr>
        <w:ind w:firstLine="640"/>
      </w:pPr>
      <w:r w:rsidRPr="00EF5B00">
        <w:rPr>
          <w:rFonts w:hint="eastAsia"/>
        </w:rPr>
        <w:t>（</w:t>
      </w:r>
      <w:r w:rsidRPr="00EF5B00">
        <w:t>8</w:t>
      </w:r>
      <w:r w:rsidRPr="00EF5B00">
        <w:rPr>
          <w:rFonts w:hint="eastAsia"/>
        </w:rPr>
        <w:t>）《辽宁省市政工程定额（</w:t>
      </w:r>
      <w:r w:rsidRPr="00EF5B00">
        <w:rPr>
          <w:rFonts w:hint="eastAsia"/>
        </w:rPr>
        <w:t>2017</w:t>
      </w:r>
      <w:r w:rsidRPr="00EF5B00">
        <w:rPr>
          <w:rFonts w:hint="eastAsia"/>
        </w:rPr>
        <w:t>）》</w:t>
      </w:r>
    </w:p>
    <w:p w14:paraId="47562C5A" w14:textId="77777777" w:rsidR="003275BD" w:rsidRPr="00EF5B00" w:rsidRDefault="003275BD" w:rsidP="003275BD">
      <w:pPr>
        <w:ind w:firstLine="640"/>
      </w:pPr>
      <w:r w:rsidRPr="00EF5B00">
        <w:rPr>
          <w:rFonts w:hint="eastAsia"/>
        </w:rPr>
        <w:t>（</w:t>
      </w:r>
      <w:r w:rsidRPr="00EF5B00">
        <w:t>9</w:t>
      </w:r>
      <w:r w:rsidRPr="00EF5B00">
        <w:rPr>
          <w:rFonts w:hint="eastAsia"/>
        </w:rPr>
        <w:t>）《辽宁省园林绿化工程定额（</w:t>
      </w:r>
      <w:r w:rsidRPr="00EF5B00">
        <w:rPr>
          <w:rFonts w:hint="eastAsia"/>
        </w:rPr>
        <w:t>2017</w:t>
      </w:r>
      <w:r w:rsidRPr="00EF5B00">
        <w:rPr>
          <w:rFonts w:hint="eastAsia"/>
        </w:rPr>
        <w:t>）》；</w:t>
      </w:r>
    </w:p>
    <w:p w14:paraId="4FF06291" w14:textId="77777777" w:rsidR="003275BD" w:rsidRPr="00EF5B00" w:rsidRDefault="003275BD" w:rsidP="003275BD">
      <w:pPr>
        <w:ind w:firstLine="640"/>
      </w:pPr>
      <w:r w:rsidRPr="00EF5B00">
        <w:rPr>
          <w:rFonts w:hint="eastAsia"/>
        </w:rPr>
        <w:t>（</w:t>
      </w:r>
      <w:r w:rsidRPr="00EF5B00">
        <w:rPr>
          <w:rFonts w:hint="eastAsia"/>
        </w:rPr>
        <w:t>1</w:t>
      </w:r>
      <w:r w:rsidRPr="00EF5B00">
        <w:t>0</w:t>
      </w:r>
      <w:r w:rsidRPr="00EF5B00">
        <w:rPr>
          <w:rFonts w:hint="eastAsia"/>
        </w:rPr>
        <w:t>）《辽宁省工程造价信息》。</w:t>
      </w:r>
    </w:p>
    <w:p w14:paraId="540247C4" w14:textId="77777777" w:rsidR="003275BD" w:rsidRPr="00EF5B00" w:rsidRDefault="003275BD" w:rsidP="003275BD">
      <w:pPr>
        <w:pStyle w:val="3"/>
        <w:ind w:firstLine="640"/>
      </w:pPr>
      <w:bookmarkStart w:id="82" w:name="_Toc42119239"/>
      <w:bookmarkStart w:id="83" w:name="_Toc48671212"/>
      <w:r w:rsidRPr="00EF5B00">
        <w:rPr>
          <w:rFonts w:hint="eastAsia"/>
        </w:rPr>
        <w:t xml:space="preserve">6.3 </w:t>
      </w:r>
      <w:r w:rsidRPr="00EF5B00">
        <w:rPr>
          <w:rFonts w:hint="eastAsia"/>
        </w:rPr>
        <w:t>工程估算</w:t>
      </w:r>
      <w:bookmarkEnd w:id="82"/>
      <w:bookmarkEnd w:id="83"/>
    </w:p>
    <w:p w14:paraId="7688040A" w14:textId="77777777" w:rsidR="003275BD" w:rsidRPr="00EF5B00" w:rsidRDefault="003275BD" w:rsidP="003275BD">
      <w:pPr>
        <w:pStyle w:val="4"/>
        <w:ind w:firstLine="643"/>
      </w:pPr>
      <w:r w:rsidRPr="00EF5B00">
        <w:rPr>
          <w:rFonts w:hint="eastAsia"/>
        </w:rPr>
        <w:t>6.</w:t>
      </w:r>
      <w:r w:rsidRPr="00EF5B00">
        <w:t xml:space="preserve">3.1 </w:t>
      </w:r>
      <w:r w:rsidRPr="00EF5B00">
        <w:rPr>
          <w:rFonts w:hint="eastAsia"/>
        </w:rPr>
        <w:t>建设改造工程</w:t>
      </w:r>
      <w:r w:rsidRPr="00EF5B00">
        <w:t>估算</w:t>
      </w:r>
    </w:p>
    <w:p w14:paraId="6002E6FE" w14:textId="16C91EFE" w:rsidR="00212CE5" w:rsidRPr="00EF5B00" w:rsidRDefault="003275BD">
      <w:pPr>
        <w:ind w:firstLine="640"/>
      </w:pPr>
      <w:r w:rsidRPr="00EF5B00">
        <w:rPr>
          <w:rFonts w:hint="eastAsia"/>
        </w:rPr>
        <w:t>经估算</w:t>
      </w:r>
      <w:r w:rsidRPr="00EF5B00">
        <w:t>，</w:t>
      </w:r>
      <w:r w:rsidR="00212CE5" w:rsidRPr="00EF5B00">
        <w:rPr>
          <w:rFonts w:hint="eastAsia"/>
        </w:rPr>
        <w:t>望花区</w:t>
      </w:r>
      <w:r w:rsidR="00212CE5" w:rsidRPr="00EF5B00">
        <w:t>农村生活</w:t>
      </w:r>
      <w:r w:rsidR="00212CE5" w:rsidRPr="00EF5B00">
        <w:rPr>
          <w:rFonts w:hint="eastAsia"/>
        </w:rPr>
        <w:t>污水</w:t>
      </w:r>
      <w:r w:rsidR="00212CE5" w:rsidRPr="00EF5B00">
        <w:t>处理设施建设改造总投资如下：方案</w:t>
      </w:r>
      <w:proofErr w:type="gramStart"/>
      <w:r w:rsidR="00212CE5" w:rsidRPr="00EF5B00">
        <w:t>一</w:t>
      </w:r>
      <w:proofErr w:type="gramEnd"/>
      <w:r w:rsidR="00212CE5" w:rsidRPr="00EF5B00">
        <w:t>，</w:t>
      </w:r>
      <w:r w:rsidR="00212CE5" w:rsidRPr="00EF5B00">
        <w:rPr>
          <w:rFonts w:hint="eastAsia"/>
        </w:rPr>
        <w:t>总投资</w:t>
      </w:r>
      <w:r w:rsidR="00212CE5" w:rsidRPr="00EF5B00">
        <w:t>为</w:t>
      </w:r>
      <w:r w:rsidR="00212CE5" w:rsidRPr="00EF5B00">
        <w:rPr>
          <w:rFonts w:hint="eastAsia"/>
        </w:rPr>
        <w:t>13286.0</w:t>
      </w:r>
      <w:r w:rsidR="00212CE5" w:rsidRPr="00EF5B00">
        <w:rPr>
          <w:rFonts w:hint="eastAsia"/>
        </w:rPr>
        <w:t>万元</w:t>
      </w:r>
      <w:r w:rsidR="00212CE5" w:rsidRPr="00EF5B00">
        <w:t>，其中，</w:t>
      </w:r>
      <w:r w:rsidR="00212CE5" w:rsidRPr="00EF5B00">
        <w:rPr>
          <w:rFonts w:hint="eastAsia"/>
        </w:rPr>
        <w:t>接户投资</w:t>
      </w:r>
      <w:r w:rsidR="00212CE5" w:rsidRPr="00EF5B00">
        <w:rPr>
          <w:rFonts w:hint="eastAsia"/>
        </w:rPr>
        <w:t>2262.2</w:t>
      </w:r>
      <w:r w:rsidR="00212CE5" w:rsidRPr="00EF5B00">
        <w:rPr>
          <w:rFonts w:hint="eastAsia"/>
        </w:rPr>
        <w:t>万元</w:t>
      </w:r>
      <w:r w:rsidR="00212CE5" w:rsidRPr="00EF5B00">
        <w:t>，管网投资</w:t>
      </w:r>
      <w:r w:rsidR="00212CE5" w:rsidRPr="00EF5B00">
        <w:rPr>
          <w:rFonts w:hint="eastAsia"/>
        </w:rPr>
        <w:t>7812.0</w:t>
      </w:r>
      <w:r w:rsidR="00212CE5" w:rsidRPr="00EF5B00">
        <w:rPr>
          <w:rFonts w:hint="eastAsia"/>
        </w:rPr>
        <w:t>万元</w:t>
      </w:r>
      <w:r w:rsidR="00212CE5" w:rsidRPr="00EF5B00">
        <w:t>，终端投资</w:t>
      </w:r>
      <w:r w:rsidR="00212CE5" w:rsidRPr="00EF5B00">
        <w:rPr>
          <w:rFonts w:hint="eastAsia"/>
        </w:rPr>
        <w:t>3211.8</w:t>
      </w:r>
      <w:r w:rsidR="00212CE5" w:rsidRPr="00EF5B00">
        <w:rPr>
          <w:rFonts w:hint="eastAsia"/>
        </w:rPr>
        <w:t>万元</w:t>
      </w:r>
      <w:r w:rsidR="00212CE5" w:rsidRPr="00EF5B00">
        <w:t>；方案二，总投资为</w:t>
      </w:r>
      <w:r w:rsidR="00212CE5" w:rsidRPr="00EF5B00">
        <w:rPr>
          <w:rFonts w:hint="eastAsia"/>
        </w:rPr>
        <w:t>3502.2</w:t>
      </w:r>
      <w:r w:rsidR="00212CE5" w:rsidRPr="00EF5B00">
        <w:rPr>
          <w:rFonts w:hint="eastAsia"/>
        </w:rPr>
        <w:t>万元</w:t>
      </w:r>
      <w:r w:rsidR="00212CE5" w:rsidRPr="00EF5B00">
        <w:t>，其中，接户投资</w:t>
      </w:r>
      <w:r w:rsidR="00212CE5" w:rsidRPr="00EF5B00">
        <w:rPr>
          <w:rFonts w:hint="eastAsia"/>
        </w:rPr>
        <w:t>1616.2</w:t>
      </w:r>
      <w:r w:rsidR="00212CE5" w:rsidRPr="00EF5B00">
        <w:rPr>
          <w:rFonts w:hint="eastAsia"/>
        </w:rPr>
        <w:t>万元</w:t>
      </w:r>
      <w:r w:rsidR="00212CE5" w:rsidRPr="00EF5B00">
        <w:t>，</w:t>
      </w:r>
      <w:r w:rsidR="00212CE5" w:rsidRPr="00EF5B00">
        <w:lastRenderedPageBreak/>
        <w:t>管网投资</w:t>
      </w:r>
      <w:r w:rsidR="00212CE5" w:rsidRPr="00EF5B00">
        <w:rPr>
          <w:rFonts w:hint="eastAsia"/>
        </w:rPr>
        <w:t>1244.0</w:t>
      </w:r>
      <w:r w:rsidR="00212CE5" w:rsidRPr="00EF5B00">
        <w:rPr>
          <w:rFonts w:hint="eastAsia"/>
        </w:rPr>
        <w:t>万元</w:t>
      </w:r>
      <w:r w:rsidR="00212CE5" w:rsidRPr="00EF5B00">
        <w:t>，终端投资</w:t>
      </w:r>
      <w:r w:rsidR="00212CE5" w:rsidRPr="00EF5B00">
        <w:rPr>
          <w:rFonts w:hint="eastAsia"/>
        </w:rPr>
        <w:t>1244.0</w:t>
      </w:r>
      <w:r w:rsidR="00212CE5" w:rsidRPr="00EF5B00">
        <w:rPr>
          <w:rFonts w:hint="eastAsia"/>
        </w:rPr>
        <w:t>万元</w:t>
      </w:r>
      <w:r w:rsidR="00212CE5" w:rsidRPr="00EF5B00">
        <w:t>。</w:t>
      </w:r>
    </w:p>
    <w:p w14:paraId="2BB41E75" w14:textId="77777777" w:rsidR="00212CE5" w:rsidRPr="00EF5B00" w:rsidRDefault="00212CE5">
      <w:pPr>
        <w:ind w:firstLine="640"/>
      </w:pPr>
    </w:p>
    <w:p w14:paraId="3815AB54" w14:textId="77777777" w:rsidR="00212CE5" w:rsidRPr="00EF5B00" w:rsidRDefault="00212CE5" w:rsidP="00212CE5">
      <w:pPr>
        <w:ind w:firstLineChars="62" w:firstLine="198"/>
        <w:sectPr w:rsidR="00212CE5" w:rsidRPr="00EF5B00">
          <w:pgSz w:w="11906" w:h="16838"/>
          <w:pgMar w:top="1440" w:right="1800" w:bottom="1440" w:left="1800" w:header="851" w:footer="992" w:gutter="0"/>
          <w:cols w:space="425"/>
          <w:docGrid w:type="lines" w:linePitch="312"/>
        </w:sectPr>
      </w:pPr>
    </w:p>
    <w:p w14:paraId="6450C845" w14:textId="77777777" w:rsidR="002C302A" w:rsidRPr="00EF5B00" w:rsidRDefault="003275BD" w:rsidP="00A25C1E">
      <w:pPr>
        <w:pStyle w:val="7"/>
      </w:pPr>
      <w:r w:rsidRPr="00EF5B00">
        <w:rPr>
          <w:rFonts w:hint="eastAsia"/>
        </w:rPr>
        <w:lastRenderedPageBreak/>
        <w:t>表</w:t>
      </w:r>
      <w:r w:rsidRPr="00EF5B00">
        <w:rPr>
          <w:rFonts w:hint="eastAsia"/>
        </w:rPr>
        <w:t>6</w:t>
      </w:r>
      <w:r w:rsidRPr="00EF5B00">
        <w:t xml:space="preserve">-1 </w:t>
      </w:r>
      <w:r w:rsidRPr="00EF5B00">
        <w:rPr>
          <w:rFonts w:hint="eastAsia"/>
        </w:rPr>
        <w:t>望花</w:t>
      </w:r>
      <w:proofErr w:type="gramStart"/>
      <w:r w:rsidRPr="00EF5B00">
        <w:rPr>
          <w:rFonts w:hint="eastAsia"/>
        </w:rPr>
        <w:t>区塔峪镇</w:t>
      </w:r>
      <w:proofErr w:type="gramEnd"/>
      <w:r w:rsidRPr="00EF5B00">
        <w:t>农村生活污水</w:t>
      </w:r>
      <w:r w:rsidR="001645F9" w:rsidRPr="00EF5B00">
        <w:rPr>
          <w:rFonts w:hint="eastAsia"/>
        </w:rPr>
        <w:t>处理设施</w:t>
      </w:r>
      <w:r w:rsidRPr="00EF5B00">
        <w:t>投资估算表</w:t>
      </w:r>
      <w:r w:rsidR="00E07919" w:rsidRPr="00EF5B00">
        <w:rPr>
          <w:rFonts w:hint="eastAsia"/>
        </w:rPr>
        <w:t>（方案</w:t>
      </w:r>
      <w:r w:rsidR="00E07919" w:rsidRPr="00EF5B00">
        <w:t>一</w:t>
      </w:r>
      <w:r w:rsidR="00E07919" w:rsidRPr="00EF5B00">
        <w:rPr>
          <w:rFonts w:hint="eastAsia"/>
        </w:rPr>
        <w:t>）</w:t>
      </w:r>
    </w:p>
    <w:tbl>
      <w:tblPr>
        <w:tblW w:w="5336" w:type="pct"/>
        <w:tblInd w:w="-985" w:type="dxa"/>
        <w:tblLook w:val="04A0" w:firstRow="1" w:lastRow="0" w:firstColumn="1" w:lastColumn="0" w:noHBand="0" w:noVBand="1"/>
      </w:tblPr>
      <w:tblGrid>
        <w:gridCol w:w="524"/>
        <w:gridCol w:w="1217"/>
        <w:gridCol w:w="1431"/>
        <w:gridCol w:w="1010"/>
        <w:gridCol w:w="2441"/>
        <w:gridCol w:w="1298"/>
        <w:gridCol w:w="2671"/>
        <w:gridCol w:w="895"/>
        <w:gridCol w:w="1219"/>
        <w:gridCol w:w="1183"/>
        <w:gridCol w:w="1237"/>
      </w:tblGrid>
      <w:tr w:rsidR="00EF5B00" w:rsidRPr="00EF5B00" w14:paraId="1CA424F2" w14:textId="77777777" w:rsidTr="001645F9">
        <w:trPr>
          <w:trHeight w:val="435"/>
          <w:tblHeader/>
        </w:trPr>
        <w:tc>
          <w:tcPr>
            <w:tcW w:w="173"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A1FFE60"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eastAsia="黑体"/>
                <w:kern w:val="0"/>
                <w:sz w:val="24"/>
                <w:szCs w:val="24"/>
              </w:rPr>
              <w:t>序号</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86E4D4B"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eastAsia="黑体" w:hint="eastAsia"/>
                <w:kern w:val="0"/>
                <w:sz w:val="24"/>
                <w:szCs w:val="24"/>
              </w:rPr>
              <w:t>行政村</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97F45E" w14:textId="77777777" w:rsidR="001645F9" w:rsidRPr="00EF5B00" w:rsidRDefault="001645F9" w:rsidP="00240A45">
            <w:pPr>
              <w:widowControl/>
              <w:spacing w:line="240" w:lineRule="exact"/>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日设计</w:t>
            </w:r>
          </w:p>
          <w:p w14:paraId="02865D85" w14:textId="77777777" w:rsidR="001645F9" w:rsidRPr="00EF5B00" w:rsidRDefault="001645F9" w:rsidP="00240A45">
            <w:pPr>
              <w:widowControl/>
              <w:spacing w:line="240" w:lineRule="exact"/>
              <w:ind w:firstLineChars="0" w:firstLine="0"/>
              <w:jc w:val="center"/>
              <w:rPr>
                <w:rFonts w:ascii="黑体" w:eastAsia="黑体" w:hAnsi="黑体"/>
                <w:kern w:val="0"/>
                <w:sz w:val="24"/>
                <w:szCs w:val="24"/>
              </w:rPr>
            </w:pPr>
            <w:r w:rsidRPr="00EF5B00">
              <w:rPr>
                <w:rFonts w:ascii="黑体" w:eastAsia="黑体" w:hAnsi="黑体"/>
                <w:kern w:val="0"/>
                <w:sz w:val="24"/>
                <w:szCs w:val="24"/>
              </w:rPr>
              <w:t>处理能力</w:t>
            </w:r>
          </w:p>
          <w:p w14:paraId="77BE6099"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ascii="黑体" w:eastAsia="黑体" w:hAnsi="黑体" w:hint="eastAsia"/>
                <w:kern w:val="0"/>
                <w:sz w:val="24"/>
                <w:szCs w:val="24"/>
              </w:rPr>
              <w:t>（t</w:t>
            </w:r>
            <w:r w:rsidRPr="00EF5B00">
              <w:rPr>
                <w:rFonts w:ascii="黑体" w:eastAsia="黑体" w:hAnsi="黑体"/>
                <w:kern w:val="0"/>
                <w:sz w:val="24"/>
                <w:szCs w:val="24"/>
              </w:rPr>
              <w:t>/d</w:t>
            </w:r>
            <w:r w:rsidRPr="00EF5B00">
              <w:rPr>
                <w:rFonts w:ascii="黑体" w:eastAsia="黑体" w:hAnsi="黑体" w:hint="eastAsia"/>
                <w:kern w:val="0"/>
                <w:sz w:val="24"/>
                <w:szCs w:val="24"/>
              </w:rPr>
              <w:t>）</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8CD102" w14:textId="77777777" w:rsidR="001645F9" w:rsidRPr="00EF5B00" w:rsidRDefault="001645F9" w:rsidP="00240A45">
            <w:pPr>
              <w:widowControl/>
              <w:spacing w:line="240" w:lineRule="exact"/>
              <w:ind w:firstLineChars="0" w:firstLine="0"/>
              <w:jc w:val="center"/>
              <w:rPr>
                <w:rFonts w:eastAsia="黑体"/>
                <w:kern w:val="0"/>
                <w:sz w:val="24"/>
                <w:szCs w:val="24"/>
              </w:rPr>
            </w:pPr>
            <w:r w:rsidRPr="00EF5B00">
              <w:rPr>
                <w:rFonts w:eastAsia="黑体"/>
                <w:kern w:val="0"/>
                <w:sz w:val="24"/>
                <w:szCs w:val="24"/>
              </w:rPr>
              <w:t>受益</w:t>
            </w:r>
          </w:p>
          <w:p w14:paraId="7E3B1B34" w14:textId="77777777" w:rsidR="001645F9" w:rsidRPr="00EF5B00" w:rsidRDefault="001645F9" w:rsidP="00240A45">
            <w:pPr>
              <w:widowControl/>
              <w:spacing w:line="240" w:lineRule="exact"/>
              <w:ind w:firstLineChars="0" w:firstLine="0"/>
              <w:jc w:val="center"/>
              <w:rPr>
                <w:rFonts w:eastAsia="黑体"/>
                <w:kern w:val="0"/>
                <w:sz w:val="24"/>
                <w:szCs w:val="24"/>
              </w:rPr>
            </w:pPr>
            <w:r w:rsidRPr="00EF5B00">
              <w:rPr>
                <w:rFonts w:eastAsia="黑体"/>
                <w:kern w:val="0"/>
                <w:sz w:val="24"/>
                <w:szCs w:val="24"/>
              </w:rPr>
              <w:t>人口</w:t>
            </w:r>
          </w:p>
          <w:p w14:paraId="3C8FA628"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eastAsia="黑体"/>
                <w:kern w:val="0"/>
                <w:sz w:val="24"/>
                <w:szCs w:val="24"/>
              </w:rPr>
              <w:t>（人）</w:t>
            </w:r>
          </w:p>
        </w:tc>
        <w:tc>
          <w:tcPr>
            <w:tcW w:w="80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E62791"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eastAsia="黑体"/>
                <w:kern w:val="0"/>
                <w:sz w:val="24"/>
                <w:szCs w:val="24"/>
              </w:rPr>
              <w:t>处理工艺</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88DA1E"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eastAsia="黑体"/>
                <w:kern w:val="0"/>
                <w:sz w:val="24"/>
                <w:szCs w:val="24"/>
              </w:rPr>
              <w:t>改造计划</w:t>
            </w:r>
          </w:p>
        </w:tc>
        <w:tc>
          <w:tcPr>
            <w:tcW w:w="883" w:type="pct"/>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6A246EDD"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eastAsia="黑体"/>
                <w:kern w:val="0"/>
                <w:sz w:val="24"/>
                <w:szCs w:val="24"/>
              </w:rPr>
              <w:t>具体措施</w:t>
            </w:r>
          </w:p>
        </w:tc>
        <w:tc>
          <w:tcPr>
            <w:tcW w:w="1499" w:type="pct"/>
            <w:gridSpan w:val="4"/>
            <w:tcBorders>
              <w:top w:val="single" w:sz="4" w:space="0" w:color="auto"/>
              <w:left w:val="nil"/>
              <w:bottom w:val="single" w:sz="4" w:space="0" w:color="auto"/>
              <w:right w:val="single" w:sz="4" w:space="0" w:color="auto"/>
            </w:tcBorders>
            <w:shd w:val="clear" w:color="auto" w:fill="E7E6E6" w:themeFill="background2"/>
            <w:vAlign w:val="center"/>
            <w:hideMark/>
          </w:tcPr>
          <w:p w14:paraId="12BDF672" w14:textId="77777777" w:rsidR="001645F9" w:rsidRPr="00EF5B00" w:rsidRDefault="001645F9" w:rsidP="00240A45">
            <w:pPr>
              <w:widowControl/>
              <w:spacing w:line="240" w:lineRule="exact"/>
              <w:ind w:firstLineChars="0" w:firstLine="0"/>
              <w:jc w:val="center"/>
              <w:rPr>
                <w:rFonts w:eastAsia="黑体"/>
                <w:kern w:val="0"/>
                <w:sz w:val="24"/>
                <w:szCs w:val="24"/>
              </w:rPr>
            </w:pPr>
            <w:r w:rsidRPr="00EF5B00">
              <w:rPr>
                <w:rFonts w:eastAsia="黑体"/>
                <w:kern w:val="0"/>
                <w:sz w:val="24"/>
                <w:szCs w:val="24"/>
              </w:rPr>
              <w:t>投资估算（万元）</w:t>
            </w:r>
          </w:p>
        </w:tc>
      </w:tr>
      <w:tr w:rsidR="00EF5B00" w:rsidRPr="00EF5B00" w14:paraId="13F4E1E2" w14:textId="77777777" w:rsidTr="001645F9">
        <w:trPr>
          <w:trHeight w:val="665"/>
          <w:tblHeader/>
        </w:trPr>
        <w:tc>
          <w:tcPr>
            <w:tcW w:w="173"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02A0DDC" w14:textId="77777777" w:rsidR="001645F9" w:rsidRPr="00EF5B00" w:rsidRDefault="001645F9" w:rsidP="00240A45">
            <w:pPr>
              <w:widowControl/>
              <w:spacing w:line="240" w:lineRule="exact"/>
              <w:ind w:firstLineChars="0" w:firstLine="0"/>
              <w:jc w:val="left"/>
              <w:rPr>
                <w:rFonts w:eastAsia="宋体"/>
                <w:kern w:val="0"/>
                <w:sz w:val="24"/>
                <w:szCs w:val="24"/>
              </w:rPr>
            </w:pPr>
          </w:p>
        </w:tc>
        <w:tc>
          <w:tcPr>
            <w:tcW w:w="402"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62A8BB" w14:textId="77777777" w:rsidR="001645F9" w:rsidRPr="00EF5B00" w:rsidRDefault="001645F9" w:rsidP="00240A45">
            <w:pPr>
              <w:widowControl/>
              <w:spacing w:line="240" w:lineRule="exact"/>
              <w:ind w:firstLineChars="0" w:firstLine="0"/>
              <w:jc w:val="left"/>
              <w:rPr>
                <w:rFonts w:eastAsia="宋体"/>
                <w:kern w:val="0"/>
                <w:sz w:val="24"/>
                <w:szCs w:val="24"/>
              </w:rPr>
            </w:pPr>
          </w:p>
        </w:tc>
        <w:tc>
          <w:tcPr>
            <w:tcW w:w="473"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EFF8C9" w14:textId="77777777" w:rsidR="001645F9" w:rsidRPr="00EF5B00" w:rsidRDefault="001645F9" w:rsidP="00240A45">
            <w:pPr>
              <w:widowControl/>
              <w:spacing w:line="240" w:lineRule="exact"/>
              <w:ind w:firstLineChars="0" w:firstLine="0"/>
              <w:jc w:val="left"/>
              <w:rPr>
                <w:rFonts w:eastAsia="宋体"/>
                <w:kern w:val="0"/>
                <w:sz w:val="24"/>
                <w:szCs w:val="24"/>
              </w:rPr>
            </w:pPr>
          </w:p>
        </w:tc>
        <w:tc>
          <w:tcPr>
            <w:tcW w:w="334"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027EB3F" w14:textId="77777777" w:rsidR="001645F9" w:rsidRPr="00EF5B00" w:rsidRDefault="001645F9" w:rsidP="00240A45">
            <w:pPr>
              <w:widowControl/>
              <w:spacing w:line="240" w:lineRule="exact"/>
              <w:ind w:firstLineChars="0" w:firstLine="0"/>
              <w:jc w:val="left"/>
              <w:rPr>
                <w:rFonts w:eastAsia="宋体"/>
                <w:kern w:val="0"/>
                <w:sz w:val="24"/>
                <w:szCs w:val="24"/>
              </w:rPr>
            </w:pPr>
          </w:p>
        </w:tc>
        <w:tc>
          <w:tcPr>
            <w:tcW w:w="807"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6789A83" w14:textId="77777777" w:rsidR="001645F9" w:rsidRPr="00EF5B00" w:rsidRDefault="001645F9" w:rsidP="00240A45">
            <w:pPr>
              <w:widowControl/>
              <w:spacing w:line="240" w:lineRule="exact"/>
              <w:ind w:firstLineChars="0" w:firstLine="0"/>
              <w:jc w:val="left"/>
              <w:rPr>
                <w:rFonts w:eastAsia="宋体"/>
                <w:kern w:val="0"/>
                <w:sz w:val="24"/>
                <w:szCs w:val="24"/>
              </w:rPr>
            </w:pPr>
          </w:p>
        </w:tc>
        <w:tc>
          <w:tcPr>
            <w:tcW w:w="429"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BCC907F" w14:textId="77777777" w:rsidR="001645F9" w:rsidRPr="00EF5B00" w:rsidRDefault="001645F9" w:rsidP="00240A45">
            <w:pPr>
              <w:widowControl/>
              <w:spacing w:line="240" w:lineRule="exact"/>
              <w:ind w:firstLineChars="0" w:firstLine="0"/>
              <w:jc w:val="left"/>
              <w:rPr>
                <w:rFonts w:eastAsia="宋体"/>
                <w:kern w:val="0"/>
                <w:sz w:val="24"/>
                <w:szCs w:val="24"/>
              </w:rPr>
            </w:pPr>
          </w:p>
        </w:tc>
        <w:tc>
          <w:tcPr>
            <w:tcW w:w="883" w:type="pct"/>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31D02A1C" w14:textId="77777777" w:rsidR="001645F9" w:rsidRPr="00EF5B00" w:rsidRDefault="001645F9" w:rsidP="00240A45">
            <w:pPr>
              <w:widowControl/>
              <w:spacing w:line="240" w:lineRule="exact"/>
              <w:ind w:firstLineChars="0" w:firstLine="0"/>
              <w:jc w:val="left"/>
              <w:rPr>
                <w:rFonts w:eastAsia="宋体"/>
                <w:kern w:val="0"/>
                <w:sz w:val="24"/>
                <w:szCs w:val="24"/>
              </w:rPr>
            </w:pPr>
          </w:p>
        </w:tc>
        <w:tc>
          <w:tcPr>
            <w:tcW w:w="296" w:type="pct"/>
            <w:tcBorders>
              <w:top w:val="nil"/>
              <w:left w:val="nil"/>
              <w:bottom w:val="single" w:sz="4" w:space="0" w:color="auto"/>
              <w:right w:val="single" w:sz="4" w:space="0" w:color="auto"/>
            </w:tcBorders>
            <w:shd w:val="clear" w:color="auto" w:fill="E7E6E6" w:themeFill="background2"/>
            <w:vAlign w:val="center"/>
            <w:hideMark/>
          </w:tcPr>
          <w:p w14:paraId="19EC4313" w14:textId="77777777" w:rsidR="001645F9" w:rsidRPr="00EF5B00" w:rsidRDefault="001645F9" w:rsidP="00240A45">
            <w:pPr>
              <w:widowControl/>
              <w:spacing w:line="240" w:lineRule="exact"/>
              <w:ind w:firstLineChars="0" w:firstLine="0"/>
              <w:jc w:val="center"/>
              <w:rPr>
                <w:rFonts w:eastAsia="黑体"/>
                <w:kern w:val="0"/>
                <w:sz w:val="24"/>
                <w:szCs w:val="24"/>
              </w:rPr>
            </w:pPr>
            <w:r w:rsidRPr="00EF5B00">
              <w:rPr>
                <w:rFonts w:eastAsia="黑体"/>
                <w:kern w:val="0"/>
                <w:sz w:val="24"/>
                <w:szCs w:val="24"/>
              </w:rPr>
              <w:t>接户</w:t>
            </w:r>
          </w:p>
          <w:p w14:paraId="17D5EDA5"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403" w:type="pct"/>
            <w:tcBorders>
              <w:top w:val="nil"/>
              <w:left w:val="nil"/>
              <w:bottom w:val="single" w:sz="4" w:space="0" w:color="auto"/>
              <w:right w:val="single" w:sz="4" w:space="0" w:color="auto"/>
            </w:tcBorders>
            <w:shd w:val="clear" w:color="auto" w:fill="E7E6E6" w:themeFill="background2"/>
            <w:vAlign w:val="center"/>
            <w:hideMark/>
          </w:tcPr>
          <w:p w14:paraId="050AA032" w14:textId="77777777" w:rsidR="001645F9" w:rsidRPr="00EF5B00" w:rsidRDefault="001645F9" w:rsidP="00240A45">
            <w:pPr>
              <w:widowControl/>
              <w:spacing w:line="240" w:lineRule="exact"/>
              <w:ind w:firstLineChars="0" w:firstLine="0"/>
              <w:jc w:val="center"/>
              <w:rPr>
                <w:rFonts w:eastAsia="黑体"/>
                <w:kern w:val="0"/>
                <w:sz w:val="24"/>
                <w:szCs w:val="24"/>
              </w:rPr>
            </w:pPr>
            <w:r w:rsidRPr="00EF5B00">
              <w:rPr>
                <w:rFonts w:eastAsia="黑体"/>
                <w:kern w:val="0"/>
                <w:sz w:val="24"/>
                <w:szCs w:val="24"/>
              </w:rPr>
              <w:t>管网</w:t>
            </w:r>
          </w:p>
          <w:p w14:paraId="03B05C0F"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391" w:type="pct"/>
            <w:tcBorders>
              <w:top w:val="nil"/>
              <w:left w:val="nil"/>
              <w:bottom w:val="single" w:sz="4" w:space="0" w:color="auto"/>
              <w:right w:val="single" w:sz="4" w:space="0" w:color="auto"/>
            </w:tcBorders>
            <w:shd w:val="clear" w:color="auto" w:fill="E7E6E6" w:themeFill="background2"/>
            <w:vAlign w:val="center"/>
            <w:hideMark/>
          </w:tcPr>
          <w:p w14:paraId="1FC86047" w14:textId="77777777" w:rsidR="001645F9" w:rsidRPr="00EF5B00" w:rsidRDefault="001645F9" w:rsidP="00240A45">
            <w:pPr>
              <w:widowControl/>
              <w:spacing w:line="240" w:lineRule="exact"/>
              <w:ind w:firstLineChars="0" w:firstLine="0"/>
              <w:jc w:val="center"/>
              <w:rPr>
                <w:rFonts w:eastAsia="黑体"/>
                <w:kern w:val="0"/>
                <w:sz w:val="24"/>
                <w:szCs w:val="24"/>
              </w:rPr>
            </w:pPr>
            <w:r w:rsidRPr="00EF5B00">
              <w:rPr>
                <w:rFonts w:eastAsia="黑体"/>
                <w:kern w:val="0"/>
                <w:sz w:val="24"/>
                <w:szCs w:val="24"/>
              </w:rPr>
              <w:t>终端</w:t>
            </w:r>
          </w:p>
          <w:p w14:paraId="65223971"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409" w:type="pct"/>
            <w:tcBorders>
              <w:top w:val="nil"/>
              <w:left w:val="nil"/>
              <w:bottom w:val="single" w:sz="4" w:space="0" w:color="auto"/>
              <w:right w:val="single" w:sz="4" w:space="0" w:color="auto"/>
            </w:tcBorders>
            <w:shd w:val="clear" w:color="auto" w:fill="E7E6E6" w:themeFill="background2"/>
            <w:vAlign w:val="center"/>
            <w:hideMark/>
          </w:tcPr>
          <w:p w14:paraId="6D027FFC" w14:textId="77777777" w:rsidR="001645F9" w:rsidRPr="00EF5B00" w:rsidRDefault="001645F9" w:rsidP="00240A45">
            <w:pPr>
              <w:widowControl/>
              <w:spacing w:line="240" w:lineRule="exact"/>
              <w:ind w:firstLineChars="0" w:firstLine="0"/>
              <w:jc w:val="center"/>
              <w:rPr>
                <w:rFonts w:eastAsia="宋体"/>
                <w:kern w:val="0"/>
                <w:sz w:val="24"/>
                <w:szCs w:val="24"/>
              </w:rPr>
            </w:pPr>
            <w:r w:rsidRPr="00EF5B00">
              <w:rPr>
                <w:rFonts w:eastAsia="黑体"/>
                <w:kern w:val="0"/>
                <w:sz w:val="24"/>
                <w:szCs w:val="24"/>
              </w:rPr>
              <w:t>总投资</w:t>
            </w:r>
          </w:p>
        </w:tc>
      </w:tr>
      <w:tr w:rsidR="00EF5B00" w:rsidRPr="00EF5B00" w14:paraId="1F548ACC"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48A4DFB"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402" w:type="pct"/>
            <w:tcBorders>
              <w:top w:val="nil"/>
              <w:left w:val="nil"/>
              <w:bottom w:val="single" w:sz="4" w:space="0" w:color="auto"/>
              <w:right w:val="single" w:sz="4" w:space="0" w:color="auto"/>
            </w:tcBorders>
            <w:shd w:val="clear" w:color="auto" w:fill="auto"/>
            <w:vAlign w:val="center"/>
          </w:tcPr>
          <w:p w14:paraId="38DE5679" w14:textId="653EADE2" w:rsidR="001645F9" w:rsidRPr="00EF5B00" w:rsidRDefault="001645F9" w:rsidP="001645F9">
            <w:pPr>
              <w:spacing w:line="240" w:lineRule="exact"/>
              <w:ind w:firstLineChars="0" w:firstLine="0"/>
              <w:jc w:val="center"/>
              <w:rPr>
                <w:rFonts w:eastAsiaTheme="minorEastAsia"/>
                <w:sz w:val="24"/>
                <w:szCs w:val="24"/>
              </w:rPr>
            </w:pPr>
            <w:r w:rsidRPr="00EF5B00">
              <w:rPr>
                <w:rFonts w:eastAsia="宋体" w:hint="eastAsia"/>
                <w:kern w:val="0"/>
                <w:sz w:val="24"/>
                <w:szCs w:val="24"/>
              </w:rPr>
              <w:t>五老村</w:t>
            </w:r>
          </w:p>
        </w:tc>
        <w:tc>
          <w:tcPr>
            <w:tcW w:w="473" w:type="pct"/>
            <w:tcBorders>
              <w:top w:val="nil"/>
              <w:left w:val="nil"/>
              <w:bottom w:val="single" w:sz="4" w:space="0" w:color="auto"/>
              <w:right w:val="single" w:sz="4" w:space="0" w:color="auto"/>
            </w:tcBorders>
            <w:shd w:val="clear" w:color="auto" w:fill="auto"/>
            <w:vAlign w:val="center"/>
          </w:tcPr>
          <w:p w14:paraId="44A833F4" w14:textId="30A1A399" w:rsidR="001645F9" w:rsidRPr="00EF5B00" w:rsidRDefault="001645F9" w:rsidP="001645F9">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34" w:type="pct"/>
            <w:tcBorders>
              <w:top w:val="nil"/>
              <w:left w:val="nil"/>
              <w:bottom w:val="single" w:sz="4" w:space="0" w:color="auto"/>
              <w:right w:val="single" w:sz="4" w:space="0" w:color="auto"/>
            </w:tcBorders>
            <w:shd w:val="clear" w:color="auto" w:fill="auto"/>
            <w:vAlign w:val="center"/>
          </w:tcPr>
          <w:p w14:paraId="03DDE2DF" w14:textId="440DFF05"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132</w:t>
            </w:r>
          </w:p>
        </w:tc>
        <w:tc>
          <w:tcPr>
            <w:tcW w:w="807" w:type="pct"/>
            <w:tcBorders>
              <w:top w:val="nil"/>
              <w:left w:val="nil"/>
              <w:bottom w:val="single" w:sz="4" w:space="0" w:color="auto"/>
              <w:right w:val="single" w:sz="4" w:space="0" w:color="auto"/>
            </w:tcBorders>
            <w:shd w:val="clear" w:color="auto" w:fill="auto"/>
            <w:vAlign w:val="center"/>
          </w:tcPr>
          <w:p w14:paraId="72554692" w14:textId="67FD45DF" w:rsidR="001645F9" w:rsidRPr="00EF5B00" w:rsidRDefault="001645F9" w:rsidP="001645F9">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176AF39E" w14:textId="7A6E5ACB" w:rsidR="001645F9" w:rsidRPr="00EF5B00" w:rsidRDefault="001645F9" w:rsidP="001645F9">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769E1554" w14:textId="77777777" w:rsidR="001645F9" w:rsidRPr="00EF5B00" w:rsidRDefault="001645F9" w:rsidP="001645F9">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1F64CF9F" w14:textId="29A533D3" w:rsidR="001645F9" w:rsidRPr="00EF5B00" w:rsidRDefault="001645F9" w:rsidP="001645F9">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797DC819" w14:textId="41C1E651"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48.8</w:t>
            </w:r>
          </w:p>
        </w:tc>
        <w:tc>
          <w:tcPr>
            <w:tcW w:w="403" w:type="pct"/>
            <w:tcBorders>
              <w:top w:val="nil"/>
              <w:left w:val="nil"/>
              <w:bottom w:val="single" w:sz="4" w:space="0" w:color="auto"/>
              <w:right w:val="single" w:sz="4" w:space="0" w:color="auto"/>
            </w:tcBorders>
            <w:shd w:val="clear" w:color="auto" w:fill="auto"/>
            <w:vAlign w:val="center"/>
          </w:tcPr>
          <w:p w14:paraId="697266E8" w14:textId="2F0DCE84"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64E2CDFC" w14:textId="095D318B"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65</w:t>
            </w:r>
          </w:p>
        </w:tc>
        <w:tc>
          <w:tcPr>
            <w:tcW w:w="409" w:type="pct"/>
            <w:tcBorders>
              <w:top w:val="nil"/>
              <w:left w:val="nil"/>
              <w:bottom w:val="single" w:sz="4" w:space="0" w:color="auto"/>
              <w:right w:val="single" w:sz="4" w:space="0" w:color="auto"/>
            </w:tcBorders>
            <w:shd w:val="clear" w:color="auto" w:fill="auto"/>
            <w:vAlign w:val="center"/>
          </w:tcPr>
          <w:p w14:paraId="6C05387A" w14:textId="574264EE"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113.8</w:t>
            </w:r>
          </w:p>
        </w:tc>
      </w:tr>
      <w:tr w:rsidR="00EF5B00" w:rsidRPr="00EF5B00" w14:paraId="1CC6E1CC"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0DEE3D06" w14:textId="2D5E927E"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2</w:t>
            </w:r>
          </w:p>
        </w:tc>
        <w:tc>
          <w:tcPr>
            <w:tcW w:w="402" w:type="pct"/>
            <w:tcBorders>
              <w:top w:val="nil"/>
              <w:left w:val="nil"/>
              <w:bottom w:val="single" w:sz="4" w:space="0" w:color="auto"/>
              <w:right w:val="single" w:sz="4" w:space="0" w:color="auto"/>
            </w:tcBorders>
            <w:shd w:val="clear" w:color="auto" w:fill="auto"/>
            <w:vAlign w:val="center"/>
          </w:tcPr>
          <w:p w14:paraId="07A7D8C3" w14:textId="2926EA96" w:rsidR="001645F9" w:rsidRPr="00EF5B00" w:rsidRDefault="001645F9" w:rsidP="001645F9">
            <w:pPr>
              <w:spacing w:line="240" w:lineRule="exact"/>
              <w:ind w:firstLineChars="0" w:firstLine="0"/>
              <w:jc w:val="center"/>
              <w:rPr>
                <w:rFonts w:eastAsiaTheme="minorEastAsia"/>
                <w:sz w:val="24"/>
                <w:szCs w:val="24"/>
              </w:rPr>
            </w:pPr>
            <w:r w:rsidRPr="00EF5B00">
              <w:rPr>
                <w:rFonts w:eastAsia="宋体" w:hint="eastAsia"/>
                <w:kern w:val="0"/>
                <w:sz w:val="24"/>
                <w:szCs w:val="24"/>
              </w:rPr>
              <w:t>汪良村</w:t>
            </w:r>
          </w:p>
        </w:tc>
        <w:tc>
          <w:tcPr>
            <w:tcW w:w="473" w:type="pct"/>
            <w:tcBorders>
              <w:top w:val="nil"/>
              <w:left w:val="nil"/>
              <w:bottom w:val="single" w:sz="4" w:space="0" w:color="auto"/>
              <w:right w:val="single" w:sz="4" w:space="0" w:color="auto"/>
            </w:tcBorders>
            <w:shd w:val="clear" w:color="auto" w:fill="auto"/>
            <w:vAlign w:val="center"/>
          </w:tcPr>
          <w:p w14:paraId="4D33728D" w14:textId="55023417" w:rsidR="001645F9" w:rsidRPr="00EF5B00" w:rsidRDefault="001645F9" w:rsidP="001645F9">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34" w:type="pct"/>
            <w:tcBorders>
              <w:top w:val="nil"/>
              <w:left w:val="nil"/>
              <w:bottom w:val="single" w:sz="4" w:space="0" w:color="auto"/>
              <w:right w:val="single" w:sz="4" w:space="0" w:color="auto"/>
            </w:tcBorders>
            <w:shd w:val="clear" w:color="auto" w:fill="auto"/>
            <w:vAlign w:val="center"/>
          </w:tcPr>
          <w:p w14:paraId="49BE7087" w14:textId="509527A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725</w:t>
            </w:r>
          </w:p>
        </w:tc>
        <w:tc>
          <w:tcPr>
            <w:tcW w:w="807" w:type="pct"/>
            <w:tcBorders>
              <w:top w:val="nil"/>
              <w:left w:val="nil"/>
              <w:bottom w:val="single" w:sz="4" w:space="0" w:color="auto"/>
              <w:right w:val="single" w:sz="4" w:space="0" w:color="auto"/>
            </w:tcBorders>
            <w:shd w:val="clear" w:color="auto" w:fill="auto"/>
            <w:vAlign w:val="center"/>
          </w:tcPr>
          <w:p w14:paraId="29EFB4B3" w14:textId="051F0E95" w:rsidR="001645F9" w:rsidRPr="00EF5B00" w:rsidRDefault="001645F9" w:rsidP="001645F9">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6BF3FFB5" w14:textId="137F2699" w:rsidR="001645F9" w:rsidRPr="00EF5B00" w:rsidRDefault="001645F9" w:rsidP="001645F9">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0FF88577" w14:textId="77777777" w:rsidR="001645F9" w:rsidRPr="00EF5B00" w:rsidRDefault="001645F9" w:rsidP="001645F9">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0AA5A3F1" w14:textId="4C24DD74" w:rsidR="001645F9" w:rsidRPr="00EF5B00" w:rsidRDefault="001645F9" w:rsidP="001645F9">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0F8EF84B" w14:textId="3D507FF6"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204.0</w:t>
            </w:r>
          </w:p>
        </w:tc>
        <w:tc>
          <w:tcPr>
            <w:tcW w:w="403" w:type="pct"/>
            <w:tcBorders>
              <w:top w:val="nil"/>
              <w:left w:val="nil"/>
              <w:bottom w:val="single" w:sz="4" w:space="0" w:color="auto"/>
              <w:right w:val="single" w:sz="4" w:space="0" w:color="auto"/>
            </w:tcBorders>
            <w:shd w:val="clear" w:color="auto" w:fill="auto"/>
            <w:vAlign w:val="center"/>
          </w:tcPr>
          <w:p w14:paraId="7AD8215F" w14:textId="5449CB85"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325.0</w:t>
            </w:r>
          </w:p>
        </w:tc>
        <w:tc>
          <w:tcPr>
            <w:tcW w:w="391" w:type="pct"/>
            <w:tcBorders>
              <w:top w:val="nil"/>
              <w:left w:val="nil"/>
              <w:bottom w:val="single" w:sz="4" w:space="0" w:color="auto"/>
              <w:right w:val="single" w:sz="4" w:space="0" w:color="auto"/>
            </w:tcBorders>
            <w:shd w:val="clear" w:color="auto" w:fill="auto"/>
            <w:vAlign w:val="center"/>
          </w:tcPr>
          <w:p w14:paraId="50852854" w14:textId="2E118E46"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272.0</w:t>
            </w:r>
          </w:p>
        </w:tc>
        <w:tc>
          <w:tcPr>
            <w:tcW w:w="409" w:type="pct"/>
            <w:tcBorders>
              <w:top w:val="nil"/>
              <w:left w:val="nil"/>
              <w:bottom w:val="single" w:sz="4" w:space="0" w:color="auto"/>
              <w:right w:val="single" w:sz="4" w:space="0" w:color="auto"/>
            </w:tcBorders>
            <w:shd w:val="clear" w:color="auto" w:fill="auto"/>
            <w:vAlign w:val="center"/>
          </w:tcPr>
          <w:p w14:paraId="1F69113C" w14:textId="728BEEEA"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801.0</w:t>
            </w:r>
          </w:p>
        </w:tc>
      </w:tr>
      <w:tr w:rsidR="00EF5B00" w:rsidRPr="00EF5B00" w14:paraId="4D2B5DE0"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69E2DAAB" w14:textId="2026A99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3</w:t>
            </w:r>
          </w:p>
        </w:tc>
        <w:tc>
          <w:tcPr>
            <w:tcW w:w="402" w:type="pct"/>
            <w:tcBorders>
              <w:top w:val="nil"/>
              <w:left w:val="nil"/>
              <w:bottom w:val="single" w:sz="4" w:space="0" w:color="auto"/>
              <w:right w:val="single" w:sz="4" w:space="0" w:color="auto"/>
            </w:tcBorders>
            <w:shd w:val="clear" w:color="auto" w:fill="auto"/>
            <w:vAlign w:val="center"/>
          </w:tcPr>
          <w:p w14:paraId="3EEBC9EF" w14:textId="7D597EE4" w:rsidR="001645F9" w:rsidRPr="00EF5B00" w:rsidRDefault="001645F9" w:rsidP="001645F9">
            <w:pPr>
              <w:spacing w:line="240" w:lineRule="exact"/>
              <w:ind w:firstLineChars="0" w:firstLine="0"/>
              <w:jc w:val="center"/>
              <w:rPr>
                <w:rFonts w:eastAsiaTheme="minorEastAsia"/>
                <w:sz w:val="24"/>
                <w:szCs w:val="24"/>
              </w:rPr>
            </w:pPr>
            <w:r w:rsidRPr="00EF5B00">
              <w:rPr>
                <w:rFonts w:eastAsia="宋体" w:hint="eastAsia"/>
                <w:kern w:val="0"/>
                <w:sz w:val="24"/>
                <w:szCs w:val="24"/>
              </w:rPr>
              <w:t>程家村</w:t>
            </w:r>
          </w:p>
        </w:tc>
        <w:tc>
          <w:tcPr>
            <w:tcW w:w="473" w:type="pct"/>
            <w:tcBorders>
              <w:top w:val="nil"/>
              <w:left w:val="nil"/>
              <w:bottom w:val="single" w:sz="4" w:space="0" w:color="auto"/>
              <w:right w:val="single" w:sz="4" w:space="0" w:color="auto"/>
            </w:tcBorders>
            <w:shd w:val="clear" w:color="auto" w:fill="auto"/>
            <w:vAlign w:val="center"/>
          </w:tcPr>
          <w:p w14:paraId="76AE9A4E" w14:textId="6D65E2A4" w:rsidR="001645F9" w:rsidRPr="00EF5B00" w:rsidRDefault="001645F9" w:rsidP="001645F9">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34" w:type="pct"/>
            <w:tcBorders>
              <w:top w:val="nil"/>
              <w:left w:val="nil"/>
              <w:bottom w:val="single" w:sz="4" w:space="0" w:color="auto"/>
              <w:right w:val="single" w:sz="4" w:space="0" w:color="auto"/>
            </w:tcBorders>
            <w:shd w:val="clear" w:color="auto" w:fill="auto"/>
            <w:vAlign w:val="center"/>
          </w:tcPr>
          <w:p w14:paraId="2362A34A" w14:textId="78B4AA7B"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1060</w:t>
            </w:r>
          </w:p>
        </w:tc>
        <w:tc>
          <w:tcPr>
            <w:tcW w:w="807" w:type="pct"/>
            <w:tcBorders>
              <w:top w:val="nil"/>
              <w:left w:val="nil"/>
              <w:bottom w:val="single" w:sz="4" w:space="0" w:color="auto"/>
              <w:right w:val="single" w:sz="4" w:space="0" w:color="auto"/>
            </w:tcBorders>
            <w:shd w:val="clear" w:color="auto" w:fill="auto"/>
            <w:vAlign w:val="center"/>
          </w:tcPr>
          <w:p w14:paraId="1A1F1897" w14:textId="45FD2918" w:rsidR="001645F9" w:rsidRPr="00EF5B00" w:rsidRDefault="001645F9" w:rsidP="001645F9">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35FF1001" w14:textId="1C1E53AA" w:rsidR="001645F9" w:rsidRPr="00EF5B00" w:rsidRDefault="001645F9" w:rsidP="001645F9">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527C6158" w14:textId="77777777" w:rsidR="001645F9" w:rsidRPr="00EF5B00" w:rsidRDefault="001645F9" w:rsidP="001645F9">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1515C437" w14:textId="08AF5CD7" w:rsidR="001645F9" w:rsidRPr="00EF5B00" w:rsidRDefault="001645F9" w:rsidP="001645F9">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7F154140" w14:textId="4A895ED9"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255.0</w:t>
            </w:r>
          </w:p>
        </w:tc>
        <w:tc>
          <w:tcPr>
            <w:tcW w:w="403" w:type="pct"/>
            <w:tcBorders>
              <w:top w:val="nil"/>
              <w:left w:val="nil"/>
              <w:bottom w:val="single" w:sz="4" w:space="0" w:color="auto"/>
              <w:right w:val="single" w:sz="4" w:space="0" w:color="auto"/>
            </w:tcBorders>
            <w:shd w:val="clear" w:color="auto" w:fill="auto"/>
            <w:vAlign w:val="center"/>
          </w:tcPr>
          <w:p w14:paraId="6D753B32" w14:textId="13089442"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317.0</w:t>
            </w:r>
          </w:p>
        </w:tc>
        <w:tc>
          <w:tcPr>
            <w:tcW w:w="391" w:type="pct"/>
            <w:tcBorders>
              <w:top w:val="nil"/>
              <w:left w:val="nil"/>
              <w:bottom w:val="single" w:sz="4" w:space="0" w:color="auto"/>
              <w:right w:val="single" w:sz="4" w:space="0" w:color="auto"/>
            </w:tcBorders>
            <w:shd w:val="clear" w:color="auto" w:fill="auto"/>
            <w:vAlign w:val="center"/>
          </w:tcPr>
          <w:p w14:paraId="456CCC40" w14:textId="4B2C7142"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340.0</w:t>
            </w:r>
          </w:p>
        </w:tc>
        <w:tc>
          <w:tcPr>
            <w:tcW w:w="409" w:type="pct"/>
            <w:tcBorders>
              <w:top w:val="nil"/>
              <w:left w:val="nil"/>
              <w:bottom w:val="single" w:sz="4" w:space="0" w:color="auto"/>
              <w:right w:val="single" w:sz="4" w:space="0" w:color="auto"/>
            </w:tcBorders>
            <w:shd w:val="clear" w:color="auto" w:fill="auto"/>
            <w:vAlign w:val="center"/>
          </w:tcPr>
          <w:p w14:paraId="79E47A0E" w14:textId="0301BD2F"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912.0</w:t>
            </w:r>
          </w:p>
        </w:tc>
      </w:tr>
      <w:tr w:rsidR="00EF5B00" w:rsidRPr="00EF5B00" w14:paraId="4A30B56C"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5C57B0E8" w14:textId="0644DA14"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4</w:t>
            </w:r>
          </w:p>
        </w:tc>
        <w:tc>
          <w:tcPr>
            <w:tcW w:w="402" w:type="pct"/>
            <w:tcBorders>
              <w:top w:val="nil"/>
              <w:left w:val="nil"/>
              <w:bottom w:val="single" w:sz="4" w:space="0" w:color="auto"/>
              <w:right w:val="single" w:sz="4" w:space="0" w:color="auto"/>
            </w:tcBorders>
            <w:shd w:val="clear" w:color="auto" w:fill="auto"/>
            <w:vAlign w:val="center"/>
          </w:tcPr>
          <w:p w14:paraId="2B2A8C8C" w14:textId="763F762F"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和平村</w:t>
            </w:r>
          </w:p>
        </w:tc>
        <w:tc>
          <w:tcPr>
            <w:tcW w:w="473" w:type="pct"/>
            <w:tcBorders>
              <w:top w:val="nil"/>
              <w:left w:val="nil"/>
              <w:bottom w:val="single" w:sz="4" w:space="0" w:color="auto"/>
              <w:right w:val="single" w:sz="4" w:space="0" w:color="auto"/>
            </w:tcBorders>
            <w:shd w:val="clear" w:color="auto" w:fill="auto"/>
            <w:vAlign w:val="center"/>
          </w:tcPr>
          <w:p w14:paraId="1A5EAFA7" w14:textId="7BA5F14A"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270</w:t>
            </w:r>
          </w:p>
        </w:tc>
        <w:tc>
          <w:tcPr>
            <w:tcW w:w="334" w:type="pct"/>
            <w:tcBorders>
              <w:top w:val="nil"/>
              <w:left w:val="nil"/>
              <w:bottom w:val="single" w:sz="4" w:space="0" w:color="auto"/>
              <w:right w:val="single" w:sz="4" w:space="0" w:color="auto"/>
            </w:tcBorders>
            <w:shd w:val="clear" w:color="auto" w:fill="auto"/>
            <w:vAlign w:val="center"/>
          </w:tcPr>
          <w:p w14:paraId="3D855683" w14:textId="2826ACC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1670</w:t>
            </w:r>
          </w:p>
        </w:tc>
        <w:tc>
          <w:tcPr>
            <w:tcW w:w="807" w:type="pct"/>
            <w:tcBorders>
              <w:top w:val="nil"/>
              <w:left w:val="nil"/>
              <w:bottom w:val="single" w:sz="4" w:space="0" w:color="auto"/>
              <w:right w:val="single" w:sz="4" w:space="0" w:color="auto"/>
            </w:tcBorders>
            <w:shd w:val="clear" w:color="auto" w:fill="auto"/>
            <w:vAlign w:val="center"/>
          </w:tcPr>
          <w:p w14:paraId="3F54A5F3" w14:textId="6EBF22BC" w:rsidR="001645F9" w:rsidRPr="00EF5B00" w:rsidRDefault="001645F9" w:rsidP="001645F9">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35A47B56"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2D6F2442" w14:textId="021C6198"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15D8C569"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381A01AC"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1BCECEAC" w14:textId="58BEFAA0" w:rsidR="001645F9" w:rsidRPr="00EF5B00" w:rsidRDefault="001645F9" w:rsidP="001645F9">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67DB5607" w14:textId="31A1AF7B"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243.0 </w:t>
            </w:r>
          </w:p>
        </w:tc>
        <w:tc>
          <w:tcPr>
            <w:tcW w:w="403" w:type="pct"/>
            <w:tcBorders>
              <w:top w:val="nil"/>
              <w:left w:val="nil"/>
              <w:bottom w:val="single" w:sz="4" w:space="0" w:color="auto"/>
              <w:right w:val="single" w:sz="4" w:space="0" w:color="auto"/>
            </w:tcBorders>
            <w:shd w:val="clear" w:color="auto" w:fill="auto"/>
            <w:vAlign w:val="center"/>
          </w:tcPr>
          <w:p w14:paraId="64803790" w14:textId="22D5D5FB"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1378.0 </w:t>
            </w:r>
          </w:p>
        </w:tc>
        <w:tc>
          <w:tcPr>
            <w:tcW w:w="391" w:type="pct"/>
            <w:tcBorders>
              <w:top w:val="nil"/>
              <w:left w:val="nil"/>
              <w:bottom w:val="single" w:sz="4" w:space="0" w:color="auto"/>
              <w:right w:val="single" w:sz="4" w:space="0" w:color="auto"/>
            </w:tcBorders>
            <w:shd w:val="clear" w:color="auto" w:fill="auto"/>
            <w:vAlign w:val="center"/>
          </w:tcPr>
          <w:p w14:paraId="25E0742B" w14:textId="007EBEED"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432.0 </w:t>
            </w:r>
          </w:p>
        </w:tc>
        <w:tc>
          <w:tcPr>
            <w:tcW w:w="409" w:type="pct"/>
            <w:tcBorders>
              <w:top w:val="nil"/>
              <w:left w:val="nil"/>
              <w:bottom w:val="single" w:sz="4" w:space="0" w:color="auto"/>
              <w:right w:val="single" w:sz="4" w:space="0" w:color="auto"/>
            </w:tcBorders>
            <w:shd w:val="clear" w:color="auto" w:fill="auto"/>
            <w:vAlign w:val="center"/>
          </w:tcPr>
          <w:p w14:paraId="2ED55BD5" w14:textId="196F3B2E"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2053.0 </w:t>
            </w:r>
          </w:p>
        </w:tc>
      </w:tr>
      <w:tr w:rsidR="00EF5B00" w:rsidRPr="00EF5B00" w14:paraId="1D55159F"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095D6BEF" w14:textId="1A6EEB0A"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5</w:t>
            </w:r>
          </w:p>
        </w:tc>
        <w:tc>
          <w:tcPr>
            <w:tcW w:w="402" w:type="pct"/>
            <w:tcBorders>
              <w:top w:val="nil"/>
              <w:left w:val="nil"/>
              <w:bottom w:val="single" w:sz="4" w:space="0" w:color="auto"/>
              <w:right w:val="single" w:sz="4" w:space="0" w:color="auto"/>
            </w:tcBorders>
            <w:shd w:val="clear" w:color="auto" w:fill="auto"/>
            <w:vAlign w:val="center"/>
          </w:tcPr>
          <w:p w14:paraId="60026FA9" w14:textId="77777777" w:rsidR="001645F9" w:rsidRPr="00EF5B00" w:rsidRDefault="001645F9" w:rsidP="001645F9">
            <w:pPr>
              <w:spacing w:line="240" w:lineRule="exact"/>
              <w:ind w:firstLineChars="0" w:firstLine="0"/>
              <w:jc w:val="center"/>
              <w:rPr>
                <w:rFonts w:eastAsiaTheme="minorEastAsia"/>
                <w:sz w:val="24"/>
                <w:szCs w:val="24"/>
              </w:rPr>
            </w:pPr>
            <w:proofErr w:type="gramStart"/>
            <w:r w:rsidRPr="00EF5B00">
              <w:rPr>
                <w:rFonts w:eastAsiaTheme="minorEastAsia" w:hint="eastAsia"/>
                <w:sz w:val="24"/>
                <w:szCs w:val="24"/>
              </w:rPr>
              <w:t>塔峪村</w:t>
            </w:r>
            <w:proofErr w:type="gramEnd"/>
          </w:p>
        </w:tc>
        <w:tc>
          <w:tcPr>
            <w:tcW w:w="473" w:type="pct"/>
            <w:tcBorders>
              <w:top w:val="nil"/>
              <w:left w:val="nil"/>
              <w:bottom w:val="single" w:sz="4" w:space="0" w:color="auto"/>
              <w:right w:val="single" w:sz="4" w:space="0" w:color="auto"/>
            </w:tcBorders>
            <w:shd w:val="clear" w:color="auto" w:fill="auto"/>
            <w:vAlign w:val="center"/>
          </w:tcPr>
          <w:p w14:paraId="58829D4E"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4</w:t>
            </w:r>
            <w:r w:rsidRPr="00EF5B00">
              <w:rPr>
                <w:rFonts w:eastAsiaTheme="minorEastAsia"/>
                <w:sz w:val="24"/>
                <w:szCs w:val="24"/>
              </w:rPr>
              <w:t>30</w:t>
            </w:r>
          </w:p>
        </w:tc>
        <w:tc>
          <w:tcPr>
            <w:tcW w:w="334" w:type="pct"/>
            <w:tcBorders>
              <w:top w:val="nil"/>
              <w:left w:val="nil"/>
              <w:bottom w:val="single" w:sz="4" w:space="0" w:color="auto"/>
              <w:right w:val="single" w:sz="4" w:space="0" w:color="auto"/>
            </w:tcBorders>
            <w:shd w:val="clear" w:color="auto" w:fill="auto"/>
            <w:vAlign w:val="center"/>
          </w:tcPr>
          <w:p w14:paraId="25D99D4B"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2655</w:t>
            </w:r>
          </w:p>
        </w:tc>
        <w:tc>
          <w:tcPr>
            <w:tcW w:w="807" w:type="pct"/>
            <w:tcBorders>
              <w:top w:val="nil"/>
              <w:left w:val="nil"/>
              <w:bottom w:val="single" w:sz="4" w:space="0" w:color="auto"/>
              <w:right w:val="single" w:sz="4" w:space="0" w:color="auto"/>
            </w:tcBorders>
            <w:shd w:val="clear" w:color="auto" w:fill="auto"/>
            <w:vAlign w:val="center"/>
          </w:tcPr>
          <w:p w14:paraId="28740590"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06062B73"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35BD8EDA"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441E2440"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53618A09"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5FF94C7D"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79F853B7" w14:textId="0E192611"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387.0 </w:t>
            </w:r>
          </w:p>
        </w:tc>
        <w:tc>
          <w:tcPr>
            <w:tcW w:w="403" w:type="pct"/>
            <w:tcBorders>
              <w:top w:val="nil"/>
              <w:left w:val="nil"/>
              <w:bottom w:val="single" w:sz="4" w:space="0" w:color="auto"/>
              <w:right w:val="single" w:sz="4" w:space="0" w:color="auto"/>
            </w:tcBorders>
            <w:shd w:val="clear" w:color="auto" w:fill="auto"/>
            <w:vAlign w:val="center"/>
          </w:tcPr>
          <w:p w14:paraId="46B07A6F" w14:textId="31520045"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951.0 </w:t>
            </w:r>
          </w:p>
        </w:tc>
        <w:tc>
          <w:tcPr>
            <w:tcW w:w="391" w:type="pct"/>
            <w:tcBorders>
              <w:top w:val="nil"/>
              <w:left w:val="nil"/>
              <w:bottom w:val="single" w:sz="4" w:space="0" w:color="auto"/>
              <w:right w:val="single" w:sz="4" w:space="0" w:color="auto"/>
            </w:tcBorders>
            <w:shd w:val="clear" w:color="auto" w:fill="auto"/>
            <w:vAlign w:val="center"/>
          </w:tcPr>
          <w:p w14:paraId="7B55BDFA" w14:textId="260A125F"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688.0 </w:t>
            </w:r>
          </w:p>
        </w:tc>
        <w:tc>
          <w:tcPr>
            <w:tcW w:w="409" w:type="pct"/>
            <w:tcBorders>
              <w:top w:val="nil"/>
              <w:left w:val="nil"/>
              <w:bottom w:val="single" w:sz="4" w:space="0" w:color="auto"/>
              <w:right w:val="single" w:sz="4" w:space="0" w:color="auto"/>
            </w:tcBorders>
            <w:shd w:val="clear" w:color="auto" w:fill="auto"/>
            <w:vAlign w:val="center"/>
          </w:tcPr>
          <w:p w14:paraId="23660EDE" w14:textId="30625CAB"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2026.0 </w:t>
            </w:r>
          </w:p>
        </w:tc>
      </w:tr>
      <w:tr w:rsidR="00EF5B00" w:rsidRPr="00EF5B00" w14:paraId="4B3A5D4F"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642B265D" w14:textId="2C3B93D5"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6</w:t>
            </w:r>
          </w:p>
        </w:tc>
        <w:tc>
          <w:tcPr>
            <w:tcW w:w="402" w:type="pct"/>
            <w:tcBorders>
              <w:top w:val="nil"/>
              <w:left w:val="nil"/>
              <w:bottom w:val="single" w:sz="4" w:space="0" w:color="auto"/>
              <w:right w:val="single" w:sz="4" w:space="0" w:color="auto"/>
            </w:tcBorders>
            <w:shd w:val="clear" w:color="auto" w:fill="auto"/>
            <w:vAlign w:val="center"/>
          </w:tcPr>
          <w:p w14:paraId="666BA110"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后二道村</w:t>
            </w:r>
          </w:p>
        </w:tc>
        <w:tc>
          <w:tcPr>
            <w:tcW w:w="473" w:type="pct"/>
            <w:tcBorders>
              <w:top w:val="nil"/>
              <w:left w:val="nil"/>
              <w:bottom w:val="single" w:sz="4" w:space="0" w:color="auto"/>
              <w:right w:val="single" w:sz="4" w:space="0" w:color="auto"/>
            </w:tcBorders>
            <w:shd w:val="clear" w:color="auto" w:fill="auto"/>
            <w:vAlign w:val="center"/>
          </w:tcPr>
          <w:p w14:paraId="4A0ED680"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140</w:t>
            </w:r>
          </w:p>
        </w:tc>
        <w:tc>
          <w:tcPr>
            <w:tcW w:w="334" w:type="pct"/>
            <w:tcBorders>
              <w:top w:val="nil"/>
              <w:left w:val="nil"/>
              <w:bottom w:val="single" w:sz="4" w:space="0" w:color="auto"/>
              <w:right w:val="single" w:sz="4" w:space="0" w:color="auto"/>
            </w:tcBorders>
            <w:shd w:val="clear" w:color="auto" w:fill="auto"/>
            <w:vAlign w:val="center"/>
          </w:tcPr>
          <w:p w14:paraId="3647D7B9"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870</w:t>
            </w:r>
          </w:p>
        </w:tc>
        <w:tc>
          <w:tcPr>
            <w:tcW w:w="807" w:type="pct"/>
            <w:tcBorders>
              <w:top w:val="nil"/>
              <w:left w:val="nil"/>
              <w:bottom w:val="single" w:sz="4" w:space="0" w:color="auto"/>
              <w:right w:val="single" w:sz="4" w:space="0" w:color="auto"/>
            </w:tcBorders>
            <w:shd w:val="clear" w:color="auto" w:fill="auto"/>
            <w:vAlign w:val="center"/>
          </w:tcPr>
          <w:p w14:paraId="7D2BAB45"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0F5678D2"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0365C26C"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71E04A33"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448B83BC"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37498ADB"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1B60B8F2" w14:textId="6A1784C4"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126.0 </w:t>
            </w:r>
          </w:p>
        </w:tc>
        <w:tc>
          <w:tcPr>
            <w:tcW w:w="403" w:type="pct"/>
            <w:tcBorders>
              <w:top w:val="nil"/>
              <w:left w:val="nil"/>
              <w:bottom w:val="single" w:sz="4" w:space="0" w:color="auto"/>
              <w:right w:val="single" w:sz="4" w:space="0" w:color="auto"/>
            </w:tcBorders>
            <w:shd w:val="clear" w:color="auto" w:fill="auto"/>
            <w:vAlign w:val="center"/>
          </w:tcPr>
          <w:p w14:paraId="68A3D708" w14:textId="659FEFD1"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1119.0 </w:t>
            </w:r>
          </w:p>
        </w:tc>
        <w:tc>
          <w:tcPr>
            <w:tcW w:w="391" w:type="pct"/>
            <w:tcBorders>
              <w:top w:val="nil"/>
              <w:left w:val="nil"/>
              <w:bottom w:val="single" w:sz="4" w:space="0" w:color="auto"/>
              <w:right w:val="single" w:sz="4" w:space="0" w:color="auto"/>
            </w:tcBorders>
            <w:shd w:val="clear" w:color="auto" w:fill="auto"/>
            <w:vAlign w:val="center"/>
          </w:tcPr>
          <w:p w14:paraId="707D33CE" w14:textId="3BA84851"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224.0 </w:t>
            </w:r>
          </w:p>
        </w:tc>
        <w:tc>
          <w:tcPr>
            <w:tcW w:w="409" w:type="pct"/>
            <w:tcBorders>
              <w:top w:val="nil"/>
              <w:left w:val="nil"/>
              <w:bottom w:val="single" w:sz="4" w:space="0" w:color="auto"/>
              <w:right w:val="single" w:sz="4" w:space="0" w:color="auto"/>
            </w:tcBorders>
            <w:shd w:val="clear" w:color="auto" w:fill="auto"/>
            <w:vAlign w:val="center"/>
          </w:tcPr>
          <w:p w14:paraId="0E39673E" w14:textId="76D31E6C"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1469.0 </w:t>
            </w:r>
          </w:p>
        </w:tc>
      </w:tr>
      <w:tr w:rsidR="00EF5B00" w:rsidRPr="00EF5B00" w14:paraId="05B2D370"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91A8AD9" w14:textId="04A32AE0"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7</w:t>
            </w:r>
          </w:p>
        </w:tc>
        <w:tc>
          <w:tcPr>
            <w:tcW w:w="402" w:type="pct"/>
            <w:tcBorders>
              <w:top w:val="nil"/>
              <w:left w:val="nil"/>
              <w:bottom w:val="single" w:sz="4" w:space="0" w:color="auto"/>
              <w:right w:val="single" w:sz="4" w:space="0" w:color="auto"/>
            </w:tcBorders>
            <w:shd w:val="clear" w:color="auto" w:fill="auto"/>
            <w:vAlign w:val="center"/>
          </w:tcPr>
          <w:p w14:paraId="2A4D76EF"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前二道村</w:t>
            </w:r>
          </w:p>
        </w:tc>
        <w:tc>
          <w:tcPr>
            <w:tcW w:w="473" w:type="pct"/>
            <w:tcBorders>
              <w:top w:val="nil"/>
              <w:left w:val="nil"/>
              <w:bottom w:val="single" w:sz="4" w:space="0" w:color="auto"/>
              <w:right w:val="single" w:sz="4" w:space="0" w:color="auto"/>
            </w:tcBorders>
            <w:shd w:val="clear" w:color="auto" w:fill="auto"/>
            <w:vAlign w:val="center"/>
          </w:tcPr>
          <w:p w14:paraId="78D868F7"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230</w:t>
            </w:r>
          </w:p>
        </w:tc>
        <w:tc>
          <w:tcPr>
            <w:tcW w:w="334" w:type="pct"/>
            <w:tcBorders>
              <w:top w:val="nil"/>
              <w:left w:val="nil"/>
              <w:bottom w:val="single" w:sz="4" w:space="0" w:color="auto"/>
              <w:right w:val="single" w:sz="4" w:space="0" w:color="auto"/>
            </w:tcBorders>
            <w:shd w:val="clear" w:color="auto" w:fill="auto"/>
            <w:vAlign w:val="center"/>
          </w:tcPr>
          <w:p w14:paraId="213FCA23"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1392</w:t>
            </w:r>
          </w:p>
        </w:tc>
        <w:tc>
          <w:tcPr>
            <w:tcW w:w="807" w:type="pct"/>
            <w:tcBorders>
              <w:top w:val="nil"/>
              <w:left w:val="nil"/>
              <w:bottom w:val="single" w:sz="4" w:space="0" w:color="auto"/>
              <w:right w:val="single" w:sz="4" w:space="0" w:color="auto"/>
            </w:tcBorders>
            <w:shd w:val="clear" w:color="auto" w:fill="auto"/>
            <w:vAlign w:val="center"/>
          </w:tcPr>
          <w:p w14:paraId="273A64AD" w14:textId="77777777" w:rsidR="001645F9" w:rsidRPr="00EF5B00" w:rsidRDefault="001645F9" w:rsidP="001645F9">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06351106"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3CDAD44B"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320F152B"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07ABD6E2"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665F61C8"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74373302" w14:textId="5238D6DA"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207.0 </w:t>
            </w:r>
          </w:p>
        </w:tc>
        <w:tc>
          <w:tcPr>
            <w:tcW w:w="403" w:type="pct"/>
            <w:tcBorders>
              <w:top w:val="nil"/>
              <w:left w:val="nil"/>
              <w:bottom w:val="single" w:sz="4" w:space="0" w:color="auto"/>
              <w:right w:val="single" w:sz="4" w:space="0" w:color="auto"/>
            </w:tcBorders>
            <w:shd w:val="clear" w:color="auto" w:fill="auto"/>
            <w:vAlign w:val="center"/>
          </w:tcPr>
          <w:p w14:paraId="04ACCF83" w14:textId="6AA025B1"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1221.0 </w:t>
            </w:r>
          </w:p>
        </w:tc>
        <w:tc>
          <w:tcPr>
            <w:tcW w:w="391" w:type="pct"/>
            <w:tcBorders>
              <w:top w:val="nil"/>
              <w:left w:val="nil"/>
              <w:bottom w:val="single" w:sz="4" w:space="0" w:color="auto"/>
              <w:right w:val="single" w:sz="4" w:space="0" w:color="auto"/>
            </w:tcBorders>
            <w:shd w:val="clear" w:color="auto" w:fill="auto"/>
            <w:vAlign w:val="center"/>
          </w:tcPr>
          <w:p w14:paraId="74A18AC3" w14:textId="5F467CE5"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368.0 </w:t>
            </w:r>
          </w:p>
        </w:tc>
        <w:tc>
          <w:tcPr>
            <w:tcW w:w="409" w:type="pct"/>
            <w:tcBorders>
              <w:top w:val="nil"/>
              <w:left w:val="nil"/>
              <w:bottom w:val="single" w:sz="4" w:space="0" w:color="auto"/>
              <w:right w:val="single" w:sz="4" w:space="0" w:color="auto"/>
            </w:tcBorders>
            <w:shd w:val="clear" w:color="auto" w:fill="auto"/>
            <w:vAlign w:val="center"/>
          </w:tcPr>
          <w:p w14:paraId="74554130" w14:textId="59280C0C"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1796.0 </w:t>
            </w:r>
          </w:p>
        </w:tc>
      </w:tr>
      <w:tr w:rsidR="00EF5B00" w:rsidRPr="00EF5B00" w14:paraId="5916597F"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866330C" w14:textId="02B07459"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lastRenderedPageBreak/>
              <w:t>8</w:t>
            </w:r>
          </w:p>
        </w:tc>
        <w:tc>
          <w:tcPr>
            <w:tcW w:w="402" w:type="pct"/>
            <w:tcBorders>
              <w:top w:val="nil"/>
              <w:left w:val="nil"/>
              <w:bottom w:val="single" w:sz="4" w:space="0" w:color="auto"/>
              <w:right w:val="single" w:sz="4" w:space="0" w:color="auto"/>
            </w:tcBorders>
            <w:shd w:val="clear" w:color="auto" w:fill="auto"/>
            <w:vAlign w:val="center"/>
          </w:tcPr>
          <w:p w14:paraId="43C13883" w14:textId="77777777" w:rsidR="001645F9" w:rsidRPr="00EF5B00" w:rsidRDefault="001645F9" w:rsidP="001645F9">
            <w:pPr>
              <w:spacing w:line="240" w:lineRule="exact"/>
              <w:ind w:firstLineChars="0" w:firstLine="0"/>
              <w:jc w:val="center"/>
              <w:rPr>
                <w:rFonts w:eastAsiaTheme="minorEastAsia"/>
                <w:sz w:val="24"/>
                <w:szCs w:val="24"/>
              </w:rPr>
            </w:pPr>
            <w:proofErr w:type="gramStart"/>
            <w:r w:rsidRPr="00EF5B00">
              <w:rPr>
                <w:rFonts w:eastAsiaTheme="minorEastAsia" w:hint="eastAsia"/>
                <w:sz w:val="24"/>
                <w:szCs w:val="24"/>
              </w:rPr>
              <w:t>后孤家子</w:t>
            </w:r>
            <w:proofErr w:type="gramEnd"/>
            <w:r w:rsidRPr="00EF5B00">
              <w:rPr>
                <w:rFonts w:eastAsiaTheme="minorEastAsia" w:hint="eastAsia"/>
                <w:sz w:val="24"/>
                <w:szCs w:val="24"/>
              </w:rPr>
              <w:t>村</w:t>
            </w:r>
          </w:p>
        </w:tc>
        <w:tc>
          <w:tcPr>
            <w:tcW w:w="473" w:type="pct"/>
            <w:tcBorders>
              <w:top w:val="nil"/>
              <w:left w:val="nil"/>
              <w:bottom w:val="single" w:sz="4" w:space="0" w:color="auto"/>
              <w:right w:val="single" w:sz="4" w:space="0" w:color="auto"/>
            </w:tcBorders>
            <w:shd w:val="clear" w:color="auto" w:fill="auto"/>
            <w:vAlign w:val="center"/>
          </w:tcPr>
          <w:p w14:paraId="66A1DBAB"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210</w:t>
            </w:r>
          </w:p>
        </w:tc>
        <w:tc>
          <w:tcPr>
            <w:tcW w:w="334" w:type="pct"/>
            <w:tcBorders>
              <w:top w:val="nil"/>
              <w:left w:val="nil"/>
              <w:bottom w:val="single" w:sz="4" w:space="0" w:color="auto"/>
              <w:right w:val="single" w:sz="4" w:space="0" w:color="auto"/>
            </w:tcBorders>
            <w:shd w:val="clear" w:color="auto" w:fill="auto"/>
            <w:vAlign w:val="center"/>
          </w:tcPr>
          <w:p w14:paraId="6A752668"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1303</w:t>
            </w:r>
          </w:p>
        </w:tc>
        <w:tc>
          <w:tcPr>
            <w:tcW w:w="807" w:type="pct"/>
            <w:tcBorders>
              <w:top w:val="nil"/>
              <w:left w:val="nil"/>
              <w:bottom w:val="single" w:sz="4" w:space="0" w:color="auto"/>
              <w:right w:val="single" w:sz="4" w:space="0" w:color="auto"/>
            </w:tcBorders>
            <w:shd w:val="clear" w:color="auto" w:fill="auto"/>
            <w:vAlign w:val="center"/>
          </w:tcPr>
          <w:p w14:paraId="2B4F4437"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1AF8C30E"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545FB817"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7726398C"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107A9EFB"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4B31C50C"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4F612A3C" w14:textId="25C1DD60"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189.0 </w:t>
            </w:r>
          </w:p>
        </w:tc>
        <w:tc>
          <w:tcPr>
            <w:tcW w:w="403" w:type="pct"/>
            <w:tcBorders>
              <w:top w:val="nil"/>
              <w:left w:val="nil"/>
              <w:bottom w:val="single" w:sz="4" w:space="0" w:color="auto"/>
              <w:right w:val="single" w:sz="4" w:space="0" w:color="auto"/>
            </w:tcBorders>
            <w:shd w:val="clear" w:color="auto" w:fill="auto"/>
            <w:vAlign w:val="center"/>
          </w:tcPr>
          <w:p w14:paraId="5D9E2792" w14:textId="26071E28"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1225.0 </w:t>
            </w:r>
          </w:p>
        </w:tc>
        <w:tc>
          <w:tcPr>
            <w:tcW w:w="391" w:type="pct"/>
            <w:tcBorders>
              <w:top w:val="nil"/>
              <w:left w:val="nil"/>
              <w:bottom w:val="single" w:sz="4" w:space="0" w:color="auto"/>
              <w:right w:val="single" w:sz="4" w:space="0" w:color="auto"/>
            </w:tcBorders>
            <w:shd w:val="clear" w:color="auto" w:fill="auto"/>
            <w:vAlign w:val="center"/>
          </w:tcPr>
          <w:p w14:paraId="1760FBD6" w14:textId="389578A7"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336.0 </w:t>
            </w:r>
          </w:p>
        </w:tc>
        <w:tc>
          <w:tcPr>
            <w:tcW w:w="409" w:type="pct"/>
            <w:tcBorders>
              <w:top w:val="nil"/>
              <w:left w:val="nil"/>
              <w:bottom w:val="single" w:sz="4" w:space="0" w:color="auto"/>
              <w:right w:val="single" w:sz="4" w:space="0" w:color="auto"/>
            </w:tcBorders>
            <w:shd w:val="clear" w:color="auto" w:fill="auto"/>
            <w:vAlign w:val="center"/>
          </w:tcPr>
          <w:p w14:paraId="7EA9F484" w14:textId="67B3D246"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1750.0 </w:t>
            </w:r>
          </w:p>
        </w:tc>
      </w:tr>
      <w:tr w:rsidR="00EF5B00" w:rsidRPr="00EF5B00" w14:paraId="798359C2"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49744C8E" w14:textId="466C2AD0"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9</w:t>
            </w:r>
          </w:p>
        </w:tc>
        <w:tc>
          <w:tcPr>
            <w:tcW w:w="402" w:type="pct"/>
            <w:tcBorders>
              <w:top w:val="nil"/>
              <w:left w:val="nil"/>
              <w:bottom w:val="single" w:sz="4" w:space="0" w:color="auto"/>
              <w:right w:val="single" w:sz="4" w:space="0" w:color="auto"/>
            </w:tcBorders>
            <w:shd w:val="clear" w:color="auto" w:fill="auto"/>
            <w:vAlign w:val="center"/>
          </w:tcPr>
          <w:p w14:paraId="0DA9C140"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山城子村</w:t>
            </w:r>
          </w:p>
        </w:tc>
        <w:tc>
          <w:tcPr>
            <w:tcW w:w="473" w:type="pct"/>
            <w:tcBorders>
              <w:top w:val="nil"/>
              <w:left w:val="nil"/>
              <w:bottom w:val="single" w:sz="4" w:space="0" w:color="auto"/>
              <w:right w:val="single" w:sz="4" w:space="0" w:color="auto"/>
            </w:tcBorders>
            <w:shd w:val="clear" w:color="auto" w:fill="auto"/>
            <w:vAlign w:val="center"/>
          </w:tcPr>
          <w:p w14:paraId="446769AD" w14:textId="77777777"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160</w:t>
            </w:r>
          </w:p>
        </w:tc>
        <w:tc>
          <w:tcPr>
            <w:tcW w:w="334" w:type="pct"/>
            <w:tcBorders>
              <w:top w:val="nil"/>
              <w:left w:val="nil"/>
              <w:bottom w:val="single" w:sz="4" w:space="0" w:color="auto"/>
              <w:right w:val="single" w:sz="4" w:space="0" w:color="auto"/>
            </w:tcBorders>
            <w:shd w:val="clear" w:color="auto" w:fill="auto"/>
            <w:vAlign w:val="center"/>
          </w:tcPr>
          <w:p w14:paraId="4E4DD8E1"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994</w:t>
            </w:r>
          </w:p>
        </w:tc>
        <w:tc>
          <w:tcPr>
            <w:tcW w:w="807" w:type="pct"/>
            <w:tcBorders>
              <w:top w:val="nil"/>
              <w:left w:val="nil"/>
              <w:bottom w:val="single" w:sz="4" w:space="0" w:color="auto"/>
              <w:right w:val="single" w:sz="4" w:space="0" w:color="auto"/>
            </w:tcBorders>
            <w:shd w:val="clear" w:color="auto" w:fill="auto"/>
            <w:vAlign w:val="center"/>
          </w:tcPr>
          <w:p w14:paraId="1B861113"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0149B782"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0411B326" w14:textId="7777777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36125FC5"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79F0D8EB"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27BEB3D9" w14:textId="77777777" w:rsidR="001645F9" w:rsidRPr="00EF5B00" w:rsidRDefault="001645F9" w:rsidP="001645F9">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5A0644B4" w14:textId="48B24356"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144.0 </w:t>
            </w:r>
          </w:p>
        </w:tc>
        <w:tc>
          <w:tcPr>
            <w:tcW w:w="403" w:type="pct"/>
            <w:tcBorders>
              <w:top w:val="nil"/>
              <w:left w:val="nil"/>
              <w:bottom w:val="single" w:sz="4" w:space="0" w:color="auto"/>
              <w:right w:val="single" w:sz="4" w:space="0" w:color="auto"/>
            </w:tcBorders>
            <w:shd w:val="clear" w:color="auto" w:fill="auto"/>
            <w:vAlign w:val="center"/>
          </w:tcPr>
          <w:p w14:paraId="3D86820F" w14:textId="74469FE1"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1276.0 </w:t>
            </w:r>
          </w:p>
        </w:tc>
        <w:tc>
          <w:tcPr>
            <w:tcW w:w="391" w:type="pct"/>
            <w:tcBorders>
              <w:top w:val="nil"/>
              <w:left w:val="nil"/>
              <w:bottom w:val="single" w:sz="4" w:space="0" w:color="auto"/>
              <w:right w:val="single" w:sz="4" w:space="0" w:color="auto"/>
            </w:tcBorders>
            <w:shd w:val="clear" w:color="auto" w:fill="auto"/>
            <w:vAlign w:val="center"/>
          </w:tcPr>
          <w:p w14:paraId="6C385D07" w14:textId="7B6B32CF"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256.0 </w:t>
            </w:r>
          </w:p>
        </w:tc>
        <w:tc>
          <w:tcPr>
            <w:tcW w:w="409" w:type="pct"/>
            <w:tcBorders>
              <w:top w:val="nil"/>
              <w:left w:val="nil"/>
              <w:bottom w:val="single" w:sz="4" w:space="0" w:color="auto"/>
              <w:right w:val="single" w:sz="4" w:space="0" w:color="auto"/>
            </w:tcBorders>
            <w:shd w:val="clear" w:color="auto" w:fill="auto"/>
            <w:vAlign w:val="center"/>
          </w:tcPr>
          <w:p w14:paraId="4955BEBE" w14:textId="5CB86B0E"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1676.0 </w:t>
            </w:r>
          </w:p>
        </w:tc>
      </w:tr>
      <w:tr w:rsidR="00EF5B00" w:rsidRPr="00EF5B00" w14:paraId="51A101C5"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44364359" w14:textId="3EB3350C"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10</w:t>
            </w:r>
          </w:p>
        </w:tc>
        <w:tc>
          <w:tcPr>
            <w:tcW w:w="402" w:type="pct"/>
            <w:tcBorders>
              <w:top w:val="nil"/>
              <w:left w:val="nil"/>
              <w:bottom w:val="single" w:sz="4" w:space="0" w:color="auto"/>
              <w:right w:val="single" w:sz="4" w:space="0" w:color="auto"/>
            </w:tcBorders>
            <w:shd w:val="clear" w:color="auto" w:fill="auto"/>
            <w:vAlign w:val="center"/>
          </w:tcPr>
          <w:p w14:paraId="70C27722" w14:textId="79CEF32E" w:rsidR="001645F9" w:rsidRPr="00EF5B00" w:rsidRDefault="001645F9" w:rsidP="001645F9">
            <w:pPr>
              <w:spacing w:line="240" w:lineRule="exact"/>
              <w:ind w:firstLineChars="0" w:firstLine="0"/>
              <w:jc w:val="center"/>
              <w:rPr>
                <w:rFonts w:eastAsiaTheme="minorEastAsia"/>
                <w:sz w:val="24"/>
                <w:szCs w:val="24"/>
              </w:rPr>
            </w:pPr>
            <w:proofErr w:type="gramStart"/>
            <w:r w:rsidRPr="00EF5B00">
              <w:rPr>
                <w:rFonts w:eastAsiaTheme="minorEastAsia"/>
                <w:sz w:val="24"/>
                <w:szCs w:val="24"/>
              </w:rPr>
              <w:t>塔鲜村</w:t>
            </w:r>
            <w:proofErr w:type="gramEnd"/>
          </w:p>
        </w:tc>
        <w:tc>
          <w:tcPr>
            <w:tcW w:w="473" w:type="pct"/>
            <w:tcBorders>
              <w:top w:val="nil"/>
              <w:left w:val="nil"/>
              <w:bottom w:val="single" w:sz="4" w:space="0" w:color="auto"/>
              <w:right w:val="single" w:sz="4" w:space="0" w:color="auto"/>
            </w:tcBorders>
            <w:shd w:val="clear" w:color="auto" w:fill="auto"/>
            <w:vAlign w:val="center"/>
          </w:tcPr>
          <w:p w14:paraId="6F615054" w14:textId="135432CF"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Theme="minorEastAsia"/>
                <w:sz w:val="24"/>
                <w:szCs w:val="24"/>
              </w:rPr>
              <w:t>148</w:t>
            </w:r>
          </w:p>
        </w:tc>
        <w:tc>
          <w:tcPr>
            <w:tcW w:w="334" w:type="pct"/>
            <w:tcBorders>
              <w:top w:val="nil"/>
              <w:left w:val="nil"/>
              <w:bottom w:val="single" w:sz="4" w:space="0" w:color="auto"/>
              <w:right w:val="single" w:sz="4" w:space="0" w:color="auto"/>
            </w:tcBorders>
            <w:shd w:val="clear" w:color="auto" w:fill="auto"/>
            <w:vAlign w:val="center"/>
          </w:tcPr>
          <w:p w14:paraId="0353A5D3" w14:textId="202DF5DC"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503</w:t>
            </w:r>
          </w:p>
        </w:tc>
        <w:tc>
          <w:tcPr>
            <w:tcW w:w="807" w:type="pct"/>
            <w:tcBorders>
              <w:top w:val="nil"/>
              <w:left w:val="nil"/>
              <w:bottom w:val="single" w:sz="4" w:space="0" w:color="auto"/>
              <w:right w:val="single" w:sz="4" w:space="0" w:color="auto"/>
            </w:tcBorders>
            <w:shd w:val="clear" w:color="auto" w:fill="auto"/>
            <w:vAlign w:val="center"/>
          </w:tcPr>
          <w:p w14:paraId="3B0D3425" w14:textId="1E3DB76A"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04963488" w14:textId="40B223B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0D1104E4" w14:textId="77777777" w:rsidR="001645F9" w:rsidRPr="00EF5B00" w:rsidRDefault="001645F9" w:rsidP="00E07919">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1169FBA8" w14:textId="60F55766" w:rsidR="001645F9" w:rsidRPr="00EF5B00" w:rsidRDefault="001645F9" w:rsidP="00E07919">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29E822FD" w14:textId="747FB2C9"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96.0 </w:t>
            </w:r>
          </w:p>
        </w:tc>
        <w:tc>
          <w:tcPr>
            <w:tcW w:w="403" w:type="pct"/>
            <w:tcBorders>
              <w:top w:val="nil"/>
              <w:left w:val="nil"/>
              <w:bottom w:val="single" w:sz="4" w:space="0" w:color="auto"/>
              <w:right w:val="single" w:sz="4" w:space="0" w:color="auto"/>
            </w:tcBorders>
            <w:shd w:val="clear" w:color="auto" w:fill="auto"/>
            <w:vAlign w:val="center"/>
          </w:tcPr>
          <w:p w14:paraId="49931E46" w14:textId="6DCCB874"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2BFD3F85" w14:textId="16D44FDB"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2D7A8DDC" w14:textId="5C28F719"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96.0 </w:t>
            </w:r>
          </w:p>
        </w:tc>
      </w:tr>
      <w:tr w:rsidR="00EF5B00" w:rsidRPr="00EF5B00" w14:paraId="318C9625"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6491F01A" w14:textId="7C06E2C6"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11</w:t>
            </w:r>
          </w:p>
        </w:tc>
        <w:tc>
          <w:tcPr>
            <w:tcW w:w="402" w:type="pct"/>
            <w:tcBorders>
              <w:top w:val="nil"/>
              <w:left w:val="nil"/>
              <w:bottom w:val="single" w:sz="4" w:space="0" w:color="auto"/>
              <w:right w:val="single" w:sz="4" w:space="0" w:color="auto"/>
            </w:tcBorders>
            <w:shd w:val="clear" w:color="auto" w:fill="auto"/>
            <w:vAlign w:val="center"/>
          </w:tcPr>
          <w:p w14:paraId="4DB50C22" w14:textId="431834DB"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英家村</w:t>
            </w:r>
          </w:p>
        </w:tc>
        <w:tc>
          <w:tcPr>
            <w:tcW w:w="473" w:type="pct"/>
            <w:tcBorders>
              <w:top w:val="nil"/>
              <w:left w:val="nil"/>
              <w:bottom w:val="single" w:sz="4" w:space="0" w:color="auto"/>
              <w:right w:val="single" w:sz="4" w:space="0" w:color="auto"/>
            </w:tcBorders>
            <w:shd w:val="clear" w:color="auto" w:fill="auto"/>
            <w:vAlign w:val="center"/>
          </w:tcPr>
          <w:p w14:paraId="359F4367" w14:textId="12B07C5F"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Theme="minorEastAsia"/>
                <w:sz w:val="24"/>
                <w:szCs w:val="24"/>
              </w:rPr>
              <w:t>136</w:t>
            </w:r>
          </w:p>
        </w:tc>
        <w:tc>
          <w:tcPr>
            <w:tcW w:w="334" w:type="pct"/>
            <w:tcBorders>
              <w:top w:val="nil"/>
              <w:left w:val="nil"/>
              <w:bottom w:val="single" w:sz="4" w:space="0" w:color="auto"/>
              <w:right w:val="single" w:sz="4" w:space="0" w:color="auto"/>
            </w:tcBorders>
            <w:shd w:val="clear" w:color="auto" w:fill="auto"/>
            <w:vAlign w:val="center"/>
          </w:tcPr>
          <w:p w14:paraId="39E99219" w14:textId="179FFCF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459</w:t>
            </w:r>
          </w:p>
        </w:tc>
        <w:tc>
          <w:tcPr>
            <w:tcW w:w="807" w:type="pct"/>
            <w:tcBorders>
              <w:top w:val="nil"/>
              <w:left w:val="nil"/>
              <w:bottom w:val="single" w:sz="4" w:space="0" w:color="auto"/>
              <w:right w:val="single" w:sz="4" w:space="0" w:color="auto"/>
            </w:tcBorders>
            <w:shd w:val="clear" w:color="auto" w:fill="auto"/>
            <w:vAlign w:val="center"/>
          </w:tcPr>
          <w:p w14:paraId="50968E17" w14:textId="6FB848E6"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3AD5ED5C" w14:textId="0BD1901A"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0191E255" w14:textId="77777777" w:rsidR="001645F9" w:rsidRPr="00EF5B00" w:rsidRDefault="001645F9" w:rsidP="00E07919">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3BFFB691" w14:textId="54A482C9" w:rsidR="001645F9" w:rsidRPr="00EF5B00" w:rsidRDefault="001645F9" w:rsidP="00E07919">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5C0BB1D7" w14:textId="4D969083"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87.6 </w:t>
            </w:r>
          </w:p>
        </w:tc>
        <w:tc>
          <w:tcPr>
            <w:tcW w:w="403" w:type="pct"/>
            <w:tcBorders>
              <w:top w:val="nil"/>
              <w:left w:val="nil"/>
              <w:bottom w:val="single" w:sz="4" w:space="0" w:color="auto"/>
              <w:right w:val="single" w:sz="4" w:space="0" w:color="auto"/>
            </w:tcBorders>
            <w:shd w:val="clear" w:color="auto" w:fill="auto"/>
            <w:vAlign w:val="center"/>
          </w:tcPr>
          <w:p w14:paraId="47B264CA" w14:textId="4EA70A9F"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21D17180" w14:textId="71298A13"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7AFC065A" w14:textId="419CAE2E"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87.6 </w:t>
            </w:r>
          </w:p>
        </w:tc>
      </w:tr>
      <w:tr w:rsidR="00EF5B00" w:rsidRPr="00EF5B00" w14:paraId="25933073"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0E20FCAF" w14:textId="2F36C8D5"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12</w:t>
            </w:r>
          </w:p>
        </w:tc>
        <w:tc>
          <w:tcPr>
            <w:tcW w:w="402" w:type="pct"/>
            <w:tcBorders>
              <w:top w:val="nil"/>
              <w:left w:val="nil"/>
              <w:bottom w:val="single" w:sz="4" w:space="0" w:color="auto"/>
              <w:right w:val="single" w:sz="4" w:space="0" w:color="auto"/>
            </w:tcBorders>
            <w:shd w:val="clear" w:color="auto" w:fill="auto"/>
            <w:vAlign w:val="center"/>
          </w:tcPr>
          <w:p w14:paraId="228A7A67" w14:textId="1C6868BA"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小</w:t>
            </w:r>
            <w:proofErr w:type="gramStart"/>
            <w:r w:rsidRPr="00EF5B00">
              <w:rPr>
                <w:rFonts w:eastAsiaTheme="minorEastAsia"/>
                <w:sz w:val="24"/>
                <w:szCs w:val="24"/>
              </w:rPr>
              <w:t>泗</w:t>
            </w:r>
            <w:proofErr w:type="gramEnd"/>
            <w:r w:rsidRPr="00EF5B00">
              <w:rPr>
                <w:rFonts w:eastAsiaTheme="minorEastAsia"/>
                <w:sz w:val="24"/>
                <w:szCs w:val="24"/>
              </w:rPr>
              <w:t>村</w:t>
            </w:r>
          </w:p>
        </w:tc>
        <w:tc>
          <w:tcPr>
            <w:tcW w:w="473" w:type="pct"/>
            <w:tcBorders>
              <w:top w:val="nil"/>
              <w:left w:val="nil"/>
              <w:bottom w:val="single" w:sz="4" w:space="0" w:color="auto"/>
              <w:right w:val="single" w:sz="4" w:space="0" w:color="auto"/>
            </w:tcBorders>
            <w:shd w:val="clear" w:color="auto" w:fill="auto"/>
            <w:vAlign w:val="center"/>
          </w:tcPr>
          <w:p w14:paraId="35867711" w14:textId="6C8662FC"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Theme="minorEastAsia"/>
                <w:sz w:val="24"/>
                <w:szCs w:val="24"/>
              </w:rPr>
              <w:t>181</w:t>
            </w:r>
          </w:p>
        </w:tc>
        <w:tc>
          <w:tcPr>
            <w:tcW w:w="334" w:type="pct"/>
            <w:tcBorders>
              <w:top w:val="nil"/>
              <w:left w:val="nil"/>
              <w:bottom w:val="single" w:sz="4" w:space="0" w:color="auto"/>
              <w:right w:val="single" w:sz="4" w:space="0" w:color="auto"/>
            </w:tcBorders>
            <w:shd w:val="clear" w:color="auto" w:fill="auto"/>
            <w:vAlign w:val="center"/>
          </w:tcPr>
          <w:p w14:paraId="0292A31E" w14:textId="7A905F52"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605</w:t>
            </w:r>
          </w:p>
        </w:tc>
        <w:tc>
          <w:tcPr>
            <w:tcW w:w="807" w:type="pct"/>
            <w:tcBorders>
              <w:top w:val="nil"/>
              <w:left w:val="nil"/>
              <w:bottom w:val="single" w:sz="4" w:space="0" w:color="auto"/>
              <w:right w:val="single" w:sz="4" w:space="0" w:color="auto"/>
            </w:tcBorders>
            <w:shd w:val="clear" w:color="auto" w:fill="auto"/>
            <w:vAlign w:val="center"/>
          </w:tcPr>
          <w:p w14:paraId="4E886481" w14:textId="0FA5BDB6"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618481F4" w14:textId="646B9867"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0EC2847B" w14:textId="77777777" w:rsidR="001645F9" w:rsidRPr="00EF5B00" w:rsidRDefault="001645F9" w:rsidP="00E07919">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337A5D5C" w14:textId="57612D16" w:rsidR="001645F9" w:rsidRPr="00EF5B00" w:rsidRDefault="001645F9" w:rsidP="00E07919">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785C6597" w14:textId="628F304C"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115.6 </w:t>
            </w:r>
          </w:p>
        </w:tc>
        <w:tc>
          <w:tcPr>
            <w:tcW w:w="403" w:type="pct"/>
            <w:tcBorders>
              <w:top w:val="nil"/>
              <w:left w:val="nil"/>
              <w:bottom w:val="single" w:sz="4" w:space="0" w:color="auto"/>
              <w:right w:val="single" w:sz="4" w:space="0" w:color="auto"/>
            </w:tcBorders>
            <w:shd w:val="clear" w:color="auto" w:fill="auto"/>
            <w:vAlign w:val="center"/>
          </w:tcPr>
          <w:p w14:paraId="0BB24386" w14:textId="77C524B1"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50D53449" w14:textId="47753BEB"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1E43AEBC" w14:textId="4AE206D5"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115.6 </w:t>
            </w:r>
          </w:p>
        </w:tc>
      </w:tr>
      <w:tr w:rsidR="00EF5B00" w:rsidRPr="00EF5B00" w14:paraId="46B16B9E"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6CC07460" w14:textId="63C35371"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13</w:t>
            </w:r>
          </w:p>
        </w:tc>
        <w:tc>
          <w:tcPr>
            <w:tcW w:w="402" w:type="pct"/>
            <w:tcBorders>
              <w:top w:val="nil"/>
              <w:left w:val="nil"/>
              <w:bottom w:val="single" w:sz="4" w:space="0" w:color="auto"/>
              <w:right w:val="single" w:sz="4" w:space="0" w:color="auto"/>
            </w:tcBorders>
            <w:shd w:val="clear" w:color="auto" w:fill="auto"/>
            <w:vAlign w:val="center"/>
          </w:tcPr>
          <w:p w14:paraId="2E3D7EE9" w14:textId="119D8E56"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大甸子村</w:t>
            </w:r>
          </w:p>
        </w:tc>
        <w:tc>
          <w:tcPr>
            <w:tcW w:w="473" w:type="pct"/>
            <w:tcBorders>
              <w:top w:val="nil"/>
              <w:left w:val="nil"/>
              <w:bottom w:val="single" w:sz="4" w:space="0" w:color="auto"/>
              <w:right w:val="single" w:sz="4" w:space="0" w:color="auto"/>
            </w:tcBorders>
            <w:shd w:val="clear" w:color="auto" w:fill="auto"/>
            <w:vAlign w:val="center"/>
          </w:tcPr>
          <w:p w14:paraId="083A8A30" w14:textId="646A3183"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Theme="minorEastAsia"/>
                <w:sz w:val="24"/>
                <w:szCs w:val="24"/>
              </w:rPr>
              <w:t>248</w:t>
            </w:r>
          </w:p>
        </w:tc>
        <w:tc>
          <w:tcPr>
            <w:tcW w:w="334" w:type="pct"/>
            <w:tcBorders>
              <w:top w:val="nil"/>
              <w:left w:val="nil"/>
              <w:bottom w:val="single" w:sz="4" w:space="0" w:color="auto"/>
              <w:right w:val="single" w:sz="4" w:space="0" w:color="auto"/>
            </w:tcBorders>
            <w:shd w:val="clear" w:color="auto" w:fill="auto"/>
            <w:vAlign w:val="center"/>
          </w:tcPr>
          <w:p w14:paraId="48D4093C" w14:textId="58FA583D"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834</w:t>
            </w:r>
          </w:p>
        </w:tc>
        <w:tc>
          <w:tcPr>
            <w:tcW w:w="807" w:type="pct"/>
            <w:tcBorders>
              <w:top w:val="nil"/>
              <w:left w:val="nil"/>
              <w:bottom w:val="single" w:sz="4" w:space="0" w:color="auto"/>
              <w:right w:val="single" w:sz="4" w:space="0" w:color="auto"/>
            </w:tcBorders>
            <w:shd w:val="clear" w:color="auto" w:fill="auto"/>
            <w:vAlign w:val="center"/>
          </w:tcPr>
          <w:p w14:paraId="09732CAD" w14:textId="1717FA59"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22858F37" w14:textId="0DEBE82D"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2E36B089" w14:textId="77777777" w:rsidR="001645F9" w:rsidRPr="00EF5B00" w:rsidRDefault="001645F9" w:rsidP="00E07919">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78D3E474" w14:textId="031F355D" w:rsidR="001645F9" w:rsidRPr="00EF5B00" w:rsidRDefault="001645F9" w:rsidP="00E07919">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73F02E2C" w14:textId="4330C061"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159.2 </w:t>
            </w:r>
          </w:p>
        </w:tc>
        <w:tc>
          <w:tcPr>
            <w:tcW w:w="403" w:type="pct"/>
            <w:tcBorders>
              <w:top w:val="nil"/>
              <w:left w:val="nil"/>
              <w:bottom w:val="single" w:sz="4" w:space="0" w:color="auto"/>
              <w:right w:val="single" w:sz="4" w:space="0" w:color="auto"/>
            </w:tcBorders>
            <w:shd w:val="clear" w:color="auto" w:fill="auto"/>
            <w:vAlign w:val="center"/>
          </w:tcPr>
          <w:p w14:paraId="60284DE3" w14:textId="0279966D"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0540D9B5" w14:textId="63437448"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23EC98DF" w14:textId="4089514C"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159.2 </w:t>
            </w:r>
          </w:p>
        </w:tc>
      </w:tr>
      <w:tr w:rsidR="00EF5B00" w:rsidRPr="00EF5B00" w14:paraId="7B65AF8A"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4A705AA7" w14:textId="5764FB81"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14</w:t>
            </w:r>
          </w:p>
        </w:tc>
        <w:tc>
          <w:tcPr>
            <w:tcW w:w="402" w:type="pct"/>
            <w:tcBorders>
              <w:top w:val="nil"/>
              <w:left w:val="nil"/>
              <w:bottom w:val="single" w:sz="4" w:space="0" w:color="auto"/>
              <w:right w:val="single" w:sz="4" w:space="0" w:color="auto"/>
            </w:tcBorders>
            <w:shd w:val="clear" w:color="auto" w:fill="auto"/>
            <w:vAlign w:val="center"/>
          </w:tcPr>
          <w:p w14:paraId="5352973A" w14:textId="752F46DF" w:rsidR="001645F9" w:rsidRPr="00EF5B00" w:rsidRDefault="001645F9" w:rsidP="001645F9">
            <w:pPr>
              <w:spacing w:line="240" w:lineRule="exact"/>
              <w:ind w:firstLineChars="0" w:firstLine="0"/>
              <w:jc w:val="center"/>
              <w:rPr>
                <w:rFonts w:eastAsiaTheme="minorEastAsia"/>
                <w:sz w:val="24"/>
                <w:szCs w:val="24"/>
              </w:rPr>
            </w:pPr>
            <w:proofErr w:type="gramStart"/>
            <w:r w:rsidRPr="00EF5B00">
              <w:rPr>
                <w:rFonts w:eastAsiaTheme="minorEastAsia"/>
                <w:sz w:val="24"/>
                <w:szCs w:val="24"/>
              </w:rPr>
              <w:t>前孤家子</w:t>
            </w:r>
            <w:proofErr w:type="gramEnd"/>
            <w:r w:rsidRPr="00EF5B00">
              <w:rPr>
                <w:rFonts w:eastAsiaTheme="minorEastAsia"/>
                <w:sz w:val="24"/>
                <w:szCs w:val="24"/>
              </w:rPr>
              <w:t>村</w:t>
            </w:r>
          </w:p>
        </w:tc>
        <w:tc>
          <w:tcPr>
            <w:tcW w:w="473" w:type="pct"/>
            <w:tcBorders>
              <w:top w:val="nil"/>
              <w:left w:val="nil"/>
              <w:bottom w:val="single" w:sz="4" w:space="0" w:color="auto"/>
              <w:right w:val="single" w:sz="4" w:space="0" w:color="auto"/>
            </w:tcBorders>
            <w:shd w:val="clear" w:color="auto" w:fill="auto"/>
            <w:vAlign w:val="center"/>
          </w:tcPr>
          <w:p w14:paraId="22806EC1" w14:textId="31BEC848"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Theme="minorEastAsia"/>
                <w:sz w:val="24"/>
                <w:szCs w:val="24"/>
              </w:rPr>
              <w:t>200</w:t>
            </w:r>
          </w:p>
        </w:tc>
        <w:tc>
          <w:tcPr>
            <w:tcW w:w="334" w:type="pct"/>
            <w:tcBorders>
              <w:top w:val="nil"/>
              <w:left w:val="nil"/>
              <w:bottom w:val="single" w:sz="4" w:space="0" w:color="auto"/>
              <w:right w:val="single" w:sz="4" w:space="0" w:color="auto"/>
            </w:tcBorders>
            <w:shd w:val="clear" w:color="auto" w:fill="auto"/>
            <w:vAlign w:val="center"/>
          </w:tcPr>
          <w:p w14:paraId="34259E0F" w14:textId="7F1641F4"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680</w:t>
            </w:r>
          </w:p>
        </w:tc>
        <w:tc>
          <w:tcPr>
            <w:tcW w:w="807" w:type="pct"/>
            <w:tcBorders>
              <w:top w:val="nil"/>
              <w:left w:val="nil"/>
              <w:bottom w:val="single" w:sz="4" w:space="0" w:color="auto"/>
              <w:right w:val="single" w:sz="4" w:space="0" w:color="auto"/>
            </w:tcBorders>
            <w:shd w:val="clear" w:color="auto" w:fill="auto"/>
            <w:vAlign w:val="center"/>
          </w:tcPr>
          <w:p w14:paraId="222D64EA" w14:textId="13ED18A4"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42853914" w14:textId="09D70DBE"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0BEB8677" w14:textId="1A36F46A"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659240AB" w14:textId="0613C0E9"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3" w:type="pct"/>
            <w:tcBorders>
              <w:top w:val="nil"/>
              <w:left w:val="nil"/>
              <w:bottom w:val="single" w:sz="4" w:space="0" w:color="auto"/>
              <w:right w:val="single" w:sz="4" w:space="0" w:color="auto"/>
            </w:tcBorders>
            <w:shd w:val="clear" w:color="auto" w:fill="auto"/>
            <w:vAlign w:val="center"/>
          </w:tcPr>
          <w:p w14:paraId="36C7DE3A" w14:textId="29E7FC58"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2CA52572" w14:textId="00AF3D4F"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155.4 </w:t>
            </w:r>
          </w:p>
        </w:tc>
        <w:tc>
          <w:tcPr>
            <w:tcW w:w="409" w:type="pct"/>
            <w:tcBorders>
              <w:top w:val="nil"/>
              <w:left w:val="nil"/>
              <w:bottom w:val="single" w:sz="4" w:space="0" w:color="auto"/>
              <w:right w:val="single" w:sz="4" w:space="0" w:color="auto"/>
            </w:tcBorders>
            <w:shd w:val="clear" w:color="auto" w:fill="auto"/>
            <w:vAlign w:val="center"/>
          </w:tcPr>
          <w:p w14:paraId="569A601A" w14:textId="0139B822"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155.4 </w:t>
            </w:r>
          </w:p>
        </w:tc>
      </w:tr>
      <w:tr w:rsidR="00EF5B00" w:rsidRPr="00EF5B00" w14:paraId="341426AA" w14:textId="77777777" w:rsidTr="001645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4FD2E93" w14:textId="58115B74"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15</w:t>
            </w:r>
          </w:p>
        </w:tc>
        <w:tc>
          <w:tcPr>
            <w:tcW w:w="402" w:type="pct"/>
            <w:tcBorders>
              <w:top w:val="nil"/>
              <w:left w:val="nil"/>
              <w:bottom w:val="single" w:sz="4" w:space="0" w:color="auto"/>
              <w:right w:val="single" w:sz="4" w:space="0" w:color="auto"/>
            </w:tcBorders>
            <w:shd w:val="clear" w:color="auto" w:fill="auto"/>
            <w:vAlign w:val="center"/>
          </w:tcPr>
          <w:p w14:paraId="6FF0925E" w14:textId="37366F09"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肖家村</w:t>
            </w:r>
          </w:p>
        </w:tc>
        <w:tc>
          <w:tcPr>
            <w:tcW w:w="473" w:type="pct"/>
            <w:tcBorders>
              <w:top w:val="nil"/>
              <w:left w:val="nil"/>
              <w:bottom w:val="single" w:sz="4" w:space="0" w:color="auto"/>
              <w:right w:val="single" w:sz="4" w:space="0" w:color="auto"/>
            </w:tcBorders>
            <w:shd w:val="clear" w:color="auto" w:fill="auto"/>
            <w:vAlign w:val="center"/>
          </w:tcPr>
          <w:p w14:paraId="7B2C1F99" w14:textId="3E4E9039"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Theme="minorEastAsia"/>
                <w:sz w:val="24"/>
                <w:szCs w:val="24"/>
              </w:rPr>
              <w:t>100</w:t>
            </w:r>
          </w:p>
        </w:tc>
        <w:tc>
          <w:tcPr>
            <w:tcW w:w="334" w:type="pct"/>
            <w:tcBorders>
              <w:top w:val="nil"/>
              <w:left w:val="nil"/>
              <w:bottom w:val="single" w:sz="4" w:space="0" w:color="auto"/>
              <w:right w:val="single" w:sz="4" w:space="0" w:color="auto"/>
            </w:tcBorders>
            <w:shd w:val="clear" w:color="auto" w:fill="auto"/>
            <w:vAlign w:val="center"/>
          </w:tcPr>
          <w:p w14:paraId="66C52FBC" w14:textId="66FFC062"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330</w:t>
            </w:r>
          </w:p>
        </w:tc>
        <w:tc>
          <w:tcPr>
            <w:tcW w:w="807" w:type="pct"/>
            <w:tcBorders>
              <w:top w:val="nil"/>
              <w:left w:val="nil"/>
              <w:bottom w:val="single" w:sz="4" w:space="0" w:color="auto"/>
              <w:right w:val="single" w:sz="4" w:space="0" w:color="auto"/>
            </w:tcBorders>
            <w:shd w:val="clear" w:color="auto" w:fill="auto"/>
            <w:vAlign w:val="center"/>
          </w:tcPr>
          <w:p w14:paraId="35C52294" w14:textId="7C845C18"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66CC5517" w14:textId="7CCE0584"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47E93E94" w14:textId="06B6A273" w:rsidR="001645F9" w:rsidRPr="00EF5B00" w:rsidRDefault="001645F9" w:rsidP="001645F9">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5A128AD5" w14:textId="6EB57BC8"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3" w:type="pct"/>
            <w:tcBorders>
              <w:top w:val="nil"/>
              <w:left w:val="nil"/>
              <w:bottom w:val="single" w:sz="4" w:space="0" w:color="auto"/>
              <w:right w:val="single" w:sz="4" w:space="0" w:color="auto"/>
            </w:tcBorders>
            <w:shd w:val="clear" w:color="auto" w:fill="auto"/>
            <w:vAlign w:val="center"/>
          </w:tcPr>
          <w:p w14:paraId="1464E9C5" w14:textId="07E224D4"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7E68DC9D" w14:textId="169B1F8B"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75.4 </w:t>
            </w:r>
          </w:p>
        </w:tc>
        <w:tc>
          <w:tcPr>
            <w:tcW w:w="409" w:type="pct"/>
            <w:tcBorders>
              <w:top w:val="nil"/>
              <w:left w:val="nil"/>
              <w:bottom w:val="single" w:sz="4" w:space="0" w:color="auto"/>
              <w:right w:val="single" w:sz="4" w:space="0" w:color="auto"/>
            </w:tcBorders>
            <w:shd w:val="clear" w:color="auto" w:fill="auto"/>
            <w:vAlign w:val="center"/>
          </w:tcPr>
          <w:p w14:paraId="17E48021" w14:textId="55CDF300" w:rsidR="001645F9" w:rsidRPr="00EF5B00" w:rsidRDefault="001645F9" w:rsidP="001645F9">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75.4 </w:t>
            </w:r>
          </w:p>
        </w:tc>
      </w:tr>
      <w:tr w:rsidR="00EF5B00" w:rsidRPr="00EF5B00" w14:paraId="296AC4A4" w14:textId="58F02DF3" w:rsidTr="001645F9">
        <w:trPr>
          <w:trHeight w:val="850"/>
        </w:trPr>
        <w:tc>
          <w:tcPr>
            <w:tcW w:w="575" w:type="pct"/>
            <w:gridSpan w:val="2"/>
            <w:tcBorders>
              <w:top w:val="nil"/>
              <w:left w:val="single" w:sz="4" w:space="0" w:color="auto"/>
              <w:bottom w:val="single" w:sz="4" w:space="0" w:color="auto"/>
              <w:right w:val="single" w:sz="4" w:space="0" w:color="auto"/>
            </w:tcBorders>
            <w:shd w:val="clear" w:color="auto" w:fill="auto"/>
            <w:vAlign w:val="center"/>
          </w:tcPr>
          <w:p w14:paraId="3F176668" w14:textId="77777777" w:rsidR="001645F9" w:rsidRPr="00EF5B00" w:rsidRDefault="001645F9" w:rsidP="001645F9">
            <w:pPr>
              <w:spacing w:line="240" w:lineRule="exact"/>
              <w:ind w:firstLineChars="0" w:firstLine="0"/>
              <w:jc w:val="center"/>
              <w:rPr>
                <w:rFonts w:eastAsiaTheme="minorEastAsia"/>
                <w:b/>
                <w:sz w:val="24"/>
                <w:szCs w:val="24"/>
              </w:rPr>
            </w:pPr>
            <w:r w:rsidRPr="00EF5B00">
              <w:rPr>
                <w:rFonts w:eastAsiaTheme="minorEastAsia" w:hint="eastAsia"/>
                <w:b/>
                <w:sz w:val="24"/>
                <w:szCs w:val="24"/>
              </w:rPr>
              <w:lastRenderedPageBreak/>
              <w:t>合计</w:t>
            </w:r>
          </w:p>
        </w:tc>
        <w:tc>
          <w:tcPr>
            <w:tcW w:w="473" w:type="pct"/>
            <w:tcBorders>
              <w:top w:val="nil"/>
              <w:left w:val="nil"/>
              <w:bottom w:val="single" w:sz="4" w:space="0" w:color="auto"/>
              <w:right w:val="single" w:sz="4" w:space="0" w:color="auto"/>
            </w:tcBorders>
            <w:shd w:val="clear" w:color="auto" w:fill="auto"/>
            <w:vAlign w:val="center"/>
          </w:tcPr>
          <w:p w14:paraId="7FC0723A" w14:textId="77777777" w:rsidR="001645F9" w:rsidRPr="00EF5B00" w:rsidRDefault="001645F9" w:rsidP="001645F9">
            <w:pPr>
              <w:widowControl/>
              <w:spacing w:line="240" w:lineRule="auto"/>
              <w:ind w:firstLineChars="0" w:firstLine="0"/>
              <w:jc w:val="center"/>
              <w:rPr>
                <w:rFonts w:eastAsia="宋体"/>
                <w:b/>
                <w:kern w:val="0"/>
                <w:sz w:val="24"/>
                <w:szCs w:val="24"/>
              </w:rPr>
            </w:pPr>
            <w:r w:rsidRPr="00EF5B00">
              <w:rPr>
                <w:rFonts w:eastAsia="宋体" w:hint="eastAsia"/>
                <w:b/>
                <w:kern w:val="0"/>
                <w:sz w:val="24"/>
                <w:szCs w:val="24"/>
              </w:rPr>
              <w:t>1440</w:t>
            </w:r>
          </w:p>
        </w:tc>
        <w:tc>
          <w:tcPr>
            <w:tcW w:w="334" w:type="pct"/>
            <w:tcBorders>
              <w:top w:val="nil"/>
              <w:left w:val="nil"/>
              <w:bottom w:val="single" w:sz="4" w:space="0" w:color="auto"/>
              <w:right w:val="single" w:sz="4" w:space="0" w:color="auto"/>
            </w:tcBorders>
            <w:shd w:val="clear" w:color="auto" w:fill="auto"/>
            <w:vAlign w:val="center"/>
          </w:tcPr>
          <w:p w14:paraId="14EB2218" w14:textId="77777777" w:rsidR="001645F9" w:rsidRPr="00EF5B00" w:rsidRDefault="001645F9" w:rsidP="001645F9">
            <w:pPr>
              <w:spacing w:line="240" w:lineRule="exact"/>
              <w:ind w:firstLineChars="0" w:firstLine="0"/>
              <w:jc w:val="center"/>
              <w:rPr>
                <w:rFonts w:eastAsiaTheme="minorEastAsia"/>
                <w:b/>
                <w:sz w:val="24"/>
                <w:szCs w:val="24"/>
              </w:rPr>
            </w:pPr>
            <w:r w:rsidRPr="00EF5B00">
              <w:rPr>
                <w:rFonts w:eastAsiaTheme="minorEastAsia" w:hint="eastAsia"/>
                <w:b/>
                <w:sz w:val="24"/>
                <w:szCs w:val="24"/>
              </w:rPr>
              <w:t>8884</w:t>
            </w:r>
          </w:p>
        </w:tc>
        <w:tc>
          <w:tcPr>
            <w:tcW w:w="807" w:type="pct"/>
            <w:tcBorders>
              <w:top w:val="nil"/>
              <w:left w:val="nil"/>
              <w:bottom w:val="single" w:sz="4" w:space="0" w:color="auto"/>
              <w:right w:val="single" w:sz="4" w:space="0" w:color="auto"/>
            </w:tcBorders>
            <w:shd w:val="clear" w:color="auto" w:fill="auto"/>
            <w:vAlign w:val="center"/>
          </w:tcPr>
          <w:p w14:paraId="1B87B27C" w14:textId="61FEFB8F" w:rsidR="001645F9" w:rsidRPr="00EF5B00" w:rsidRDefault="001645F9" w:rsidP="001645F9">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3FD708A0" w14:textId="0E059956" w:rsidR="001645F9" w:rsidRPr="00EF5B00" w:rsidRDefault="001645F9" w:rsidP="001645F9">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883" w:type="pct"/>
            <w:tcBorders>
              <w:top w:val="nil"/>
              <w:left w:val="nil"/>
              <w:bottom w:val="single" w:sz="4" w:space="0" w:color="auto"/>
              <w:right w:val="single" w:sz="4" w:space="0" w:color="auto"/>
            </w:tcBorders>
            <w:shd w:val="clear" w:color="auto" w:fill="auto"/>
            <w:vAlign w:val="center"/>
          </w:tcPr>
          <w:p w14:paraId="3772CA34" w14:textId="07D83071" w:rsidR="001645F9" w:rsidRPr="00EF5B00" w:rsidRDefault="001645F9" w:rsidP="001645F9">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296" w:type="pct"/>
            <w:tcBorders>
              <w:top w:val="nil"/>
              <w:left w:val="nil"/>
              <w:bottom w:val="single" w:sz="4" w:space="0" w:color="auto"/>
              <w:right w:val="single" w:sz="4" w:space="0" w:color="auto"/>
            </w:tcBorders>
            <w:shd w:val="clear" w:color="auto" w:fill="auto"/>
            <w:vAlign w:val="center"/>
          </w:tcPr>
          <w:p w14:paraId="49C3EBD5" w14:textId="2E99A263" w:rsidR="001645F9" w:rsidRPr="00EF5B00" w:rsidRDefault="001645F9" w:rsidP="001645F9">
            <w:pPr>
              <w:widowControl/>
              <w:spacing w:line="240" w:lineRule="auto"/>
              <w:ind w:firstLineChars="0" w:firstLine="0"/>
              <w:jc w:val="center"/>
              <w:rPr>
                <w:rFonts w:eastAsia="宋体"/>
                <w:b/>
                <w:kern w:val="0"/>
                <w:sz w:val="24"/>
                <w:szCs w:val="24"/>
              </w:rPr>
            </w:pPr>
            <w:r w:rsidRPr="00EF5B00">
              <w:rPr>
                <w:rFonts w:eastAsia="宋体"/>
                <w:b/>
                <w:kern w:val="0"/>
                <w:sz w:val="22"/>
              </w:rPr>
              <w:t xml:space="preserve">2262.2 </w:t>
            </w:r>
          </w:p>
        </w:tc>
        <w:tc>
          <w:tcPr>
            <w:tcW w:w="403" w:type="pct"/>
            <w:tcBorders>
              <w:top w:val="nil"/>
              <w:left w:val="nil"/>
              <w:bottom w:val="single" w:sz="4" w:space="0" w:color="auto"/>
              <w:right w:val="single" w:sz="4" w:space="0" w:color="auto"/>
            </w:tcBorders>
            <w:shd w:val="clear" w:color="auto" w:fill="auto"/>
            <w:vAlign w:val="center"/>
          </w:tcPr>
          <w:p w14:paraId="7C3B1408" w14:textId="56F780A9" w:rsidR="001645F9" w:rsidRPr="00EF5B00" w:rsidRDefault="001645F9" w:rsidP="001645F9">
            <w:pPr>
              <w:widowControl/>
              <w:spacing w:line="240" w:lineRule="auto"/>
              <w:ind w:firstLineChars="0" w:firstLine="0"/>
              <w:jc w:val="center"/>
              <w:rPr>
                <w:rFonts w:eastAsia="宋体"/>
                <w:b/>
                <w:kern w:val="0"/>
                <w:sz w:val="24"/>
                <w:szCs w:val="24"/>
              </w:rPr>
            </w:pPr>
            <w:r w:rsidRPr="00EF5B00">
              <w:rPr>
                <w:rFonts w:eastAsia="宋体"/>
                <w:b/>
                <w:kern w:val="0"/>
                <w:sz w:val="22"/>
              </w:rPr>
              <w:t xml:space="preserve">7812.0 </w:t>
            </w:r>
          </w:p>
        </w:tc>
        <w:tc>
          <w:tcPr>
            <w:tcW w:w="391" w:type="pct"/>
            <w:tcBorders>
              <w:top w:val="nil"/>
              <w:left w:val="nil"/>
              <w:bottom w:val="single" w:sz="4" w:space="0" w:color="auto"/>
              <w:right w:val="single" w:sz="4" w:space="0" w:color="auto"/>
            </w:tcBorders>
            <w:shd w:val="clear" w:color="auto" w:fill="auto"/>
            <w:vAlign w:val="center"/>
          </w:tcPr>
          <w:p w14:paraId="017C65F4" w14:textId="700FC548" w:rsidR="001645F9" w:rsidRPr="00EF5B00" w:rsidRDefault="001645F9" w:rsidP="001645F9">
            <w:pPr>
              <w:widowControl/>
              <w:spacing w:line="240" w:lineRule="auto"/>
              <w:ind w:firstLineChars="0" w:firstLine="0"/>
              <w:jc w:val="center"/>
              <w:rPr>
                <w:rFonts w:eastAsia="宋体"/>
                <w:b/>
                <w:kern w:val="0"/>
                <w:sz w:val="24"/>
                <w:szCs w:val="24"/>
              </w:rPr>
            </w:pPr>
            <w:r w:rsidRPr="00EF5B00">
              <w:rPr>
                <w:rFonts w:eastAsia="宋体"/>
                <w:b/>
                <w:kern w:val="0"/>
                <w:sz w:val="22"/>
              </w:rPr>
              <w:t xml:space="preserve">3211.8 </w:t>
            </w:r>
          </w:p>
        </w:tc>
        <w:tc>
          <w:tcPr>
            <w:tcW w:w="409" w:type="pct"/>
            <w:tcBorders>
              <w:top w:val="nil"/>
              <w:left w:val="nil"/>
              <w:bottom w:val="single" w:sz="4" w:space="0" w:color="auto"/>
              <w:right w:val="single" w:sz="4" w:space="0" w:color="auto"/>
            </w:tcBorders>
            <w:shd w:val="clear" w:color="auto" w:fill="auto"/>
            <w:vAlign w:val="center"/>
          </w:tcPr>
          <w:p w14:paraId="1C5FFC9D" w14:textId="28105EF5" w:rsidR="001645F9" w:rsidRPr="00EF5B00" w:rsidRDefault="001645F9" w:rsidP="001645F9">
            <w:pPr>
              <w:widowControl/>
              <w:spacing w:line="240" w:lineRule="auto"/>
              <w:ind w:firstLineChars="0" w:firstLine="0"/>
              <w:jc w:val="center"/>
              <w:rPr>
                <w:rFonts w:eastAsia="宋体"/>
                <w:b/>
                <w:kern w:val="0"/>
                <w:sz w:val="24"/>
                <w:szCs w:val="24"/>
              </w:rPr>
            </w:pPr>
            <w:r w:rsidRPr="00EF5B00">
              <w:rPr>
                <w:rFonts w:eastAsia="宋体"/>
                <w:b/>
                <w:kern w:val="0"/>
                <w:sz w:val="22"/>
              </w:rPr>
              <w:t xml:space="preserve">13286.0 </w:t>
            </w:r>
          </w:p>
        </w:tc>
      </w:tr>
    </w:tbl>
    <w:p w14:paraId="00069000" w14:textId="6D72A013" w:rsidR="00772054" w:rsidRPr="00EF5B00" w:rsidRDefault="00772054" w:rsidP="002C302A">
      <w:pPr>
        <w:ind w:firstLine="480"/>
        <w:rPr>
          <w:rFonts w:ascii="黑体" w:eastAsia="黑体" w:hAnsi="黑体"/>
          <w:sz w:val="24"/>
          <w:szCs w:val="24"/>
        </w:rPr>
        <w:sectPr w:rsidR="00772054" w:rsidRPr="00EF5B00" w:rsidSect="003275BD">
          <w:pgSz w:w="16838" w:h="11906" w:orient="landscape"/>
          <w:pgMar w:top="1800" w:right="1440" w:bottom="1800" w:left="1440" w:header="851" w:footer="992" w:gutter="0"/>
          <w:cols w:space="425"/>
          <w:docGrid w:type="lines" w:linePitch="435"/>
        </w:sectPr>
      </w:pPr>
    </w:p>
    <w:p w14:paraId="76412B27" w14:textId="76B0748B" w:rsidR="00E07919" w:rsidRPr="00EF5B00" w:rsidRDefault="00E07919" w:rsidP="00E07919">
      <w:pPr>
        <w:pStyle w:val="7"/>
      </w:pPr>
      <w:r w:rsidRPr="00EF5B00">
        <w:rPr>
          <w:rFonts w:hint="eastAsia"/>
        </w:rPr>
        <w:lastRenderedPageBreak/>
        <w:t>表</w:t>
      </w:r>
      <w:r w:rsidRPr="00EF5B00">
        <w:rPr>
          <w:rFonts w:hint="eastAsia"/>
        </w:rPr>
        <w:t>6</w:t>
      </w:r>
      <w:r w:rsidRPr="00EF5B00">
        <w:t xml:space="preserve">-2 </w:t>
      </w:r>
      <w:r w:rsidRPr="00EF5B00">
        <w:rPr>
          <w:rFonts w:hint="eastAsia"/>
        </w:rPr>
        <w:t>望花</w:t>
      </w:r>
      <w:proofErr w:type="gramStart"/>
      <w:r w:rsidRPr="00EF5B00">
        <w:rPr>
          <w:rFonts w:hint="eastAsia"/>
        </w:rPr>
        <w:t>区塔峪镇</w:t>
      </w:r>
      <w:proofErr w:type="gramEnd"/>
      <w:r w:rsidRPr="00EF5B00">
        <w:t>农村生活污水</w:t>
      </w:r>
      <w:r w:rsidRPr="00EF5B00">
        <w:rPr>
          <w:rFonts w:hint="eastAsia"/>
        </w:rPr>
        <w:t>处理设施</w:t>
      </w:r>
      <w:r w:rsidRPr="00EF5B00">
        <w:t>投资估算表</w:t>
      </w:r>
      <w:r w:rsidRPr="00EF5B00">
        <w:rPr>
          <w:rFonts w:hint="eastAsia"/>
        </w:rPr>
        <w:t>（方案二）</w:t>
      </w:r>
    </w:p>
    <w:tbl>
      <w:tblPr>
        <w:tblW w:w="5336" w:type="pct"/>
        <w:tblInd w:w="-985" w:type="dxa"/>
        <w:tblLook w:val="04A0" w:firstRow="1" w:lastRow="0" w:firstColumn="1" w:lastColumn="0" w:noHBand="0" w:noVBand="1"/>
      </w:tblPr>
      <w:tblGrid>
        <w:gridCol w:w="523"/>
        <w:gridCol w:w="1625"/>
        <w:gridCol w:w="1298"/>
        <w:gridCol w:w="1153"/>
        <w:gridCol w:w="2024"/>
        <w:gridCol w:w="1298"/>
        <w:gridCol w:w="2671"/>
        <w:gridCol w:w="895"/>
        <w:gridCol w:w="1219"/>
        <w:gridCol w:w="1183"/>
        <w:gridCol w:w="1237"/>
      </w:tblGrid>
      <w:tr w:rsidR="00EF5B00" w:rsidRPr="00EF5B00" w14:paraId="2D725C4E" w14:textId="77777777" w:rsidTr="00AD7BF9">
        <w:trPr>
          <w:trHeight w:val="435"/>
          <w:tblHeader/>
        </w:trPr>
        <w:tc>
          <w:tcPr>
            <w:tcW w:w="173"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D217952"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eastAsia="黑体"/>
                <w:kern w:val="0"/>
                <w:sz w:val="24"/>
                <w:szCs w:val="24"/>
              </w:rPr>
              <w:t>序号</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3805E5"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eastAsia="黑体" w:hint="eastAsia"/>
                <w:kern w:val="0"/>
                <w:sz w:val="24"/>
                <w:szCs w:val="24"/>
              </w:rPr>
              <w:t>行政村</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470A7E" w14:textId="77777777" w:rsidR="00E07919" w:rsidRPr="00EF5B00" w:rsidRDefault="00E07919" w:rsidP="00982D9E">
            <w:pPr>
              <w:widowControl/>
              <w:spacing w:line="240" w:lineRule="exact"/>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日设计</w:t>
            </w:r>
          </w:p>
          <w:p w14:paraId="486A579E" w14:textId="77777777" w:rsidR="00E07919" w:rsidRPr="00EF5B00" w:rsidRDefault="00E07919" w:rsidP="00982D9E">
            <w:pPr>
              <w:widowControl/>
              <w:spacing w:line="240" w:lineRule="exact"/>
              <w:ind w:firstLineChars="0" w:firstLine="0"/>
              <w:jc w:val="center"/>
              <w:rPr>
                <w:rFonts w:ascii="黑体" w:eastAsia="黑体" w:hAnsi="黑体"/>
                <w:kern w:val="0"/>
                <w:sz w:val="24"/>
                <w:szCs w:val="24"/>
              </w:rPr>
            </w:pPr>
            <w:r w:rsidRPr="00EF5B00">
              <w:rPr>
                <w:rFonts w:ascii="黑体" w:eastAsia="黑体" w:hAnsi="黑体"/>
                <w:kern w:val="0"/>
                <w:sz w:val="24"/>
                <w:szCs w:val="24"/>
              </w:rPr>
              <w:t>处理能力</w:t>
            </w:r>
          </w:p>
          <w:p w14:paraId="32B02C0E"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ascii="黑体" w:eastAsia="黑体" w:hAnsi="黑体" w:hint="eastAsia"/>
                <w:kern w:val="0"/>
                <w:sz w:val="24"/>
                <w:szCs w:val="24"/>
              </w:rPr>
              <w:t>（t</w:t>
            </w:r>
            <w:r w:rsidRPr="00EF5B00">
              <w:rPr>
                <w:rFonts w:ascii="黑体" w:eastAsia="黑体" w:hAnsi="黑体"/>
                <w:kern w:val="0"/>
                <w:sz w:val="24"/>
                <w:szCs w:val="24"/>
              </w:rPr>
              <w:t>/d</w:t>
            </w:r>
            <w:r w:rsidRPr="00EF5B00">
              <w:rPr>
                <w:rFonts w:ascii="黑体" w:eastAsia="黑体" w:hAnsi="黑体" w:hint="eastAsia"/>
                <w:kern w:val="0"/>
                <w:sz w:val="24"/>
                <w:szCs w:val="24"/>
              </w:rPr>
              <w:t>）</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B96DEE4" w14:textId="77777777" w:rsidR="00E07919" w:rsidRPr="00EF5B00" w:rsidRDefault="00E07919" w:rsidP="00982D9E">
            <w:pPr>
              <w:widowControl/>
              <w:spacing w:line="240" w:lineRule="exact"/>
              <w:ind w:firstLineChars="0" w:firstLine="0"/>
              <w:jc w:val="center"/>
              <w:rPr>
                <w:rFonts w:eastAsia="黑体"/>
                <w:kern w:val="0"/>
                <w:sz w:val="24"/>
                <w:szCs w:val="24"/>
              </w:rPr>
            </w:pPr>
            <w:r w:rsidRPr="00EF5B00">
              <w:rPr>
                <w:rFonts w:eastAsia="黑体"/>
                <w:kern w:val="0"/>
                <w:sz w:val="24"/>
                <w:szCs w:val="24"/>
              </w:rPr>
              <w:t>受益</w:t>
            </w:r>
          </w:p>
          <w:p w14:paraId="55F1A772" w14:textId="77777777" w:rsidR="00E07919" w:rsidRPr="00EF5B00" w:rsidRDefault="00E07919" w:rsidP="00982D9E">
            <w:pPr>
              <w:widowControl/>
              <w:spacing w:line="240" w:lineRule="exact"/>
              <w:ind w:firstLineChars="0" w:firstLine="0"/>
              <w:jc w:val="center"/>
              <w:rPr>
                <w:rFonts w:eastAsia="黑体"/>
                <w:kern w:val="0"/>
                <w:sz w:val="24"/>
                <w:szCs w:val="24"/>
              </w:rPr>
            </w:pPr>
            <w:r w:rsidRPr="00EF5B00">
              <w:rPr>
                <w:rFonts w:eastAsia="黑体"/>
                <w:kern w:val="0"/>
                <w:sz w:val="24"/>
                <w:szCs w:val="24"/>
              </w:rPr>
              <w:t>人口</w:t>
            </w:r>
          </w:p>
          <w:p w14:paraId="32B1995B"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eastAsia="黑体"/>
                <w:kern w:val="0"/>
                <w:sz w:val="24"/>
                <w:szCs w:val="24"/>
              </w:rPr>
              <w:t>（人）</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25502D6"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eastAsia="黑体"/>
                <w:kern w:val="0"/>
                <w:sz w:val="24"/>
                <w:szCs w:val="24"/>
              </w:rPr>
              <w:t>处理工艺</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5AB038"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eastAsia="黑体"/>
                <w:kern w:val="0"/>
                <w:sz w:val="24"/>
                <w:szCs w:val="24"/>
              </w:rPr>
              <w:t>改造计划</w:t>
            </w:r>
          </w:p>
        </w:tc>
        <w:tc>
          <w:tcPr>
            <w:tcW w:w="883" w:type="pct"/>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1C274470"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eastAsia="黑体"/>
                <w:kern w:val="0"/>
                <w:sz w:val="24"/>
                <w:szCs w:val="24"/>
              </w:rPr>
              <w:t>具体措施</w:t>
            </w:r>
          </w:p>
        </w:tc>
        <w:tc>
          <w:tcPr>
            <w:tcW w:w="1499" w:type="pct"/>
            <w:gridSpan w:val="4"/>
            <w:tcBorders>
              <w:top w:val="single" w:sz="4" w:space="0" w:color="auto"/>
              <w:left w:val="nil"/>
              <w:bottom w:val="single" w:sz="4" w:space="0" w:color="auto"/>
              <w:right w:val="single" w:sz="4" w:space="0" w:color="auto"/>
            </w:tcBorders>
            <w:shd w:val="clear" w:color="auto" w:fill="E7E6E6" w:themeFill="background2"/>
            <w:vAlign w:val="center"/>
            <w:hideMark/>
          </w:tcPr>
          <w:p w14:paraId="29794C57" w14:textId="77777777" w:rsidR="00E07919" w:rsidRPr="00EF5B00" w:rsidRDefault="00E07919" w:rsidP="00982D9E">
            <w:pPr>
              <w:widowControl/>
              <w:spacing w:line="240" w:lineRule="exact"/>
              <w:ind w:firstLineChars="0" w:firstLine="0"/>
              <w:jc w:val="center"/>
              <w:rPr>
                <w:rFonts w:eastAsia="黑体"/>
                <w:kern w:val="0"/>
                <w:sz w:val="24"/>
                <w:szCs w:val="24"/>
              </w:rPr>
            </w:pPr>
            <w:r w:rsidRPr="00EF5B00">
              <w:rPr>
                <w:rFonts w:eastAsia="黑体"/>
                <w:kern w:val="0"/>
                <w:sz w:val="24"/>
                <w:szCs w:val="24"/>
              </w:rPr>
              <w:t>投资估算（万元）</w:t>
            </w:r>
          </w:p>
        </w:tc>
      </w:tr>
      <w:tr w:rsidR="00EF5B00" w:rsidRPr="00EF5B00" w14:paraId="38D19429" w14:textId="77777777" w:rsidTr="00AD7BF9">
        <w:trPr>
          <w:trHeight w:val="665"/>
          <w:tblHeader/>
        </w:trPr>
        <w:tc>
          <w:tcPr>
            <w:tcW w:w="173"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4BE6BE" w14:textId="77777777" w:rsidR="00E07919" w:rsidRPr="00EF5B00" w:rsidRDefault="00E07919" w:rsidP="00982D9E">
            <w:pPr>
              <w:widowControl/>
              <w:spacing w:line="240" w:lineRule="exact"/>
              <w:ind w:firstLineChars="0" w:firstLine="0"/>
              <w:jc w:val="left"/>
              <w:rPr>
                <w:rFonts w:eastAsia="宋体"/>
                <w:kern w:val="0"/>
                <w:sz w:val="24"/>
                <w:szCs w:val="24"/>
              </w:rPr>
            </w:pPr>
          </w:p>
        </w:tc>
        <w:tc>
          <w:tcPr>
            <w:tcW w:w="537"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DFC8A9" w14:textId="77777777" w:rsidR="00E07919" w:rsidRPr="00EF5B00" w:rsidRDefault="00E07919" w:rsidP="00982D9E">
            <w:pPr>
              <w:widowControl/>
              <w:spacing w:line="240" w:lineRule="exact"/>
              <w:ind w:firstLineChars="0" w:firstLine="0"/>
              <w:jc w:val="left"/>
              <w:rPr>
                <w:rFonts w:eastAsia="宋体"/>
                <w:kern w:val="0"/>
                <w:sz w:val="24"/>
                <w:szCs w:val="24"/>
              </w:rPr>
            </w:pPr>
          </w:p>
        </w:tc>
        <w:tc>
          <w:tcPr>
            <w:tcW w:w="429"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521D9BC" w14:textId="77777777" w:rsidR="00E07919" w:rsidRPr="00EF5B00" w:rsidRDefault="00E07919" w:rsidP="00982D9E">
            <w:pPr>
              <w:widowControl/>
              <w:spacing w:line="240" w:lineRule="exact"/>
              <w:ind w:firstLineChars="0" w:firstLine="0"/>
              <w:jc w:val="left"/>
              <w:rPr>
                <w:rFonts w:eastAsia="宋体"/>
                <w:kern w:val="0"/>
                <w:sz w:val="24"/>
                <w:szCs w:val="24"/>
              </w:rPr>
            </w:pPr>
          </w:p>
        </w:tc>
        <w:tc>
          <w:tcPr>
            <w:tcW w:w="381"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EAAA8B5" w14:textId="77777777" w:rsidR="00E07919" w:rsidRPr="00EF5B00" w:rsidRDefault="00E07919" w:rsidP="00982D9E">
            <w:pPr>
              <w:widowControl/>
              <w:spacing w:line="240" w:lineRule="exact"/>
              <w:ind w:firstLineChars="0" w:firstLine="0"/>
              <w:jc w:val="left"/>
              <w:rPr>
                <w:rFonts w:eastAsia="宋体"/>
                <w:kern w:val="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417166C" w14:textId="77777777" w:rsidR="00E07919" w:rsidRPr="00EF5B00" w:rsidRDefault="00E07919" w:rsidP="00982D9E">
            <w:pPr>
              <w:widowControl/>
              <w:spacing w:line="240" w:lineRule="exact"/>
              <w:ind w:firstLineChars="0" w:firstLine="0"/>
              <w:jc w:val="left"/>
              <w:rPr>
                <w:rFonts w:eastAsia="宋体"/>
                <w:kern w:val="0"/>
                <w:sz w:val="24"/>
                <w:szCs w:val="24"/>
              </w:rPr>
            </w:pPr>
          </w:p>
        </w:tc>
        <w:tc>
          <w:tcPr>
            <w:tcW w:w="429"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4C41204" w14:textId="77777777" w:rsidR="00E07919" w:rsidRPr="00EF5B00" w:rsidRDefault="00E07919" w:rsidP="00982D9E">
            <w:pPr>
              <w:widowControl/>
              <w:spacing w:line="240" w:lineRule="exact"/>
              <w:ind w:firstLineChars="0" w:firstLine="0"/>
              <w:jc w:val="left"/>
              <w:rPr>
                <w:rFonts w:eastAsia="宋体"/>
                <w:kern w:val="0"/>
                <w:sz w:val="24"/>
                <w:szCs w:val="24"/>
              </w:rPr>
            </w:pPr>
          </w:p>
        </w:tc>
        <w:tc>
          <w:tcPr>
            <w:tcW w:w="883" w:type="pct"/>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60F3E2C4" w14:textId="77777777" w:rsidR="00E07919" w:rsidRPr="00EF5B00" w:rsidRDefault="00E07919" w:rsidP="00982D9E">
            <w:pPr>
              <w:widowControl/>
              <w:spacing w:line="240" w:lineRule="exact"/>
              <w:ind w:firstLineChars="0" w:firstLine="0"/>
              <w:jc w:val="left"/>
              <w:rPr>
                <w:rFonts w:eastAsia="宋体"/>
                <w:kern w:val="0"/>
                <w:sz w:val="24"/>
                <w:szCs w:val="24"/>
              </w:rPr>
            </w:pPr>
          </w:p>
        </w:tc>
        <w:tc>
          <w:tcPr>
            <w:tcW w:w="296" w:type="pct"/>
            <w:tcBorders>
              <w:top w:val="nil"/>
              <w:left w:val="nil"/>
              <w:bottom w:val="single" w:sz="4" w:space="0" w:color="auto"/>
              <w:right w:val="single" w:sz="4" w:space="0" w:color="auto"/>
            </w:tcBorders>
            <w:shd w:val="clear" w:color="auto" w:fill="E7E6E6" w:themeFill="background2"/>
            <w:vAlign w:val="center"/>
            <w:hideMark/>
          </w:tcPr>
          <w:p w14:paraId="074F65B4" w14:textId="77777777" w:rsidR="00E07919" w:rsidRPr="00EF5B00" w:rsidRDefault="00E07919" w:rsidP="00982D9E">
            <w:pPr>
              <w:widowControl/>
              <w:spacing w:line="240" w:lineRule="exact"/>
              <w:ind w:firstLineChars="0" w:firstLine="0"/>
              <w:jc w:val="center"/>
              <w:rPr>
                <w:rFonts w:eastAsia="黑体"/>
                <w:kern w:val="0"/>
                <w:sz w:val="24"/>
                <w:szCs w:val="24"/>
              </w:rPr>
            </w:pPr>
            <w:r w:rsidRPr="00EF5B00">
              <w:rPr>
                <w:rFonts w:eastAsia="黑体"/>
                <w:kern w:val="0"/>
                <w:sz w:val="24"/>
                <w:szCs w:val="24"/>
              </w:rPr>
              <w:t>接户</w:t>
            </w:r>
          </w:p>
          <w:p w14:paraId="0BFD5E78"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403" w:type="pct"/>
            <w:tcBorders>
              <w:top w:val="nil"/>
              <w:left w:val="nil"/>
              <w:bottom w:val="single" w:sz="4" w:space="0" w:color="auto"/>
              <w:right w:val="single" w:sz="4" w:space="0" w:color="auto"/>
            </w:tcBorders>
            <w:shd w:val="clear" w:color="auto" w:fill="E7E6E6" w:themeFill="background2"/>
            <w:vAlign w:val="center"/>
            <w:hideMark/>
          </w:tcPr>
          <w:p w14:paraId="121DDE4A" w14:textId="77777777" w:rsidR="00E07919" w:rsidRPr="00EF5B00" w:rsidRDefault="00E07919" w:rsidP="00982D9E">
            <w:pPr>
              <w:widowControl/>
              <w:spacing w:line="240" w:lineRule="exact"/>
              <w:ind w:firstLineChars="0" w:firstLine="0"/>
              <w:jc w:val="center"/>
              <w:rPr>
                <w:rFonts w:eastAsia="黑体"/>
                <w:kern w:val="0"/>
                <w:sz w:val="24"/>
                <w:szCs w:val="24"/>
              </w:rPr>
            </w:pPr>
            <w:r w:rsidRPr="00EF5B00">
              <w:rPr>
                <w:rFonts w:eastAsia="黑体"/>
                <w:kern w:val="0"/>
                <w:sz w:val="24"/>
                <w:szCs w:val="24"/>
              </w:rPr>
              <w:t>管网</w:t>
            </w:r>
          </w:p>
          <w:p w14:paraId="1EE5754E"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391" w:type="pct"/>
            <w:tcBorders>
              <w:top w:val="nil"/>
              <w:left w:val="nil"/>
              <w:bottom w:val="single" w:sz="4" w:space="0" w:color="auto"/>
              <w:right w:val="single" w:sz="4" w:space="0" w:color="auto"/>
            </w:tcBorders>
            <w:shd w:val="clear" w:color="auto" w:fill="E7E6E6" w:themeFill="background2"/>
            <w:vAlign w:val="center"/>
            <w:hideMark/>
          </w:tcPr>
          <w:p w14:paraId="63D2028E" w14:textId="77777777" w:rsidR="00E07919" w:rsidRPr="00EF5B00" w:rsidRDefault="00E07919" w:rsidP="00982D9E">
            <w:pPr>
              <w:widowControl/>
              <w:spacing w:line="240" w:lineRule="exact"/>
              <w:ind w:firstLineChars="0" w:firstLine="0"/>
              <w:jc w:val="center"/>
              <w:rPr>
                <w:rFonts w:eastAsia="黑体"/>
                <w:kern w:val="0"/>
                <w:sz w:val="24"/>
                <w:szCs w:val="24"/>
              </w:rPr>
            </w:pPr>
            <w:r w:rsidRPr="00EF5B00">
              <w:rPr>
                <w:rFonts w:eastAsia="黑体"/>
                <w:kern w:val="0"/>
                <w:sz w:val="24"/>
                <w:szCs w:val="24"/>
              </w:rPr>
              <w:t>终端</w:t>
            </w:r>
          </w:p>
          <w:p w14:paraId="0AB8FDE5"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409" w:type="pct"/>
            <w:tcBorders>
              <w:top w:val="nil"/>
              <w:left w:val="nil"/>
              <w:bottom w:val="single" w:sz="4" w:space="0" w:color="auto"/>
              <w:right w:val="single" w:sz="4" w:space="0" w:color="auto"/>
            </w:tcBorders>
            <w:shd w:val="clear" w:color="auto" w:fill="E7E6E6" w:themeFill="background2"/>
            <w:vAlign w:val="center"/>
            <w:hideMark/>
          </w:tcPr>
          <w:p w14:paraId="75F0FAC7" w14:textId="77777777" w:rsidR="00E07919" w:rsidRPr="00EF5B00" w:rsidRDefault="00E07919" w:rsidP="00982D9E">
            <w:pPr>
              <w:widowControl/>
              <w:spacing w:line="240" w:lineRule="exact"/>
              <w:ind w:firstLineChars="0" w:firstLine="0"/>
              <w:jc w:val="center"/>
              <w:rPr>
                <w:rFonts w:eastAsia="宋体"/>
                <w:kern w:val="0"/>
                <w:sz w:val="24"/>
                <w:szCs w:val="24"/>
              </w:rPr>
            </w:pPr>
            <w:r w:rsidRPr="00EF5B00">
              <w:rPr>
                <w:rFonts w:eastAsia="黑体"/>
                <w:kern w:val="0"/>
                <w:sz w:val="24"/>
                <w:szCs w:val="24"/>
              </w:rPr>
              <w:t>总投资</w:t>
            </w:r>
          </w:p>
        </w:tc>
      </w:tr>
      <w:tr w:rsidR="00EF5B00" w:rsidRPr="00EF5B00" w14:paraId="1C91964F"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5B2DCA13"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537" w:type="pct"/>
            <w:tcBorders>
              <w:top w:val="nil"/>
              <w:left w:val="nil"/>
              <w:bottom w:val="single" w:sz="4" w:space="0" w:color="auto"/>
              <w:right w:val="single" w:sz="4" w:space="0" w:color="auto"/>
            </w:tcBorders>
            <w:shd w:val="clear" w:color="auto" w:fill="auto"/>
            <w:vAlign w:val="center"/>
          </w:tcPr>
          <w:p w14:paraId="06AE2B4C"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宋体" w:hint="eastAsia"/>
                <w:kern w:val="0"/>
                <w:sz w:val="24"/>
                <w:szCs w:val="24"/>
              </w:rPr>
              <w:t>五老村</w:t>
            </w:r>
          </w:p>
        </w:tc>
        <w:tc>
          <w:tcPr>
            <w:tcW w:w="429" w:type="pct"/>
            <w:tcBorders>
              <w:top w:val="nil"/>
              <w:left w:val="nil"/>
              <w:bottom w:val="single" w:sz="4" w:space="0" w:color="auto"/>
              <w:right w:val="single" w:sz="4" w:space="0" w:color="auto"/>
            </w:tcBorders>
            <w:shd w:val="clear" w:color="auto" w:fill="auto"/>
            <w:vAlign w:val="center"/>
          </w:tcPr>
          <w:p w14:paraId="62BFC7C4"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81" w:type="pct"/>
            <w:tcBorders>
              <w:top w:val="nil"/>
              <w:left w:val="nil"/>
              <w:bottom w:val="single" w:sz="4" w:space="0" w:color="auto"/>
              <w:right w:val="single" w:sz="4" w:space="0" w:color="auto"/>
            </w:tcBorders>
            <w:shd w:val="clear" w:color="auto" w:fill="auto"/>
            <w:vAlign w:val="center"/>
          </w:tcPr>
          <w:p w14:paraId="725F9D24"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132</w:t>
            </w:r>
          </w:p>
        </w:tc>
        <w:tc>
          <w:tcPr>
            <w:tcW w:w="669" w:type="pct"/>
            <w:tcBorders>
              <w:top w:val="nil"/>
              <w:left w:val="nil"/>
              <w:bottom w:val="single" w:sz="4" w:space="0" w:color="auto"/>
              <w:right w:val="single" w:sz="4" w:space="0" w:color="auto"/>
            </w:tcBorders>
            <w:shd w:val="clear" w:color="auto" w:fill="auto"/>
            <w:vAlign w:val="center"/>
          </w:tcPr>
          <w:p w14:paraId="591C6058" w14:textId="77777777" w:rsidR="00BC0B74" w:rsidRPr="00EF5B00" w:rsidRDefault="00BC0B74" w:rsidP="00BC0B74">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30A8E9F5"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5B243B9C" w14:textId="77777777" w:rsidR="00BC0B74" w:rsidRPr="00EF5B00" w:rsidRDefault="00BC0B74" w:rsidP="00BC0B74">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180FC72F"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3059250D"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48.8</w:t>
            </w:r>
          </w:p>
        </w:tc>
        <w:tc>
          <w:tcPr>
            <w:tcW w:w="403" w:type="pct"/>
            <w:tcBorders>
              <w:top w:val="nil"/>
              <w:left w:val="nil"/>
              <w:bottom w:val="single" w:sz="4" w:space="0" w:color="auto"/>
              <w:right w:val="single" w:sz="4" w:space="0" w:color="auto"/>
            </w:tcBorders>
            <w:shd w:val="clear" w:color="auto" w:fill="auto"/>
            <w:vAlign w:val="center"/>
          </w:tcPr>
          <w:p w14:paraId="66EF286E"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7FEEF373"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65</w:t>
            </w:r>
          </w:p>
        </w:tc>
        <w:tc>
          <w:tcPr>
            <w:tcW w:w="409" w:type="pct"/>
            <w:tcBorders>
              <w:top w:val="nil"/>
              <w:left w:val="nil"/>
              <w:bottom w:val="single" w:sz="4" w:space="0" w:color="auto"/>
              <w:right w:val="single" w:sz="4" w:space="0" w:color="auto"/>
            </w:tcBorders>
            <w:shd w:val="clear" w:color="auto" w:fill="auto"/>
            <w:vAlign w:val="center"/>
          </w:tcPr>
          <w:p w14:paraId="0CFE8DC6" w14:textId="5604A479"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113.8 </w:t>
            </w:r>
          </w:p>
        </w:tc>
      </w:tr>
      <w:tr w:rsidR="00EF5B00" w:rsidRPr="00EF5B00" w14:paraId="4AAE332D"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8402314"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2</w:t>
            </w:r>
          </w:p>
        </w:tc>
        <w:tc>
          <w:tcPr>
            <w:tcW w:w="537" w:type="pct"/>
            <w:tcBorders>
              <w:top w:val="nil"/>
              <w:left w:val="nil"/>
              <w:bottom w:val="single" w:sz="4" w:space="0" w:color="auto"/>
              <w:right w:val="single" w:sz="4" w:space="0" w:color="auto"/>
            </w:tcBorders>
            <w:shd w:val="clear" w:color="auto" w:fill="auto"/>
            <w:vAlign w:val="center"/>
          </w:tcPr>
          <w:p w14:paraId="6F8E6997"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宋体" w:hint="eastAsia"/>
                <w:kern w:val="0"/>
                <w:sz w:val="24"/>
                <w:szCs w:val="24"/>
              </w:rPr>
              <w:t>汪良村</w:t>
            </w:r>
          </w:p>
        </w:tc>
        <w:tc>
          <w:tcPr>
            <w:tcW w:w="429" w:type="pct"/>
            <w:tcBorders>
              <w:top w:val="nil"/>
              <w:left w:val="nil"/>
              <w:bottom w:val="single" w:sz="4" w:space="0" w:color="auto"/>
              <w:right w:val="single" w:sz="4" w:space="0" w:color="auto"/>
            </w:tcBorders>
            <w:shd w:val="clear" w:color="auto" w:fill="auto"/>
            <w:vAlign w:val="center"/>
          </w:tcPr>
          <w:p w14:paraId="4575AFF4"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81" w:type="pct"/>
            <w:tcBorders>
              <w:top w:val="nil"/>
              <w:left w:val="nil"/>
              <w:bottom w:val="single" w:sz="4" w:space="0" w:color="auto"/>
              <w:right w:val="single" w:sz="4" w:space="0" w:color="auto"/>
            </w:tcBorders>
            <w:shd w:val="clear" w:color="auto" w:fill="auto"/>
            <w:vAlign w:val="center"/>
          </w:tcPr>
          <w:p w14:paraId="4EEC0546"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725</w:t>
            </w:r>
          </w:p>
        </w:tc>
        <w:tc>
          <w:tcPr>
            <w:tcW w:w="669" w:type="pct"/>
            <w:tcBorders>
              <w:top w:val="nil"/>
              <w:left w:val="nil"/>
              <w:bottom w:val="single" w:sz="4" w:space="0" w:color="auto"/>
              <w:right w:val="single" w:sz="4" w:space="0" w:color="auto"/>
            </w:tcBorders>
            <w:shd w:val="clear" w:color="auto" w:fill="auto"/>
            <w:vAlign w:val="center"/>
          </w:tcPr>
          <w:p w14:paraId="4F931BE8" w14:textId="77777777" w:rsidR="00BC0B74" w:rsidRPr="00EF5B00" w:rsidRDefault="00BC0B74" w:rsidP="00BC0B74">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59A26613"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4632DC17" w14:textId="77777777" w:rsidR="00BC0B74" w:rsidRPr="00EF5B00" w:rsidRDefault="00BC0B74" w:rsidP="00BC0B74">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28323B7E"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2A212226"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204.0</w:t>
            </w:r>
          </w:p>
        </w:tc>
        <w:tc>
          <w:tcPr>
            <w:tcW w:w="403" w:type="pct"/>
            <w:tcBorders>
              <w:top w:val="nil"/>
              <w:left w:val="nil"/>
              <w:bottom w:val="single" w:sz="4" w:space="0" w:color="auto"/>
              <w:right w:val="single" w:sz="4" w:space="0" w:color="auto"/>
            </w:tcBorders>
            <w:shd w:val="clear" w:color="auto" w:fill="auto"/>
            <w:vAlign w:val="center"/>
          </w:tcPr>
          <w:p w14:paraId="5427C952"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325.0</w:t>
            </w:r>
          </w:p>
        </w:tc>
        <w:tc>
          <w:tcPr>
            <w:tcW w:w="391" w:type="pct"/>
            <w:tcBorders>
              <w:top w:val="nil"/>
              <w:left w:val="nil"/>
              <w:bottom w:val="single" w:sz="4" w:space="0" w:color="auto"/>
              <w:right w:val="single" w:sz="4" w:space="0" w:color="auto"/>
            </w:tcBorders>
            <w:shd w:val="clear" w:color="auto" w:fill="auto"/>
            <w:vAlign w:val="center"/>
          </w:tcPr>
          <w:p w14:paraId="15632D80"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272.0</w:t>
            </w:r>
          </w:p>
        </w:tc>
        <w:tc>
          <w:tcPr>
            <w:tcW w:w="409" w:type="pct"/>
            <w:tcBorders>
              <w:top w:val="nil"/>
              <w:left w:val="nil"/>
              <w:bottom w:val="single" w:sz="4" w:space="0" w:color="auto"/>
              <w:right w:val="single" w:sz="4" w:space="0" w:color="auto"/>
            </w:tcBorders>
            <w:shd w:val="clear" w:color="auto" w:fill="auto"/>
            <w:vAlign w:val="center"/>
          </w:tcPr>
          <w:p w14:paraId="18D551C2" w14:textId="615057D0"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801.0 </w:t>
            </w:r>
          </w:p>
        </w:tc>
      </w:tr>
      <w:tr w:rsidR="00EF5B00" w:rsidRPr="00EF5B00" w14:paraId="2FD8D92C"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7EE2BED"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3</w:t>
            </w:r>
          </w:p>
        </w:tc>
        <w:tc>
          <w:tcPr>
            <w:tcW w:w="537" w:type="pct"/>
            <w:tcBorders>
              <w:top w:val="nil"/>
              <w:left w:val="nil"/>
              <w:bottom w:val="single" w:sz="4" w:space="0" w:color="auto"/>
              <w:right w:val="single" w:sz="4" w:space="0" w:color="auto"/>
            </w:tcBorders>
            <w:shd w:val="clear" w:color="auto" w:fill="auto"/>
            <w:vAlign w:val="center"/>
          </w:tcPr>
          <w:p w14:paraId="2717F020"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宋体" w:hint="eastAsia"/>
                <w:kern w:val="0"/>
                <w:sz w:val="24"/>
                <w:szCs w:val="24"/>
              </w:rPr>
              <w:t>程家村</w:t>
            </w:r>
          </w:p>
        </w:tc>
        <w:tc>
          <w:tcPr>
            <w:tcW w:w="429" w:type="pct"/>
            <w:tcBorders>
              <w:top w:val="nil"/>
              <w:left w:val="nil"/>
              <w:bottom w:val="single" w:sz="4" w:space="0" w:color="auto"/>
              <w:right w:val="single" w:sz="4" w:space="0" w:color="auto"/>
            </w:tcBorders>
            <w:shd w:val="clear" w:color="auto" w:fill="auto"/>
            <w:vAlign w:val="center"/>
          </w:tcPr>
          <w:p w14:paraId="5C63CAF9"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81" w:type="pct"/>
            <w:tcBorders>
              <w:top w:val="nil"/>
              <w:left w:val="nil"/>
              <w:bottom w:val="single" w:sz="4" w:space="0" w:color="auto"/>
              <w:right w:val="single" w:sz="4" w:space="0" w:color="auto"/>
            </w:tcBorders>
            <w:shd w:val="clear" w:color="auto" w:fill="auto"/>
            <w:vAlign w:val="center"/>
          </w:tcPr>
          <w:p w14:paraId="7B6E9A01"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1060</w:t>
            </w:r>
          </w:p>
        </w:tc>
        <w:tc>
          <w:tcPr>
            <w:tcW w:w="669" w:type="pct"/>
            <w:tcBorders>
              <w:top w:val="nil"/>
              <w:left w:val="nil"/>
              <w:bottom w:val="single" w:sz="4" w:space="0" w:color="auto"/>
              <w:right w:val="single" w:sz="4" w:space="0" w:color="auto"/>
            </w:tcBorders>
            <w:shd w:val="clear" w:color="auto" w:fill="auto"/>
            <w:vAlign w:val="center"/>
          </w:tcPr>
          <w:p w14:paraId="5D17199D" w14:textId="77777777" w:rsidR="00BC0B74" w:rsidRPr="00EF5B00" w:rsidRDefault="00BC0B74" w:rsidP="00BC0B74">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5A3E829C"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2B258E10" w14:textId="77777777" w:rsidR="00BC0B74" w:rsidRPr="00EF5B00" w:rsidRDefault="00BC0B74" w:rsidP="00BC0B74">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5AC7CB29"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3DC9CB72"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255.0</w:t>
            </w:r>
          </w:p>
        </w:tc>
        <w:tc>
          <w:tcPr>
            <w:tcW w:w="403" w:type="pct"/>
            <w:tcBorders>
              <w:top w:val="nil"/>
              <w:left w:val="nil"/>
              <w:bottom w:val="single" w:sz="4" w:space="0" w:color="auto"/>
              <w:right w:val="single" w:sz="4" w:space="0" w:color="auto"/>
            </w:tcBorders>
            <w:shd w:val="clear" w:color="auto" w:fill="auto"/>
            <w:vAlign w:val="center"/>
          </w:tcPr>
          <w:p w14:paraId="018EAF4E"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317.0</w:t>
            </w:r>
          </w:p>
        </w:tc>
        <w:tc>
          <w:tcPr>
            <w:tcW w:w="391" w:type="pct"/>
            <w:tcBorders>
              <w:top w:val="nil"/>
              <w:left w:val="nil"/>
              <w:bottom w:val="single" w:sz="4" w:space="0" w:color="auto"/>
              <w:right w:val="single" w:sz="4" w:space="0" w:color="auto"/>
            </w:tcBorders>
            <w:shd w:val="clear" w:color="auto" w:fill="auto"/>
            <w:vAlign w:val="center"/>
          </w:tcPr>
          <w:p w14:paraId="59E80379"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340.0</w:t>
            </w:r>
          </w:p>
        </w:tc>
        <w:tc>
          <w:tcPr>
            <w:tcW w:w="409" w:type="pct"/>
            <w:tcBorders>
              <w:top w:val="nil"/>
              <w:left w:val="nil"/>
              <w:bottom w:val="single" w:sz="4" w:space="0" w:color="auto"/>
              <w:right w:val="single" w:sz="4" w:space="0" w:color="auto"/>
            </w:tcBorders>
            <w:shd w:val="clear" w:color="auto" w:fill="auto"/>
            <w:vAlign w:val="center"/>
          </w:tcPr>
          <w:p w14:paraId="34DA2561" w14:textId="2906E8F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912.0 </w:t>
            </w:r>
          </w:p>
        </w:tc>
      </w:tr>
      <w:tr w:rsidR="00EF5B00" w:rsidRPr="00EF5B00" w14:paraId="556AC64A"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2D104C25"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4</w:t>
            </w:r>
          </w:p>
        </w:tc>
        <w:tc>
          <w:tcPr>
            <w:tcW w:w="537" w:type="pct"/>
            <w:tcBorders>
              <w:top w:val="nil"/>
              <w:left w:val="nil"/>
              <w:bottom w:val="single" w:sz="4" w:space="0" w:color="auto"/>
              <w:right w:val="single" w:sz="4" w:space="0" w:color="auto"/>
            </w:tcBorders>
            <w:shd w:val="clear" w:color="auto" w:fill="auto"/>
            <w:vAlign w:val="center"/>
          </w:tcPr>
          <w:p w14:paraId="6545F524"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和平村</w:t>
            </w:r>
          </w:p>
        </w:tc>
        <w:tc>
          <w:tcPr>
            <w:tcW w:w="429" w:type="pct"/>
            <w:tcBorders>
              <w:top w:val="nil"/>
              <w:left w:val="nil"/>
              <w:bottom w:val="single" w:sz="4" w:space="0" w:color="auto"/>
              <w:right w:val="single" w:sz="4" w:space="0" w:color="auto"/>
            </w:tcBorders>
            <w:shd w:val="clear" w:color="auto" w:fill="auto"/>
            <w:vAlign w:val="center"/>
          </w:tcPr>
          <w:p w14:paraId="47DA4DC7"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270</w:t>
            </w:r>
          </w:p>
        </w:tc>
        <w:tc>
          <w:tcPr>
            <w:tcW w:w="381" w:type="pct"/>
            <w:tcBorders>
              <w:top w:val="nil"/>
              <w:left w:val="nil"/>
              <w:bottom w:val="single" w:sz="4" w:space="0" w:color="auto"/>
              <w:right w:val="single" w:sz="4" w:space="0" w:color="auto"/>
            </w:tcBorders>
            <w:shd w:val="clear" w:color="auto" w:fill="auto"/>
            <w:vAlign w:val="center"/>
          </w:tcPr>
          <w:p w14:paraId="1CE6B41F"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1670</w:t>
            </w:r>
          </w:p>
        </w:tc>
        <w:tc>
          <w:tcPr>
            <w:tcW w:w="669" w:type="pct"/>
            <w:tcBorders>
              <w:top w:val="nil"/>
              <w:left w:val="nil"/>
              <w:bottom w:val="single" w:sz="4" w:space="0" w:color="auto"/>
              <w:right w:val="single" w:sz="4" w:space="0" w:color="auto"/>
            </w:tcBorders>
            <w:shd w:val="clear" w:color="auto" w:fill="auto"/>
            <w:vAlign w:val="center"/>
          </w:tcPr>
          <w:p w14:paraId="5998C128" w14:textId="79B86229" w:rsidR="00BC0B74" w:rsidRPr="00EF5B00" w:rsidRDefault="00BC0B74" w:rsidP="00BC0B74">
            <w:pPr>
              <w:widowControl/>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5E55ADD1" w14:textId="319AC59E"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199C08A8" w14:textId="77777777" w:rsidR="00BC0B74" w:rsidRPr="00EF5B00" w:rsidRDefault="00BC0B74" w:rsidP="00BC0B74">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6F64E774" w14:textId="1204C8BC"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0D104FE5" w14:textId="04122229"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w:t>
            </w:r>
            <w:r w:rsidRPr="00EF5B00">
              <w:rPr>
                <w:rFonts w:eastAsia="宋体"/>
                <w:kern w:val="0"/>
                <w:sz w:val="24"/>
                <w:szCs w:val="24"/>
              </w:rPr>
              <w:t>75.5</w:t>
            </w:r>
          </w:p>
        </w:tc>
        <w:tc>
          <w:tcPr>
            <w:tcW w:w="403" w:type="pct"/>
            <w:tcBorders>
              <w:top w:val="nil"/>
              <w:left w:val="nil"/>
              <w:bottom w:val="single" w:sz="4" w:space="0" w:color="auto"/>
              <w:right w:val="single" w:sz="4" w:space="0" w:color="auto"/>
            </w:tcBorders>
            <w:shd w:val="clear" w:color="auto" w:fill="auto"/>
            <w:vAlign w:val="center"/>
          </w:tcPr>
          <w:p w14:paraId="45D5B652" w14:textId="669FF995"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32C02F1F" w14:textId="2F5DFAAF"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9" w:type="pct"/>
            <w:tcBorders>
              <w:top w:val="nil"/>
              <w:left w:val="nil"/>
              <w:bottom w:val="single" w:sz="4" w:space="0" w:color="auto"/>
              <w:right w:val="single" w:sz="4" w:space="0" w:color="auto"/>
            </w:tcBorders>
            <w:shd w:val="clear" w:color="auto" w:fill="auto"/>
            <w:vAlign w:val="center"/>
          </w:tcPr>
          <w:p w14:paraId="11DC8F1B" w14:textId="09240D4C"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175.5 </w:t>
            </w:r>
          </w:p>
        </w:tc>
      </w:tr>
      <w:tr w:rsidR="00EF5B00" w:rsidRPr="00EF5B00" w14:paraId="05F79F6E"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7C45E9A8"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5</w:t>
            </w:r>
          </w:p>
        </w:tc>
        <w:tc>
          <w:tcPr>
            <w:tcW w:w="537" w:type="pct"/>
            <w:tcBorders>
              <w:top w:val="nil"/>
              <w:left w:val="nil"/>
              <w:bottom w:val="single" w:sz="4" w:space="0" w:color="auto"/>
              <w:right w:val="single" w:sz="4" w:space="0" w:color="auto"/>
            </w:tcBorders>
            <w:shd w:val="clear" w:color="auto" w:fill="auto"/>
            <w:vAlign w:val="center"/>
          </w:tcPr>
          <w:p w14:paraId="2121DE00" w14:textId="77777777" w:rsidR="00BC0B74" w:rsidRPr="00EF5B00" w:rsidRDefault="00BC0B74" w:rsidP="00BC0B74">
            <w:pPr>
              <w:spacing w:line="240" w:lineRule="exact"/>
              <w:ind w:firstLineChars="0" w:firstLine="0"/>
              <w:jc w:val="center"/>
              <w:rPr>
                <w:rFonts w:eastAsiaTheme="minorEastAsia"/>
                <w:sz w:val="24"/>
                <w:szCs w:val="24"/>
              </w:rPr>
            </w:pPr>
            <w:proofErr w:type="gramStart"/>
            <w:r w:rsidRPr="00EF5B00">
              <w:rPr>
                <w:rFonts w:eastAsiaTheme="minorEastAsia" w:hint="eastAsia"/>
                <w:sz w:val="24"/>
                <w:szCs w:val="24"/>
              </w:rPr>
              <w:t>塔峪村</w:t>
            </w:r>
            <w:proofErr w:type="gramEnd"/>
          </w:p>
        </w:tc>
        <w:tc>
          <w:tcPr>
            <w:tcW w:w="429" w:type="pct"/>
            <w:tcBorders>
              <w:top w:val="nil"/>
              <w:left w:val="nil"/>
              <w:bottom w:val="single" w:sz="4" w:space="0" w:color="auto"/>
              <w:right w:val="single" w:sz="4" w:space="0" w:color="auto"/>
            </w:tcBorders>
            <w:shd w:val="clear" w:color="auto" w:fill="auto"/>
            <w:vAlign w:val="center"/>
          </w:tcPr>
          <w:p w14:paraId="2B4E652B"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4</w:t>
            </w:r>
            <w:r w:rsidRPr="00EF5B00">
              <w:rPr>
                <w:rFonts w:eastAsiaTheme="minorEastAsia"/>
                <w:sz w:val="24"/>
                <w:szCs w:val="24"/>
              </w:rPr>
              <w:t>30</w:t>
            </w:r>
          </w:p>
        </w:tc>
        <w:tc>
          <w:tcPr>
            <w:tcW w:w="381" w:type="pct"/>
            <w:tcBorders>
              <w:top w:val="nil"/>
              <w:left w:val="nil"/>
              <w:bottom w:val="single" w:sz="4" w:space="0" w:color="auto"/>
              <w:right w:val="single" w:sz="4" w:space="0" w:color="auto"/>
            </w:tcBorders>
            <w:shd w:val="clear" w:color="auto" w:fill="auto"/>
            <w:vAlign w:val="center"/>
          </w:tcPr>
          <w:p w14:paraId="798BDAD0"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2655</w:t>
            </w:r>
          </w:p>
        </w:tc>
        <w:tc>
          <w:tcPr>
            <w:tcW w:w="669" w:type="pct"/>
            <w:tcBorders>
              <w:top w:val="nil"/>
              <w:left w:val="nil"/>
              <w:bottom w:val="single" w:sz="4" w:space="0" w:color="auto"/>
              <w:right w:val="single" w:sz="4" w:space="0" w:color="auto"/>
            </w:tcBorders>
            <w:shd w:val="clear" w:color="auto" w:fill="auto"/>
            <w:vAlign w:val="center"/>
          </w:tcPr>
          <w:p w14:paraId="0556669C" w14:textId="5C959482"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67918EBB" w14:textId="716F329D"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51F5A6BF" w14:textId="77777777" w:rsidR="00BC0B74" w:rsidRPr="00EF5B00" w:rsidRDefault="00BC0B74" w:rsidP="00BC0B74">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202861CA" w14:textId="580AD503"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483C4585" w14:textId="46B52D93"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279.5</w:t>
            </w:r>
          </w:p>
        </w:tc>
        <w:tc>
          <w:tcPr>
            <w:tcW w:w="403" w:type="pct"/>
            <w:tcBorders>
              <w:top w:val="nil"/>
              <w:left w:val="nil"/>
              <w:bottom w:val="single" w:sz="4" w:space="0" w:color="auto"/>
              <w:right w:val="single" w:sz="4" w:space="0" w:color="auto"/>
            </w:tcBorders>
            <w:shd w:val="clear" w:color="auto" w:fill="auto"/>
            <w:vAlign w:val="center"/>
          </w:tcPr>
          <w:p w14:paraId="4B43CF90" w14:textId="2236AEE2"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037EB5C3" w14:textId="4366E6E9"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9" w:type="pct"/>
            <w:tcBorders>
              <w:top w:val="nil"/>
              <w:left w:val="nil"/>
              <w:bottom w:val="single" w:sz="4" w:space="0" w:color="auto"/>
              <w:right w:val="single" w:sz="4" w:space="0" w:color="auto"/>
            </w:tcBorders>
            <w:shd w:val="clear" w:color="auto" w:fill="auto"/>
            <w:vAlign w:val="center"/>
          </w:tcPr>
          <w:p w14:paraId="2F0FA347" w14:textId="471ECD9D"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279.5 </w:t>
            </w:r>
          </w:p>
        </w:tc>
      </w:tr>
      <w:tr w:rsidR="00EF5B00" w:rsidRPr="00EF5B00" w14:paraId="719D4EDB"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07AC0120"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6</w:t>
            </w:r>
          </w:p>
        </w:tc>
        <w:tc>
          <w:tcPr>
            <w:tcW w:w="537" w:type="pct"/>
            <w:tcBorders>
              <w:top w:val="nil"/>
              <w:left w:val="nil"/>
              <w:bottom w:val="single" w:sz="4" w:space="0" w:color="auto"/>
              <w:right w:val="single" w:sz="4" w:space="0" w:color="auto"/>
            </w:tcBorders>
            <w:shd w:val="clear" w:color="auto" w:fill="auto"/>
            <w:vAlign w:val="center"/>
          </w:tcPr>
          <w:p w14:paraId="6CB3EB02"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后二道村</w:t>
            </w:r>
          </w:p>
        </w:tc>
        <w:tc>
          <w:tcPr>
            <w:tcW w:w="429" w:type="pct"/>
            <w:tcBorders>
              <w:top w:val="nil"/>
              <w:left w:val="nil"/>
              <w:bottom w:val="single" w:sz="4" w:space="0" w:color="auto"/>
              <w:right w:val="single" w:sz="4" w:space="0" w:color="auto"/>
            </w:tcBorders>
            <w:shd w:val="clear" w:color="auto" w:fill="auto"/>
            <w:vAlign w:val="center"/>
          </w:tcPr>
          <w:p w14:paraId="4D4BA961"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140</w:t>
            </w:r>
          </w:p>
        </w:tc>
        <w:tc>
          <w:tcPr>
            <w:tcW w:w="381" w:type="pct"/>
            <w:tcBorders>
              <w:top w:val="nil"/>
              <w:left w:val="nil"/>
              <w:bottom w:val="single" w:sz="4" w:space="0" w:color="auto"/>
              <w:right w:val="single" w:sz="4" w:space="0" w:color="auto"/>
            </w:tcBorders>
            <w:shd w:val="clear" w:color="auto" w:fill="auto"/>
            <w:vAlign w:val="center"/>
          </w:tcPr>
          <w:p w14:paraId="6AADDF9A"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870</w:t>
            </w:r>
          </w:p>
        </w:tc>
        <w:tc>
          <w:tcPr>
            <w:tcW w:w="669" w:type="pct"/>
            <w:tcBorders>
              <w:top w:val="nil"/>
              <w:left w:val="nil"/>
              <w:bottom w:val="single" w:sz="4" w:space="0" w:color="auto"/>
              <w:right w:val="single" w:sz="4" w:space="0" w:color="auto"/>
            </w:tcBorders>
            <w:shd w:val="clear" w:color="auto" w:fill="auto"/>
            <w:vAlign w:val="center"/>
          </w:tcPr>
          <w:p w14:paraId="2B681055" w14:textId="329AB5F3"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13F823AA" w14:textId="7442E74B"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45B0150B" w14:textId="77777777" w:rsidR="00BC0B74" w:rsidRPr="00EF5B00" w:rsidRDefault="00BC0B74" w:rsidP="00BC0B74">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233382B3" w14:textId="0F2416F3"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0A29DCE8" w14:textId="2FA24076"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91.0</w:t>
            </w:r>
          </w:p>
        </w:tc>
        <w:tc>
          <w:tcPr>
            <w:tcW w:w="403" w:type="pct"/>
            <w:tcBorders>
              <w:top w:val="nil"/>
              <w:left w:val="nil"/>
              <w:bottom w:val="single" w:sz="4" w:space="0" w:color="auto"/>
              <w:right w:val="single" w:sz="4" w:space="0" w:color="auto"/>
            </w:tcBorders>
            <w:shd w:val="clear" w:color="auto" w:fill="auto"/>
            <w:vAlign w:val="center"/>
          </w:tcPr>
          <w:p w14:paraId="030C5586" w14:textId="26DFE134"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0B39B3B9" w14:textId="5DB5629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9" w:type="pct"/>
            <w:tcBorders>
              <w:top w:val="nil"/>
              <w:left w:val="nil"/>
              <w:bottom w:val="single" w:sz="4" w:space="0" w:color="auto"/>
              <w:right w:val="single" w:sz="4" w:space="0" w:color="auto"/>
            </w:tcBorders>
            <w:shd w:val="clear" w:color="auto" w:fill="auto"/>
            <w:vAlign w:val="center"/>
          </w:tcPr>
          <w:p w14:paraId="3FB082F9" w14:textId="03C2D1F0"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91.0 </w:t>
            </w:r>
          </w:p>
        </w:tc>
      </w:tr>
      <w:tr w:rsidR="00EF5B00" w:rsidRPr="00EF5B00" w14:paraId="6BA0EB9B"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AE71242"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7</w:t>
            </w:r>
          </w:p>
        </w:tc>
        <w:tc>
          <w:tcPr>
            <w:tcW w:w="537" w:type="pct"/>
            <w:tcBorders>
              <w:top w:val="nil"/>
              <w:left w:val="nil"/>
              <w:bottom w:val="single" w:sz="4" w:space="0" w:color="auto"/>
              <w:right w:val="single" w:sz="4" w:space="0" w:color="auto"/>
            </w:tcBorders>
            <w:shd w:val="clear" w:color="auto" w:fill="auto"/>
            <w:vAlign w:val="center"/>
          </w:tcPr>
          <w:p w14:paraId="4DB43AA1"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前二道村</w:t>
            </w:r>
          </w:p>
        </w:tc>
        <w:tc>
          <w:tcPr>
            <w:tcW w:w="429" w:type="pct"/>
            <w:tcBorders>
              <w:top w:val="nil"/>
              <w:left w:val="nil"/>
              <w:bottom w:val="single" w:sz="4" w:space="0" w:color="auto"/>
              <w:right w:val="single" w:sz="4" w:space="0" w:color="auto"/>
            </w:tcBorders>
            <w:shd w:val="clear" w:color="auto" w:fill="auto"/>
            <w:vAlign w:val="center"/>
          </w:tcPr>
          <w:p w14:paraId="163A055D"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230</w:t>
            </w:r>
          </w:p>
        </w:tc>
        <w:tc>
          <w:tcPr>
            <w:tcW w:w="381" w:type="pct"/>
            <w:tcBorders>
              <w:top w:val="nil"/>
              <w:left w:val="nil"/>
              <w:bottom w:val="single" w:sz="4" w:space="0" w:color="auto"/>
              <w:right w:val="single" w:sz="4" w:space="0" w:color="auto"/>
            </w:tcBorders>
            <w:shd w:val="clear" w:color="auto" w:fill="auto"/>
            <w:vAlign w:val="center"/>
          </w:tcPr>
          <w:p w14:paraId="4AEC7037"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1392</w:t>
            </w:r>
          </w:p>
        </w:tc>
        <w:tc>
          <w:tcPr>
            <w:tcW w:w="669" w:type="pct"/>
            <w:tcBorders>
              <w:top w:val="nil"/>
              <w:left w:val="nil"/>
              <w:bottom w:val="single" w:sz="4" w:space="0" w:color="auto"/>
              <w:right w:val="single" w:sz="4" w:space="0" w:color="auto"/>
            </w:tcBorders>
            <w:shd w:val="clear" w:color="auto" w:fill="auto"/>
            <w:vAlign w:val="center"/>
          </w:tcPr>
          <w:p w14:paraId="6B99C6FE" w14:textId="1888E2D5" w:rsidR="00BC0B74" w:rsidRPr="00EF5B00" w:rsidRDefault="00BC0B74" w:rsidP="00BC0B74">
            <w:pPr>
              <w:widowControl/>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4CBFEE09" w14:textId="5672BBDA"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731B9AB9" w14:textId="0A9D7610"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050BA14C" w14:textId="6474139D"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3" w:type="pct"/>
            <w:tcBorders>
              <w:top w:val="nil"/>
              <w:left w:val="nil"/>
              <w:bottom w:val="single" w:sz="4" w:space="0" w:color="auto"/>
              <w:right w:val="single" w:sz="4" w:space="0" w:color="auto"/>
            </w:tcBorders>
            <w:shd w:val="clear" w:color="auto" w:fill="auto"/>
            <w:vAlign w:val="center"/>
          </w:tcPr>
          <w:p w14:paraId="2A379E47" w14:textId="01CD42F2"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32BFD014" w14:textId="730D9404"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179.4</w:t>
            </w:r>
          </w:p>
        </w:tc>
        <w:tc>
          <w:tcPr>
            <w:tcW w:w="409" w:type="pct"/>
            <w:tcBorders>
              <w:top w:val="nil"/>
              <w:left w:val="nil"/>
              <w:bottom w:val="single" w:sz="4" w:space="0" w:color="auto"/>
              <w:right w:val="single" w:sz="4" w:space="0" w:color="auto"/>
            </w:tcBorders>
            <w:shd w:val="clear" w:color="auto" w:fill="auto"/>
            <w:vAlign w:val="center"/>
          </w:tcPr>
          <w:p w14:paraId="039E5148" w14:textId="63FC85C1"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179.4 </w:t>
            </w:r>
          </w:p>
        </w:tc>
      </w:tr>
      <w:tr w:rsidR="00EF5B00" w:rsidRPr="00EF5B00" w14:paraId="7FE21873"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77B78D8"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lastRenderedPageBreak/>
              <w:t>8</w:t>
            </w:r>
          </w:p>
        </w:tc>
        <w:tc>
          <w:tcPr>
            <w:tcW w:w="537" w:type="pct"/>
            <w:tcBorders>
              <w:top w:val="nil"/>
              <w:left w:val="nil"/>
              <w:bottom w:val="single" w:sz="4" w:space="0" w:color="auto"/>
              <w:right w:val="single" w:sz="4" w:space="0" w:color="auto"/>
            </w:tcBorders>
            <w:shd w:val="clear" w:color="auto" w:fill="auto"/>
            <w:vAlign w:val="center"/>
          </w:tcPr>
          <w:p w14:paraId="76D7C0B8" w14:textId="77777777" w:rsidR="00BC0B74" w:rsidRPr="00EF5B00" w:rsidRDefault="00BC0B74" w:rsidP="00BC0B74">
            <w:pPr>
              <w:spacing w:line="240" w:lineRule="exact"/>
              <w:ind w:firstLineChars="0" w:firstLine="0"/>
              <w:jc w:val="center"/>
              <w:rPr>
                <w:rFonts w:eastAsiaTheme="minorEastAsia"/>
                <w:sz w:val="24"/>
                <w:szCs w:val="24"/>
              </w:rPr>
            </w:pPr>
            <w:proofErr w:type="gramStart"/>
            <w:r w:rsidRPr="00EF5B00">
              <w:rPr>
                <w:rFonts w:eastAsiaTheme="minorEastAsia" w:hint="eastAsia"/>
                <w:sz w:val="24"/>
                <w:szCs w:val="24"/>
              </w:rPr>
              <w:t>后孤家子</w:t>
            </w:r>
            <w:proofErr w:type="gramEnd"/>
            <w:r w:rsidRPr="00EF5B00">
              <w:rPr>
                <w:rFonts w:eastAsiaTheme="minorEastAsia" w:hint="eastAsia"/>
                <w:sz w:val="24"/>
                <w:szCs w:val="24"/>
              </w:rPr>
              <w:t>村</w:t>
            </w:r>
          </w:p>
        </w:tc>
        <w:tc>
          <w:tcPr>
            <w:tcW w:w="429" w:type="pct"/>
            <w:tcBorders>
              <w:top w:val="nil"/>
              <w:left w:val="nil"/>
              <w:bottom w:val="single" w:sz="4" w:space="0" w:color="auto"/>
              <w:right w:val="single" w:sz="4" w:space="0" w:color="auto"/>
            </w:tcBorders>
            <w:shd w:val="clear" w:color="auto" w:fill="auto"/>
            <w:vAlign w:val="center"/>
          </w:tcPr>
          <w:p w14:paraId="4E095345"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210</w:t>
            </w:r>
          </w:p>
        </w:tc>
        <w:tc>
          <w:tcPr>
            <w:tcW w:w="381" w:type="pct"/>
            <w:tcBorders>
              <w:top w:val="nil"/>
              <w:left w:val="nil"/>
              <w:bottom w:val="single" w:sz="4" w:space="0" w:color="auto"/>
              <w:right w:val="single" w:sz="4" w:space="0" w:color="auto"/>
            </w:tcBorders>
            <w:shd w:val="clear" w:color="auto" w:fill="auto"/>
            <w:vAlign w:val="center"/>
          </w:tcPr>
          <w:p w14:paraId="56CC64CB"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1303</w:t>
            </w:r>
          </w:p>
        </w:tc>
        <w:tc>
          <w:tcPr>
            <w:tcW w:w="669" w:type="pct"/>
            <w:tcBorders>
              <w:top w:val="nil"/>
              <w:left w:val="nil"/>
              <w:bottom w:val="single" w:sz="4" w:space="0" w:color="auto"/>
              <w:right w:val="single" w:sz="4" w:space="0" w:color="auto"/>
            </w:tcBorders>
            <w:shd w:val="clear" w:color="auto" w:fill="auto"/>
            <w:vAlign w:val="center"/>
          </w:tcPr>
          <w:p w14:paraId="7A439AB5" w14:textId="55C6EB73"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38561615" w14:textId="4B4377FD"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6DF988AB" w14:textId="765EFD3F"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18FD0195" w14:textId="20F692B0"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3" w:type="pct"/>
            <w:tcBorders>
              <w:top w:val="nil"/>
              <w:left w:val="nil"/>
              <w:bottom w:val="single" w:sz="4" w:space="0" w:color="auto"/>
              <w:right w:val="single" w:sz="4" w:space="0" w:color="auto"/>
            </w:tcBorders>
            <w:shd w:val="clear" w:color="auto" w:fill="auto"/>
            <w:vAlign w:val="center"/>
          </w:tcPr>
          <w:p w14:paraId="3D32758A" w14:textId="3A8DF570"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53D402C0" w14:textId="6AF4557C"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156.8</w:t>
            </w:r>
          </w:p>
        </w:tc>
        <w:tc>
          <w:tcPr>
            <w:tcW w:w="409" w:type="pct"/>
            <w:tcBorders>
              <w:top w:val="nil"/>
              <w:left w:val="nil"/>
              <w:bottom w:val="single" w:sz="4" w:space="0" w:color="auto"/>
              <w:right w:val="single" w:sz="4" w:space="0" w:color="auto"/>
            </w:tcBorders>
            <w:shd w:val="clear" w:color="auto" w:fill="auto"/>
            <w:vAlign w:val="center"/>
          </w:tcPr>
          <w:p w14:paraId="077A74DE" w14:textId="69A42556"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156.8 </w:t>
            </w:r>
          </w:p>
        </w:tc>
      </w:tr>
      <w:tr w:rsidR="00EF5B00" w:rsidRPr="00EF5B00" w14:paraId="6FA71654"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FD0EFA3"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9</w:t>
            </w:r>
          </w:p>
        </w:tc>
        <w:tc>
          <w:tcPr>
            <w:tcW w:w="537" w:type="pct"/>
            <w:tcBorders>
              <w:top w:val="nil"/>
              <w:left w:val="nil"/>
              <w:bottom w:val="single" w:sz="4" w:space="0" w:color="auto"/>
              <w:right w:val="single" w:sz="4" w:space="0" w:color="auto"/>
            </w:tcBorders>
            <w:shd w:val="clear" w:color="auto" w:fill="auto"/>
            <w:vAlign w:val="center"/>
          </w:tcPr>
          <w:p w14:paraId="2D85FD6F"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山城子村</w:t>
            </w:r>
          </w:p>
        </w:tc>
        <w:tc>
          <w:tcPr>
            <w:tcW w:w="429" w:type="pct"/>
            <w:tcBorders>
              <w:top w:val="nil"/>
              <w:left w:val="nil"/>
              <w:bottom w:val="single" w:sz="4" w:space="0" w:color="auto"/>
              <w:right w:val="single" w:sz="4" w:space="0" w:color="auto"/>
            </w:tcBorders>
            <w:shd w:val="clear" w:color="auto" w:fill="auto"/>
            <w:vAlign w:val="center"/>
          </w:tcPr>
          <w:p w14:paraId="08584E2A"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160</w:t>
            </w:r>
          </w:p>
        </w:tc>
        <w:tc>
          <w:tcPr>
            <w:tcW w:w="381" w:type="pct"/>
            <w:tcBorders>
              <w:top w:val="nil"/>
              <w:left w:val="nil"/>
              <w:bottom w:val="single" w:sz="4" w:space="0" w:color="auto"/>
              <w:right w:val="single" w:sz="4" w:space="0" w:color="auto"/>
            </w:tcBorders>
            <w:shd w:val="clear" w:color="auto" w:fill="auto"/>
            <w:vAlign w:val="center"/>
          </w:tcPr>
          <w:p w14:paraId="3EBB55A2"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994</w:t>
            </w:r>
          </w:p>
        </w:tc>
        <w:tc>
          <w:tcPr>
            <w:tcW w:w="669" w:type="pct"/>
            <w:tcBorders>
              <w:top w:val="nil"/>
              <w:left w:val="nil"/>
              <w:bottom w:val="single" w:sz="4" w:space="0" w:color="auto"/>
              <w:right w:val="single" w:sz="4" w:space="0" w:color="auto"/>
            </w:tcBorders>
            <w:shd w:val="clear" w:color="auto" w:fill="auto"/>
            <w:vAlign w:val="center"/>
          </w:tcPr>
          <w:p w14:paraId="33D1006B" w14:textId="50C7BBBB"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389085B5" w14:textId="1979D3DF"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71C1CACE" w14:textId="77777777" w:rsidR="00BC0B74" w:rsidRPr="00EF5B00" w:rsidRDefault="00BC0B74" w:rsidP="00BC0B74">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1B9C1076" w14:textId="328E34E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4D303FE8" w14:textId="7CB0CFA3"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104.0</w:t>
            </w:r>
          </w:p>
        </w:tc>
        <w:tc>
          <w:tcPr>
            <w:tcW w:w="403" w:type="pct"/>
            <w:tcBorders>
              <w:top w:val="nil"/>
              <w:left w:val="nil"/>
              <w:bottom w:val="single" w:sz="4" w:space="0" w:color="auto"/>
              <w:right w:val="single" w:sz="4" w:space="0" w:color="auto"/>
            </w:tcBorders>
            <w:shd w:val="clear" w:color="auto" w:fill="auto"/>
            <w:vAlign w:val="center"/>
          </w:tcPr>
          <w:p w14:paraId="4F10743B" w14:textId="75CF5E34"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4547EA2D" w14:textId="129434EB"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9" w:type="pct"/>
            <w:tcBorders>
              <w:top w:val="nil"/>
              <w:left w:val="nil"/>
              <w:bottom w:val="single" w:sz="4" w:space="0" w:color="auto"/>
              <w:right w:val="single" w:sz="4" w:space="0" w:color="auto"/>
            </w:tcBorders>
            <w:shd w:val="clear" w:color="auto" w:fill="auto"/>
            <w:vAlign w:val="center"/>
          </w:tcPr>
          <w:p w14:paraId="72EFAC04" w14:textId="5939477B"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104.0 </w:t>
            </w:r>
          </w:p>
        </w:tc>
      </w:tr>
      <w:tr w:rsidR="00EF5B00" w:rsidRPr="00EF5B00" w14:paraId="08B6E777"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78107E89"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10</w:t>
            </w:r>
          </w:p>
        </w:tc>
        <w:tc>
          <w:tcPr>
            <w:tcW w:w="537" w:type="pct"/>
            <w:tcBorders>
              <w:top w:val="nil"/>
              <w:left w:val="nil"/>
              <w:bottom w:val="single" w:sz="4" w:space="0" w:color="auto"/>
              <w:right w:val="single" w:sz="4" w:space="0" w:color="auto"/>
            </w:tcBorders>
            <w:shd w:val="clear" w:color="auto" w:fill="auto"/>
            <w:vAlign w:val="center"/>
          </w:tcPr>
          <w:p w14:paraId="2BD34EDF" w14:textId="77777777" w:rsidR="00BC0B74" w:rsidRPr="00EF5B00" w:rsidRDefault="00BC0B74" w:rsidP="00BC0B74">
            <w:pPr>
              <w:spacing w:line="240" w:lineRule="exact"/>
              <w:ind w:firstLineChars="0" w:firstLine="0"/>
              <w:jc w:val="center"/>
              <w:rPr>
                <w:rFonts w:eastAsiaTheme="minorEastAsia"/>
                <w:sz w:val="24"/>
                <w:szCs w:val="24"/>
              </w:rPr>
            </w:pPr>
            <w:proofErr w:type="gramStart"/>
            <w:r w:rsidRPr="00EF5B00">
              <w:rPr>
                <w:rFonts w:eastAsiaTheme="minorEastAsia"/>
                <w:sz w:val="24"/>
                <w:szCs w:val="24"/>
              </w:rPr>
              <w:t>塔鲜村</w:t>
            </w:r>
            <w:proofErr w:type="gramEnd"/>
          </w:p>
        </w:tc>
        <w:tc>
          <w:tcPr>
            <w:tcW w:w="429" w:type="pct"/>
            <w:tcBorders>
              <w:top w:val="nil"/>
              <w:left w:val="nil"/>
              <w:bottom w:val="single" w:sz="4" w:space="0" w:color="auto"/>
              <w:right w:val="single" w:sz="4" w:space="0" w:color="auto"/>
            </w:tcBorders>
            <w:shd w:val="clear" w:color="auto" w:fill="auto"/>
            <w:vAlign w:val="center"/>
          </w:tcPr>
          <w:p w14:paraId="648599A6"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Theme="minorEastAsia"/>
                <w:sz w:val="24"/>
                <w:szCs w:val="24"/>
              </w:rPr>
              <w:t>148</w:t>
            </w:r>
          </w:p>
        </w:tc>
        <w:tc>
          <w:tcPr>
            <w:tcW w:w="381" w:type="pct"/>
            <w:tcBorders>
              <w:top w:val="nil"/>
              <w:left w:val="nil"/>
              <w:bottom w:val="single" w:sz="4" w:space="0" w:color="auto"/>
              <w:right w:val="single" w:sz="4" w:space="0" w:color="auto"/>
            </w:tcBorders>
            <w:shd w:val="clear" w:color="auto" w:fill="auto"/>
            <w:vAlign w:val="center"/>
          </w:tcPr>
          <w:p w14:paraId="746470EF"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503</w:t>
            </w:r>
          </w:p>
        </w:tc>
        <w:tc>
          <w:tcPr>
            <w:tcW w:w="669" w:type="pct"/>
            <w:tcBorders>
              <w:top w:val="nil"/>
              <w:left w:val="nil"/>
              <w:bottom w:val="single" w:sz="4" w:space="0" w:color="auto"/>
              <w:right w:val="single" w:sz="4" w:space="0" w:color="auto"/>
            </w:tcBorders>
            <w:shd w:val="clear" w:color="auto" w:fill="auto"/>
            <w:vAlign w:val="center"/>
          </w:tcPr>
          <w:p w14:paraId="4C4D75C9"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52AC8EB0"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40EADAA4" w14:textId="77777777" w:rsidR="00BC0B74" w:rsidRPr="00EF5B00" w:rsidRDefault="00BC0B74" w:rsidP="00BC0B74">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0CD2A437"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07F29545"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96.0 </w:t>
            </w:r>
          </w:p>
        </w:tc>
        <w:tc>
          <w:tcPr>
            <w:tcW w:w="403" w:type="pct"/>
            <w:tcBorders>
              <w:top w:val="nil"/>
              <w:left w:val="nil"/>
              <w:bottom w:val="single" w:sz="4" w:space="0" w:color="auto"/>
              <w:right w:val="single" w:sz="4" w:space="0" w:color="auto"/>
            </w:tcBorders>
            <w:shd w:val="clear" w:color="auto" w:fill="auto"/>
            <w:vAlign w:val="center"/>
          </w:tcPr>
          <w:p w14:paraId="00552FE4"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5F1AFDAA"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298259AC" w14:textId="6CA8754B"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96.0 </w:t>
            </w:r>
          </w:p>
        </w:tc>
      </w:tr>
      <w:tr w:rsidR="00EF5B00" w:rsidRPr="00EF5B00" w14:paraId="598C35CC"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6BDA7ABF"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11</w:t>
            </w:r>
          </w:p>
        </w:tc>
        <w:tc>
          <w:tcPr>
            <w:tcW w:w="537" w:type="pct"/>
            <w:tcBorders>
              <w:top w:val="nil"/>
              <w:left w:val="nil"/>
              <w:bottom w:val="single" w:sz="4" w:space="0" w:color="auto"/>
              <w:right w:val="single" w:sz="4" w:space="0" w:color="auto"/>
            </w:tcBorders>
            <w:shd w:val="clear" w:color="auto" w:fill="auto"/>
            <w:vAlign w:val="center"/>
          </w:tcPr>
          <w:p w14:paraId="37A3EC45"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英家村</w:t>
            </w:r>
          </w:p>
        </w:tc>
        <w:tc>
          <w:tcPr>
            <w:tcW w:w="429" w:type="pct"/>
            <w:tcBorders>
              <w:top w:val="nil"/>
              <w:left w:val="nil"/>
              <w:bottom w:val="single" w:sz="4" w:space="0" w:color="auto"/>
              <w:right w:val="single" w:sz="4" w:space="0" w:color="auto"/>
            </w:tcBorders>
            <w:shd w:val="clear" w:color="auto" w:fill="auto"/>
            <w:vAlign w:val="center"/>
          </w:tcPr>
          <w:p w14:paraId="26ABE8B6"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Theme="minorEastAsia"/>
                <w:sz w:val="24"/>
                <w:szCs w:val="24"/>
              </w:rPr>
              <w:t>136</w:t>
            </w:r>
          </w:p>
        </w:tc>
        <w:tc>
          <w:tcPr>
            <w:tcW w:w="381" w:type="pct"/>
            <w:tcBorders>
              <w:top w:val="nil"/>
              <w:left w:val="nil"/>
              <w:bottom w:val="single" w:sz="4" w:space="0" w:color="auto"/>
              <w:right w:val="single" w:sz="4" w:space="0" w:color="auto"/>
            </w:tcBorders>
            <w:shd w:val="clear" w:color="auto" w:fill="auto"/>
            <w:vAlign w:val="center"/>
          </w:tcPr>
          <w:p w14:paraId="2C0B5932"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459</w:t>
            </w:r>
          </w:p>
        </w:tc>
        <w:tc>
          <w:tcPr>
            <w:tcW w:w="669" w:type="pct"/>
            <w:tcBorders>
              <w:top w:val="nil"/>
              <w:left w:val="nil"/>
              <w:bottom w:val="single" w:sz="4" w:space="0" w:color="auto"/>
              <w:right w:val="single" w:sz="4" w:space="0" w:color="auto"/>
            </w:tcBorders>
            <w:shd w:val="clear" w:color="auto" w:fill="auto"/>
            <w:vAlign w:val="center"/>
          </w:tcPr>
          <w:p w14:paraId="4A69AD27"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532490C7"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3CD2F371" w14:textId="77777777" w:rsidR="00BC0B74" w:rsidRPr="00EF5B00" w:rsidRDefault="00BC0B74" w:rsidP="00BC0B74">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03D20507"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2B17A241"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87.6 </w:t>
            </w:r>
          </w:p>
        </w:tc>
        <w:tc>
          <w:tcPr>
            <w:tcW w:w="403" w:type="pct"/>
            <w:tcBorders>
              <w:top w:val="nil"/>
              <w:left w:val="nil"/>
              <w:bottom w:val="single" w:sz="4" w:space="0" w:color="auto"/>
              <w:right w:val="single" w:sz="4" w:space="0" w:color="auto"/>
            </w:tcBorders>
            <w:shd w:val="clear" w:color="auto" w:fill="auto"/>
            <w:vAlign w:val="center"/>
          </w:tcPr>
          <w:p w14:paraId="44B860BE"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70643DA6"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509E0755" w14:textId="05AA9303"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87.6 </w:t>
            </w:r>
          </w:p>
        </w:tc>
      </w:tr>
      <w:tr w:rsidR="00EF5B00" w:rsidRPr="00EF5B00" w14:paraId="5288C855"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72F8BEDA"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12</w:t>
            </w:r>
          </w:p>
        </w:tc>
        <w:tc>
          <w:tcPr>
            <w:tcW w:w="537" w:type="pct"/>
            <w:tcBorders>
              <w:top w:val="nil"/>
              <w:left w:val="nil"/>
              <w:bottom w:val="single" w:sz="4" w:space="0" w:color="auto"/>
              <w:right w:val="single" w:sz="4" w:space="0" w:color="auto"/>
            </w:tcBorders>
            <w:shd w:val="clear" w:color="auto" w:fill="auto"/>
            <w:vAlign w:val="center"/>
          </w:tcPr>
          <w:p w14:paraId="4BBEB90A"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小</w:t>
            </w:r>
            <w:proofErr w:type="gramStart"/>
            <w:r w:rsidRPr="00EF5B00">
              <w:rPr>
                <w:rFonts w:eastAsiaTheme="minorEastAsia"/>
                <w:sz w:val="24"/>
                <w:szCs w:val="24"/>
              </w:rPr>
              <w:t>泗</w:t>
            </w:r>
            <w:proofErr w:type="gramEnd"/>
            <w:r w:rsidRPr="00EF5B00">
              <w:rPr>
                <w:rFonts w:eastAsiaTheme="minorEastAsia"/>
                <w:sz w:val="24"/>
                <w:szCs w:val="24"/>
              </w:rPr>
              <w:t>村</w:t>
            </w:r>
          </w:p>
        </w:tc>
        <w:tc>
          <w:tcPr>
            <w:tcW w:w="429" w:type="pct"/>
            <w:tcBorders>
              <w:top w:val="nil"/>
              <w:left w:val="nil"/>
              <w:bottom w:val="single" w:sz="4" w:space="0" w:color="auto"/>
              <w:right w:val="single" w:sz="4" w:space="0" w:color="auto"/>
            </w:tcBorders>
            <w:shd w:val="clear" w:color="auto" w:fill="auto"/>
            <w:vAlign w:val="center"/>
          </w:tcPr>
          <w:p w14:paraId="6ECD9A9C"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Theme="minorEastAsia"/>
                <w:sz w:val="24"/>
                <w:szCs w:val="24"/>
              </w:rPr>
              <w:t>181</w:t>
            </w:r>
          </w:p>
        </w:tc>
        <w:tc>
          <w:tcPr>
            <w:tcW w:w="381" w:type="pct"/>
            <w:tcBorders>
              <w:top w:val="nil"/>
              <w:left w:val="nil"/>
              <w:bottom w:val="single" w:sz="4" w:space="0" w:color="auto"/>
              <w:right w:val="single" w:sz="4" w:space="0" w:color="auto"/>
            </w:tcBorders>
            <w:shd w:val="clear" w:color="auto" w:fill="auto"/>
            <w:vAlign w:val="center"/>
          </w:tcPr>
          <w:p w14:paraId="60B134AD"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605</w:t>
            </w:r>
          </w:p>
        </w:tc>
        <w:tc>
          <w:tcPr>
            <w:tcW w:w="669" w:type="pct"/>
            <w:tcBorders>
              <w:top w:val="nil"/>
              <w:left w:val="nil"/>
              <w:bottom w:val="single" w:sz="4" w:space="0" w:color="auto"/>
              <w:right w:val="single" w:sz="4" w:space="0" w:color="auto"/>
            </w:tcBorders>
            <w:shd w:val="clear" w:color="auto" w:fill="auto"/>
            <w:vAlign w:val="center"/>
          </w:tcPr>
          <w:p w14:paraId="093EC12B"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47854CD0"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5FE09842" w14:textId="77777777" w:rsidR="00BC0B74" w:rsidRPr="00EF5B00" w:rsidRDefault="00BC0B74" w:rsidP="00BC0B74">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463E0DDE"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55A6DB15"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115.6 </w:t>
            </w:r>
          </w:p>
        </w:tc>
        <w:tc>
          <w:tcPr>
            <w:tcW w:w="403" w:type="pct"/>
            <w:tcBorders>
              <w:top w:val="nil"/>
              <w:left w:val="nil"/>
              <w:bottom w:val="single" w:sz="4" w:space="0" w:color="auto"/>
              <w:right w:val="single" w:sz="4" w:space="0" w:color="auto"/>
            </w:tcBorders>
            <w:shd w:val="clear" w:color="auto" w:fill="auto"/>
            <w:vAlign w:val="center"/>
          </w:tcPr>
          <w:p w14:paraId="7D2FA1DF"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2761E1C6"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711F22D9" w14:textId="6F83768C"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115.6 </w:t>
            </w:r>
          </w:p>
        </w:tc>
      </w:tr>
      <w:tr w:rsidR="00EF5B00" w:rsidRPr="00EF5B00" w14:paraId="639ABD9D"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647A3520"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13</w:t>
            </w:r>
          </w:p>
        </w:tc>
        <w:tc>
          <w:tcPr>
            <w:tcW w:w="537" w:type="pct"/>
            <w:tcBorders>
              <w:top w:val="nil"/>
              <w:left w:val="nil"/>
              <w:bottom w:val="single" w:sz="4" w:space="0" w:color="auto"/>
              <w:right w:val="single" w:sz="4" w:space="0" w:color="auto"/>
            </w:tcBorders>
            <w:shd w:val="clear" w:color="auto" w:fill="auto"/>
            <w:vAlign w:val="center"/>
          </w:tcPr>
          <w:p w14:paraId="3F54FB12"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大甸子村</w:t>
            </w:r>
          </w:p>
        </w:tc>
        <w:tc>
          <w:tcPr>
            <w:tcW w:w="429" w:type="pct"/>
            <w:tcBorders>
              <w:top w:val="nil"/>
              <w:left w:val="nil"/>
              <w:bottom w:val="single" w:sz="4" w:space="0" w:color="auto"/>
              <w:right w:val="single" w:sz="4" w:space="0" w:color="auto"/>
            </w:tcBorders>
            <w:shd w:val="clear" w:color="auto" w:fill="auto"/>
            <w:vAlign w:val="center"/>
          </w:tcPr>
          <w:p w14:paraId="3A30B157"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Theme="minorEastAsia"/>
                <w:sz w:val="24"/>
                <w:szCs w:val="24"/>
              </w:rPr>
              <w:t>248</w:t>
            </w:r>
          </w:p>
        </w:tc>
        <w:tc>
          <w:tcPr>
            <w:tcW w:w="381" w:type="pct"/>
            <w:tcBorders>
              <w:top w:val="nil"/>
              <w:left w:val="nil"/>
              <w:bottom w:val="single" w:sz="4" w:space="0" w:color="auto"/>
              <w:right w:val="single" w:sz="4" w:space="0" w:color="auto"/>
            </w:tcBorders>
            <w:shd w:val="clear" w:color="auto" w:fill="auto"/>
            <w:vAlign w:val="center"/>
          </w:tcPr>
          <w:p w14:paraId="79101B3D"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834</w:t>
            </w:r>
          </w:p>
        </w:tc>
        <w:tc>
          <w:tcPr>
            <w:tcW w:w="669" w:type="pct"/>
            <w:tcBorders>
              <w:top w:val="nil"/>
              <w:left w:val="nil"/>
              <w:bottom w:val="single" w:sz="4" w:space="0" w:color="auto"/>
              <w:right w:val="single" w:sz="4" w:space="0" w:color="auto"/>
            </w:tcBorders>
            <w:shd w:val="clear" w:color="auto" w:fill="auto"/>
            <w:vAlign w:val="center"/>
          </w:tcPr>
          <w:p w14:paraId="79F1DBAF"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4E85B166"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79F37463" w14:textId="77777777" w:rsidR="00BC0B74" w:rsidRPr="00EF5B00" w:rsidRDefault="00BC0B74" w:rsidP="00BC0B74">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0BC4EE1B"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1CEF4A44"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159.2 </w:t>
            </w:r>
          </w:p>
        </w:tc>
        <w:tc>
          <w:tcPr>
            <w:tcW w:w="403" w:type="pct"/>
            <w:tcBorders>
              <w:top w:val="nil"/>
              <w:left w:val="nil"/>
              <w:bottom w:val="single" w:sz="4" w:space="0" w:color="auto"/>
              <w:right w:val="single" w:sz="4" w:space="0" w:color="auto"/>
            </w:tcBorders>
            <w:shd w:val="clear" w:color="auto" w:fill="auto"/>
            <w:vAlign w:val="center"/>
          </w:tcPr>
          <w:p w14:paraId="2300DEFB"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73771993"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3B1D06CD" w14:textId="23D77C69"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159.2 </w:t>
            </w:r>
          </w:p>
        </w:tc>
      </w:tr>
      <w:tr w:rsidR="00EF5B00" w:rsidRPr="00EF5B00" w14:paraId="56D81F56"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42691364"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14</w:t>
            </w:r>
          </w:p>
        </w:tc>
        <w:tc>
          <w:tcPr>
            <w:tcW w:w="537" w:type="pct"/>
            <w:tcBorders>
              <w:top w:val="nil"/>
              <w:left w:val="nil"/>
              <w:bottom w:val="single" w:sz="4" w:space="0" w:color="auto"/>
              <w:right w:val="single" w:sz="4" w:space="0" w:color="auto"/>
            </w:tcBorders>
            <w:shd w:val="clear" w:color="auto" w:fill="auto"/>
            <w:vAlign w:val="center"/>
          </w:tcPr>
          <w:p w14:paraId="5419B79F" w14:textId="77777777" w:rsidR="00BC0B74" w:rsidRPr="00EF5B00" w:rsidRDefault="00BC0B74" w:rsidP="00BC0B74">
            <w:pPr>
              <w:spacing w:line="240" w:lineRule="exact"/>
              <w:ind w:firstLineChars="0" w:firstLine="0"/>
              <w:jc w:val="center"/>
              <w:rPr>
                <w:rFonts w:eastAsiaTheme="minorEastAsia"/>
                <w:sz w:val="24"/>
                <w:szCs w:val="24"/>
              </w:rPr>
            </w:pPr>
            <w:proofErr w:type="gramStart"/>
            <w:r w:rsidRPr="00EF5B00">
              <w:rPr>
                <w:rFonts w:eastAsiaTheme="minorEastAsia"/>
                <w:sz w:val="24"/>
                <w:szCs w:val="24"/>
              </w:rPr>
              <w:t>前孤家子</w:t>
            </w:r>
            <w:proofErr w:type="gramEnd"/>
            <w:r w:rsidRPr="00EF5B00">
              <w:rPr>
                <w:rFonts w:eastAsiaTheme="minorEastAsia"/>
                <w:sz w:val="24"/>
                <w:szCs w:val="24"/>
              </w:rPr>
              <w:t>村</w:t>
            </w:r>
          </w:p>
        </w:tc>
        <w:tc>
          <w:tcPr>
            <w:tcW w:w="429" w:type="pct"/>
            <w:tcBorders>
              <w:top w:val="nil"/>
              <w:left w:val="nil"/>
              <w:bottom w:val="single" w:sz="4" w:space="0" w:color="auto"/>
              <w:right w:val="single" w:sz="4" w:space="0" w:color="auto"/>
            </w:tcBorders>
            <w:shd w:val="clear" w:color="auto" w:fill="auto"/>
            <w:vAlign w:val="center"/>
          </w:tcPr>
          <w:p w14:paraId="79A635DC"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Theme="minorEastAsia"/>
                <w:sz w:val="24"/>
                <w:szCs w:val="24"/>
              </w:rPr>
              <w:t>200</w:t>
            </w:r>
          </w:p>
        </w:tc>
        <w:tc>
          <w:tcPr>
            <w:tcW w:w="381" w:type="pct"/>
            <w:tcBorders>
              <w:top w:val="nil"/>
              <w:left w:val="nil"/>
              <w:bottom w:val="single" w:sz="4" w:space="0" w:color="auto"/>
              <w:right w:val="single" w:sz="4" w:space="0" w:color="auto"/>
            </w:tcBorders>
            <w:shd w:val="clear" w:color="auto" w:fill="auto"/>
            <w:vAlign w:val="center"/>
          </w:tcPr>
          <w:p w14:paraId="786D36B9"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680</w:t>
            </w:r>
          </w:p>
        </w:tc>
        <w:tc>
          <w:tcPr>
            <w:tcW w:w="669" w:type="pct"/>
            <w:tcBorders>
              <w:top w:val="nil"/>
              <w:left w:val="nil"/>
              <w:bottom w:val="single" w:sz="4" w:space="0" w:color="auto"/>
              <w:right w:val="single" w:sz="4" w:space="0" w:color="auto"/>
            </w:tcBorders>
            <w:shd w:val="clear" w:color="auto" w:fill="auto"/>
            <w:vAlign w:val="center"/>
          </w:tcPr>
          <w:p w14:paraId="10D95683"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7CD8AA71"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1F0F9C80"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34F3A042"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3" w:type="pct"/>
            <w:tcBorders>
              <w:top w:val="nil"/>
              <w:left w:val="nil"/>
              <w:bottom w:val="single" w:sz="4" w:space="0" w:color="auto"/>
              <w:right w:val="single" w:sz="4" w:space="0" w:color="auto"/>
            </w:tcBorders>
            <w:shd w:val="clear" w:color="auto" w:fill="auto"/>
            <w:vAlign w:val="center"/>
          </w:tcPr>
          <w:p w14:paraId="0157E1F1"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2383857D"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155.4 </w:t>
            </w:r>
          </w:p>
        </w:tc>
        <w:tc>
          <w:tcPr>
            <w:tcW w:w="409" w:type="pct"/>
            <w:tcBorders>
              <w:top w:val="nil"/>
              <w:left w:val="nil"/>
              <w:bottom w:val="single" w:sz="4" w:space="0" w:color="auto"/>
              <w:right w:val="single" w:sz="4" w:space="0" w:color="auto"/>
            </w:tcBorders>
            <w:shd w:val="clear" w:color="auto" w:fill="auto"/>
            <w:vAlign w:val="center"/>
          </w:tcPr>
          <w:p w14:paraId="07A4C2F7" w14:textId="70F377C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155.4 </w:t>
            </w:r>
          </w:p>
        </w:tc>
      </w:tr>
      <w:tr w:rsidR="00EF5B00" w:rsidRPr="00EF5B00" w14:paraId="22362168" w14:textId="77777777" w:rsidTr="00AD7BF9">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C36FEC5"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15</w:t>
            </w:r>
          </w:p>
        </w:tc>
        <w:tc>
          <w:tcPr>
            <w:tcW w:w="537" w:type="pct"/>
            <w:tcBorders>
              <w:top w:val="nil"/>
              <w:left w:val="nil"/>
              <w:bottom w:val="single" w:sz="4" w:space="0" w:color="auto"/>
              <w:right w:val="single" w:sz="4" w:space="0" w:color="auto"/>
            </w:tcBorders>
            <w:shd w:val="clear" w:color="auto" w:fill="auto"/>
            <w:vAlign w:val="center"/>
          </w:tcPr>
          <w:p w14:paraId="24D8A987"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肖家村</w:t>
            </w:r>
          </w:p>
        </w:tc>
        <w:tc>
          <w:tcPr>
            <w:tcW w:w="429" w:type="pct"/>
            <w:tcBorders>
              <w:top w:val="nil"/>
              <w:left w:val="nil"/>
              <w:bottom w:val="single" w:sz="4" w:space="0" w:color="auto"/>
              <w:right w:val="single" w:sz="4" w:space="0" w:color="auto"/>
            </w:tcBorders>
            <w:shd w:val="clear" w:color="auto" w:fill="auto"/>
            <w:vAlign w:val="center"/>
          </w:tcPr>
          <w:p w14:paraId="26EC7158"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Theme="minorEastAsia"/>
                <w:sz w:val="24"/>
                <w:szCs w:val="24"/>
              </w:rPr>
              <w:t>100</w:t>
            </w:r>
          </w:p>
        </w:tc>
        <w:tc>
          <w:tcPr>
            <w:tcW w:w="381" w:type="pct"/>
            <w:tcBorders>
              <w:top w:val="nil"/>
              <w:left w:val="nil"/>
              <w:bottom w:val="single" w:sz="4" w:space="0" w:color="auto"/>
              <w:right w:val="single" w:sz="4" w:space="0" w:color="auto"/>
            </w:tcBorders>
            <w:shd w:val="clear" w:color="auto" w:fill="auto"/>
            <w:vAlign w:val="center"/>
          </w:tcPr>
          <w:p w14:paraId="57C4F384"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330</w:t>
            </w:r>
          </w:p>
        </w:tc>
        <w:tc>
          <w:tcPr>
            <w:tcW w:w="669" w:type="pct"/>
            <w:tcBorders>
              <w:top w:val="nil"/>
              <w:left w:val="nil"/>
              <w:bottom w:val="single" w:sz="4" w:space="0" w:color="auto"/>
              <w:right w:val="single" w:sz="4" w:space="0" w:color="auto"/>
            </w:tcBorders>
            <w:shd w:val="clear" w:color="auto" w:fill="auto"/>
            <w:vAlign w:val="center"/>
          </w:tcPr>
          <w:p w14:paraId="39BEF1C9"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6D4E75E5"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760DD623" w14:textId="77777777" w:rsidR="00BC0B74" w:rsidRPr="00EF5B00" w:rsidRDefault="00BC0B74" w:rsidP="00BC0B74">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0BDCF7FA"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3" w:type="pct"/>
            <w:tcBorders>
              <w:top w:val="nil"/>
              <w:left w:val="nil"/>
              <w:bottom w:val="single" w:sz="4" w:space="0" w:color="auto"/>
              <w:right w:val="single" w:sz="4" w:space="0" w:color="auto"/>
            </w:tcBorders>
            <w:shd w:val="clear" w:color="auto" w:fill="auto"/>
            <w:vAlign w:val="center"/>
          </w:tcPr>
          <w:p w14:paraId="3721DDA7"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29413379" w14:textId="77777777"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75.4 </w:t>
            </w:r>
          </w:p>
        </w:tc>
        <w:tc>
          <w:tcPr>
            <w:tcW w:w="409" w:type="pct"/>
            <w:tcBorders>
              <w:top w:val="nil"/>
              <w:left w:val="nil"/>
              <w:bottom w:val="single" w:sz="4" w:space="0" w:color="auto"/>
              <w:right w:val="single" w:sz="4" w:space="0" w:color="auto"/>
            </w:tcBorders>
            <w:shd w:val="clear" w:color="auto" w:fill="auto"/>
            <w:vAlign w:val="center"/>
          </w:tcPr>
          <w:p w14:paraId="456080B3" w14:textId="099BCCF5" w:rsidR="00BC0B74" w:rsidRPr="00EF5B00" w:rsidRDefault="00BC0B74" w:rsidP="00BC0B74">
            <w:pPr>
              <w:widowControl/>
              <w:spacing w:line="240" w:lineRule="auto"/>
              <w:ind w:firstLineChars="0" w:firstLine="0"/>
              <w:jc w:val="center"/>
              <w:rPr>
                <w:rFonts w:eastAsia="宋体"/>
                <w:kern w:val="0"/>
                <w:sz w:val="24"/>
                <w:szCs w:val="24"/>
              </w:rPr>
            </w:pPr>
            <w:r w:rsidRPr="00EF5B00">
              <w:rPr>
                <w:rFonts w:eastAsia="宋体"/>
                <w:kern w:val="0"/>
                <w:sz w:val="22"/>
              </w:rPr>
              <w:t xml:space="preserve">75.4 </w:t>
            </w:r>
          </w:p>
        </w:tc>
      </w:tr>
      <w:tr w:rsidR="00EF5B00" w:rsidRPr="00EF5B00" w14:paraId="3B7F4C0B" w14:textId="77777777" w:rsidTr="00AD7BF9">
        <w:trPr>
          <w:trHeight w:val="850"/>
        </w:trPr>
        <w:tc>
          <w:tcPr>
            <w:tcW w:w="710" w:type="pct"/>
            <w:gridSpan w:val="2"/>
            <w:tcBorders>
              <w:top w:val="nil"/>
              <w:left w:val="single" w:sz="4" w:space="0" w:color="auto"/>
              <w:bottom w:val="single" w:sz="4" w:space="0" w:color="auto"/>
              <w:right w:val="single" w:sz="4" w:space="0" w:color="auto"/>
            </w:tcBorders>
            <w:shd w:val="clear" w:color="auto" w:fill="auto"/>
            <w:vAlign w:val="center"/>
          </w:tcPr>
          <w:p w14:paraId="11AC461C" w14:textId="77777777" w:rsidR="00BC0B74" w:rsidRPr="00EF5B00" w:rsidRDefault="00BC0B74" w:rsidP="00BC0B74">
            <w:pPr>
              <w:spacing w:line="240" w:lineRule="exact"/>
              <w:ind w:firstLineChars="0" w:firstLine="0"/>
              <w:jc w:val="center"/>
              <w:rPr>
                <w:rFonts w:eastAsiaTheme="minorEastAsia"/>
                <w:b/>
                <w:sz w:val="24"/>
                <w:szCs w:val="24"/>
              </w:rPr>
            </w:pPr>
            <w:r w:rsidRPr="00EF5B00">
              <w:rPr>
                <w:rFonts w:eastAsiaTheme="minorEastAsia" w:hint="eastAsia"/>
                <w:b/>
                <w:sz w:val="24"/>
                <w:szCs w:val="24"/>
              </w:rPr>
              <w:lastRenderedPageBreak/>
              <w:t>合计</w:t>
            </w:r>
          </w:p>
        </w:tc>
        <w:tc>
          <w:tcPr>
            <w:tcW w:w="429" w:type="pct"/>
            <w:tcBorders>
              <w:top w:val="nil"/>
              <w:left w:val="nil"/>
              <w:bottom w:val="single" w:sz="4" w:space="0" w:color="auto"/>
              <w:right w:val="single" w:sz="4" w:space="0" w:color="auto"/>
            </w:tcBorders>
            <w:shd w:val="clear" w:color="auto" w:fill="auto"/>
            <w:vAlign w:val="center"/>
          </w:tcPr>
          <w:p w14:paraId="190A63E9" w14:textId="77777777" w:rsidR="00BC0B74" w:rsidRPr="00EF5B00" w:rsidRDefault="00BC0B74" w:rsidP="00BC0B74">
            <w:pPr>
              <w:widowControl/>
              <w:spacing w:line="240" w:lineRule="auto"/>
              <w:ind w:firstLineChars="0" w:firstLine="0"/>
              <w:jc w:val="center"/>
              <w:rPr>
                <w:rFonts w:eastAsia="宋体"/>
                <w:b/>
                <w:kern w:val="0"/>
                <w:sz w:val="24"/>
                <w:szCs w:val="24"/>
              </w:rPr>
            </w:pPr>
            <w:r w:rsidRPr="00EF5B00">
              <w:rPr>
                <w:rFonts w:eastAsia="宋体" w:hint="eastAsia"/>
                <w:b/>
                <w:kern w:val="0"/>
                <w:sz w:val="24"/>
                <w:szCs w:val="24"/>
              </w:rPr>
              <w:t>1440</w:t>
            </w:r>
          </w:p>
        </w:tc>
        <w:tc>
          <w:tcPr>
            <w:tcW w:w="381" w:type="pct"/>
            <w:tcBorders>
              <w:top w:val="nil"/>
              <w:left w:val="nil"/>
              <w:bottom w:val="single" w:sz="4" w:space="0" w:color="auto"/>
              <w:right w:val="single" w:sz="4" w:space="0" w:color="auto"/>
            </w:tcBorders>
            <w:shd w:val="clear" w:color="auto" w:fill="auto"/>
            <w:vAlign w:val="center"/>
          </w:tcPr>
          <w:p w14:paraId="3EA79CEA" w14:textId="77777777" w:rsidR="00BC0B74" w:rsidRPr="00EF5B00" w:rsidRDefault="00BC0B74" w:rsidP="00BC0B74">
            <w:pPr>
              <w:spacing w:line="240" w:lineRule="exact"/>
              <w:ind w:firstLineChars="0" w:firstLine="0"/>
              <w:jc w:val="center"/>
              <w:rPr>
                <w:rFonts w:eastAsiaTheme="minorEastAsia"/>
                <w:b/>
                <w:sz w:val="24"/>
                <w:szCs w:val="24"/>
              </w:rPr>
            </w:pPr>
            <w:r w:rsidRPr="00EF5B00">
              <w:rPr>
                <w:rFonts w:eastAsiaTheme="minorEastAsia" w:hint="eastAsia"/>
                <w:b/>
                <w:sz w:val="24"/>
                <w:szCs w:val="24"/>
              </w:rPr>
              <w:t>8884</w:t>
            </w:r>
          </w:p>
        </w:tc>
        <w:tc>
          <w:tcPr>
            <w:tcW w:w="669" w:type="pct"/>
            <w:tcBorders>
              <w:top w:val="nil"/>
              <w:left w:val="nil"/>
              <w:bottom w:val="single" w:sz="4" w:space="0" w:color="auto"/>
              <w:right w:val="single" w:sz="4" w:space="0" w:color="auto"/>
            </w:tcBorders>
            <w:shd w:val="clear" w:color="auto" w:fill="auto"/>
            <w:vAlign w:val="center"/>
          </w:tcPr>
          <w:p w14:paraId="3F3B8A7C" w14:textId="77777777" w:rsidR="00BC0B74" w:rsidRPr="00EF5B00" w:rsidRDefault="00BC0B74" w:rsidP="00BC0B74">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6A3C89D7" w14:textId="77777777" w:rsidR="00BC0B74" w:rsidRPr="00EF5B00" w:rsidRDefault="00BC0B74" w:rsidP="00BC0B74">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883" w:type="pct"/>
            <w:tcBorders>
              <w:top w:val="nil"/>
              <w:left w:val="nil"/>
              <w:bottom w:val="single" w:sz="4" w:space="0" w:color="auto"/>
              <w:right w:val="single" w:sz="4" w:space="0" w:color="auto"/>
            </w:tcBorders>
            <w:shd w:val="clear" w:color="auto" w:fill="auto"/>
            <w:vAlign w:val="center"/>
          </w:tcPr>
          <w:p w14:paraId="2F80F24B" w14:textId="77777777" w:rsidR="00BC0B74" w:rsidRPr="00EF5B00" w:rsidRDefault="00BC0B74" w:rsidP="00BC0B74">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296" w:type="pct"/>
            <w:tcBorders>
              <w:top w:val="nil"/>
              <w:left w:val="nil"/>
              <w:bottom w:val="single" w:sz="4" w:space="0" w:color="auto"/>
              <w:right w:val="single" w:sz="4" w:space="0" w:color="auto"/>
            </w:tcBorders>
            <w:shd w:val="clear" w:color="auto" w:fill="auto"/>
            <w:vAlign w:val="center"/>
          </w:tcPr>
          <w:p w14:paraId="00DC0463" w14:textId="3912844F" w:rsidR="00BC0B74" w:rsidRPr="00EF5B00" w:rsidRDefault="00BC0B74" w:rsidP="00BC0B74">
            <w:pPr>
              <w:widowControl/>
              <w:spacing w:line="240" w:lineRule="auto"/>
              <w:ind w:firstLineChars="0" w:firstLine="0"/>
              <w:jc w:val="center"/>
              <w:rPr>
                <w:rFonts w:eastAsia="宋体"/>
                <w:b/>
                <w:kern w:val="0"/>
                <w:sz w:val="24"/>
                <w:szCs w:val="24"/>
              </w:rPr>
            </w:pPr>
            <w:r w:rsidRPr="00EF5B00">
              <w:rPr>
                <w:rFonts w:eastAsia="宋体" w:hint="eastAsia"/>
                <w:b/>
                <w:kern w:val="0"/>
                <w:sz w:val="24"/>
                <w:szCs w:val="24"/>
              </w:rPr>
              <w:t>1616.2</w:t>
            </w:r>
          </w:p>
        </w:tc>
        <w:tc>
          <w:tcPr>
            <w:tcW w:w="403" w:type="pct"/>
            <w:tcBorders>
              <w:top w:val="nil"/>
              <w:left w:val="nil"/>
              <w:bottom w:val="single" w:sz="4" w:space="0" w:color="auto"/>
              <w:right w:val="single" w:sz="4" w:space="0" w:color="auto"/>
            </w:tcBorders>
            <w:shd w:val="clear" w:color="auto" w:fill="auto"/>
            <w:vAlign w:val="center"/>
          </w:tcPr>
          <w:p w14:paraId="13A0F4FA" w14:textId="166A921C" w:rsidR="00BC0B74" w:rsidRPr="00EF5B00" w:rsidRDefault="00BC0B74" w:rsidP="00BC0B74">
            <w:pPr>
              <w:widowControl/>
              <w:spacing w:line="240" w:lineRule="auto"/>
              <w:ind w:firstLineChars="0" w:firstLine="0"/>
              <w:jc w:val="center"/>
              <w:rPr>
                <w:rFonts w:eastAsia="宋体"/>
                <w:b/>
                <w:kern w:val="0"/>
                <w:sz w:val="24"/>
                <w:szCs w:val="24"/>
              </w:rPr>
            </w:pPr>
            <w:r w:rsidRPr="00EF5B00">
              <w:rPr>
                <w:rFonts w:eastAsia="宋体" w:hint="eastAsia"/>
                <w:b/>
                <w:kern w:val="0"/>
                <w:sz w:val="24"/>
                <w:szCs w:val="24"/>
              </w:rPr>
              <w:t>642.0</w:t>
            </w:r>
          </w:p>
        </w:tc>
        <w:tc>
          <w:tcPr>
            <w:tcW w:w="391" w:type="pct"/>
            <w:tcBorders>
              <w:top w:val="nil"/>
              <w:left w:val="nil"/>
              <w:bottom w:val="single" w:sz="4" w:space="0" w:color="auto"/>
              <w:right w:val="single" w:sz="4" w:space="0" w:color="auto"/>
            </w:tcBorders>
            <w:shd w:val="clear" w:color="auto" w:fill="auto"/>
            <w:vAlign w:val="center"/>
          </w:tcPr>
          <w:p w14:paraId="20E2D857" w14:textId="5895500A" w:rsidR="00BC0B74" w:rsidRPr="00EF5B00" w:rsidRDefault="00587FE5" w:rsidP="00BC0B74">
            <w:pPr>
              <w:widowControl/>
              <w:spacing w:line="240" w:lineRule="auto"/>
              <w:ind w:firstLineChars="0" w:firstLine="0"/>
              <w:jc w:val="center"/>
              <w:rPr>
                <w:rFonts w:eastAsia="宋体"/>
                <w:b/>
                <w:kern w:val="0"/>
                <w:sz w:val="24"/>
                <w:szCs w:val="24"/>
              </w:rPr>
            </w:pPr>
            <w:r w:rsidRPr="00EF5B00">
              <w:rPr>
                <w:rFonts w:eastAsia="宋体" w:hint="eastAsia"/>
                <w:b/>
                <w:kern w:val="0"/>
                <w:sz w:val="24"/>
                <w:szCs w:val="24"/>
              </w:rPr>
              <w:t>1244.0</w:t>
            </w:r>
          </w:p>
        </w:tc>
        <w:tc>
          <w:tcPr>
            <w:tcW w:w="409" w:type="pct"/>
            <w:tcBorders>
              <w:top w:val="nil"/>
              <w:left w:val="nil"/>
              <w:bottom w:val="single" w:sz="4" w:space="0" w:color="auto"/>
              <w:right w:val="single" w:sz="4" w:space="0" w:color="auto"/>
            </w:tcBorders>
            <w:shd w:val="clear" w:color="auto" w:fill="auto"/>
            <w:vAlign w:val="center"/>
          </w:tcPr>
          <w:p w14:paraId="39924574" w14:textId="732C62E0" w:rsidR="00BC0B74" w:rsidRPr="00EF5B00" w:rsidRDefault="00587FE5" w:rsidP="00BC0B74">
            <w:pPr>
              <w:widowControl/>
              <w:spacing w:line="240" w:lineRule="auto"/>
              <w:ind w:firstLineChars="0" w:firstLine="0"/>
              <w:jc w:val="center"/>
              <w:rPr>
                <w:rFonts w:eastAsia="宋体"/>
                <w:b/>
                <w:kern w:val="0"/>
                <w:sz w:val="24"/>
                <w:szCs w:val="24"/>
              </w:rPr>
            </w:pPr>
            <w:r w:rsidRPr="00EF5B00">
              <w:rPr>
                <w:rFonts w:eastAsia="宋体" w:hint="eastAsia"/>
                <w:b/>
                <w:kern w:val="0"/>
                <w:sz w:val="24"/>
                <w:szCs w:val="24"/>
              </w:rPr>
              <w:t>3502.2</w:t>
            </w:r>
          </w:p>
        </w:tc>
      </w:tr>
    </w:tbl>
    <w:p w14:paraId="1D951C83" w14:textId="77777777" w:rsidR="00E07919" w:rsidRPr="00EF5B00" w:rsidRDefault="00E07919" w:rsidP="00E07919">
      <w:pPr>
        <w:ind w:firstLine="480"/>
        <w:rPr>
          <w:rFonts w:ascii="黑体" w:eastAsia="黑体" w:hAnsi="黑体"/>
          <w:sz w:val="24"/>
          <w:szCs w:val="24"/>
        </w:rPr>
        <w:sectPr w:rsidR="00E07919" w:rsidRPr="00EF5B00" w:rsidSect="003275BD">
          <w:pgSz w:w="16838" w:h="11906" w:orient="landscape"/>
          <w:pgMar w:top="1800" w:right="1440" w:bottom="1800" w:left="1440" w:header="851" w:footer="992" w:gutter="0"/>
          <w:cols w:space="425"/>
          <w:docGrid w:type="lines" w:linePitch="435"/>
        </w:sectPr>
      </w:pPr>
    </w:p>
    <w:p w14:paraId="61A3861F" w14:textId="77777777" w:rsidR="0055479F" w:rsidRPr="00EF5B00" w:rsidRDefault="0055479F" w:rsidP="0055479F">
      <w:pPr>
        <w:pStyle w:val="4"/>
        <w:ind w:firstLine="643"/>
      </w:pPr>
      <w:r w:rsidRPr="00EF5B00">
        <w:rPr>
          <w:rFonts w:hint="eastAsia"/>
        </w:rPr>
        <w:lastRenderedPageBreak/>
        <w:t>6.</w:t>
      </w:r>
      <w:r w:rsidRPr="00EF5B00">
        <w:t xml:space="preserve">3.2 </w:t>
      </w:r>
      <w:r w:rsidRPr="00EF5B00">
        <w:rPr>
          <w:rFonts w:hint="eastAsia"/>
        </w:rPr>
        <w:t>运</w:t>
      </w:r>
      <w:proofErr w:type="gramStart"/>
      <w:r w:rsidRPr="00EF5B00">
        <w:rPr>
          <w:rFonts w:hint="eastAsia"/>
        </w:rPr>
        <w:t>维</w:t>
      </w:r>
      <w:r w:rsidRPr="00EF5B00">
        <w:t>资金</w:t>
      </w:r>
      <w:proofErr w:type="gramEnd"/>
      <w:r w:rsidRPr="00EF5B00">
        <w:t>估算</w:t>
      </w:r>
    </w:p>
    <w:p w14:paraId="595D4141" w14:textId="77777777" w:rsidR="0055479F" w:rsidRPr="00EF5B00" w:rsidRDefault="0055479F" w:rsidP="0055479F">
      <w:pPr>
        <w:ind w:firstLine="640"/>
      </w:pPr>
      <w:r w:rsidRPr="00EF5B00">
        <w:rPr>
          <w:rFonts w:hint="eastAsia"/>
        </w:rPr>
        <w:t>根据望花区</w:t>
      </w:r>
      <w:r w:rsidRPr="00EF5B00">
        <w:t>农村生活污水专项规划目标</w:t>
      </w:r>
      <w:r w:rsidRPr="00EF5B00">
        <w:rPr>
          <w:rFonts w:hint="eastAsia"/>
        </w:rPr>
        <w:t>、</w:t>
      </w:r>
      <w:r w:rsidRPr="00EF5B00">
        <w:t>运</w:t>
      </w:r>
      <w:proofErr w:type="gramStart"/>
      <w:r w:rsidRPr="00EF5B00">
        <w:t>维管理</w:t>
      </w:r>
      <w:proofErr w:type="gramEnd"/>
      <w:r w:rsidRPr="00EF5B00">
        <w:t>目标和范围</w:t>
      </w:r>
      <w:r w:rsidRPr="00EF5B00">
        <w:rPr>
          <w:rFonts w:hint="eastAsia"/>
        </w:rPr>
        <w:t>，</w:t>
      </w:r>
      <w:r w:rsidRPr="00EF5B00">
        <w:t>参照《</w:t>
      </w:r>
      <w:r w:rsidRPr="00EF5B00">
        <w:rPr>
          <w:rFonts w:hint="eastAsia"/>
        </w:rPr>
        <w:t>农村</w:t>
      </w:r>
      <w:r w:rsidRPr="00EF5B00">
        <w:t>生活污水处理建设项目建设与投资指南》</w:t>
      </w:r>
      <w:r w:rsidRPr="00EF5B00">
        <w:rPr>
          <w:rFonts w:hint="eastAsia"/>
        </w:rPr>
        <w:t>、</w:t>
      </w:r>
      <w:r w:rsidRPr="00EF5B00">
        <w:t>《</w:t>
      </w:r>
      <w:r w:rsidRPr="00EF5B00">
        <w:rPr>
          <w:rFonts w:hint="eastAsia"/>
        </w:rPr>
        <w:t>辽宁省</w:t>
      </w:r>
      <w:r w:rsidRPr="00EF5B00">
        <w:t>农村生活污水处理技术指南》</w:t>
      </w:r>
      <w:r w:rsidRPr="00EF5B00">
        <w:rPr>
          <w:rFonts w:hint="eastAsia"/>
        </w:rPr>
        <w:t>等</w:t>
      </w:r>
      <w:r w:rsidRPr="00EF5B00">
        <w:t>相关文件</w:t>
      </w:r>
      <w:r w:rsidRPr="00EF5B00">
        <w:rPr>
          <w:rFonts w:hint="eastAsia"/>
        </w:rPr>
        <w:t>以及</w:t>
      </w:r>
      <w:r w:rsidRPr="00EF5B00">
        <w:t>同类项目，</w:t>
      </w:r>
      <w:r w:rsidRPr="00EF5B00">
        <w:rPr>
          <w:rFonts w:hint="eastAsia"/>
        </w:rPr>
        <w:t>经</w:t>
      </w:r>
      <w:r w:rsidRPr="00EF5B00">
        <w:t>征求有关单位</w:t>
      </w:r>
      <w:r w:rsidRPr="00EF5B00">
        <w:rPr>
          <w:rFonts w:hint="eastAsia"/>
        </w:rPr>
        <w:t>和</w:t>
      </w:r>
      <w:r w:rsidRPr="00EF5B00">
        <w:t>专业技术人员意见，暂定日常运维管理费用</w:t>
      </w:r>
      <w:r w:rsidRPr="00EF5B00">
        <w:rPr>
          <w:rFonts w:hint="eastAsia"/>
        </w:rPr>
        <w:t>不得超过</w:t>
      </w:r>
      <w:r w:rsidRPr="00EF5B00">
        <w:rPr>
          <w:rFonts w:hint="eastAsia"/>
        </w:rPr>
        <w:t>100</w:t>
      </w:r>
      <w:r w:rsidRPr="00EF5B00">
        <w:rPr>
          <w:rFonts w:hint="eastAsia"/>
        </w:rPr>
        <w:t>元</w:t>
      </w:r>
      <w:r w:rsidRPr="00EF5B00">
        <w:rPr>
          <w:rFonts w:hint="eastAsia"/>
        </w:rPr>
        <w:t>/</w:t>
      </w:r>
      <w:r w:rsidRPr="00EF5B00">
        <w:rPr>
          <w:rFonts w:hint="eastAsia"/>
        </w:rPr>
        <w:t>户（</w:t>
      </w:r>
      <w:proofErr w:type="gramStart"/>
      <w:r w:rsidRPr="00EF5B00">
        <w:rPr>
          <w:rFonts w:hint="eastAsia"/>
        </w:rPr>
        <w:t>含</w:t>
      </w:r>
      <w:r w:rsidRPr="00EF5B00">
        <w:t>运维</w:t>
      </w:r>
      <w:proofErr w:type="gramEnd"/>
      <w:r w:rsidRPr="00EF5B00">
        <w:t>服务费和入户验收费</w:t>
      </w:r>
      <w:r w:rsidRPr="00EF5B00">
        <w:rPr>
          <w:rFonts w:hint="eastAsia"/>
        </w:rPr>
        <w:t>，</w:t>
      </w:r>
      <w:r w:rsidRPr="00EF5B00">
        <w:t>不含电费</w:t>
      </w:r>
      <w:r w:rsidRPr="00EF5B00">
        <w:rPr>
          <w:rFonts w:hint="eastAsia"/>
        </w:rPr>
        <w:t>），如</w:t>
      </w:r>
      <w:r w:rsidRPr="00EF5B00">
        <w:t>委托第三</w:t>
      </w:r>
      <w:proofErr w:type="gramStart"/>
      <w:r w:rsidRPr="00EF5B00">
        <w:t>方专业</w:t>
      </w:r>
      <w:r w:rsidRPr="00EF5B00">
        <w:rPr>
          <w:rFonts w:hint="eastAsia"/>
        </w:rPr>
        <w:t>运</w:t>
      </w:r>
      <w:proofErr w:type="gramEnd"/>
      <w:r w:rsidRPr="00EF5B00">
        <w:rPr>
          <w:rFonts w:hint="eastAsia"/>
        </w:rPr>
        <w:t>维</w:t>
      </w:r>
      <w:r w:rsidRPr="00EF5B00">
        <w:t>机构，则运</w:t>
      </w:r>
      <w:proofErr w:type="gramStart"/>
      <w:r w:rsidRPr="00EF5B00">
        <w:t>维费用</w:t>
      </w:r>
      <w:proofErr w:type="gramEnd"/>
      <w:r w:rsidRPr="00EF5B00">
        <w:t>按招标最终价确定。经估算，</w:t>
      </w:r>
      <w:r w:rsidRPr="00EF5B00">
        <w:rPr>
          <w:rFonts w:hint="eastAsia"/>
        </w:rPr>
        <w:t>望花区</w:t>
      </w:r>
      <w:r w:rsidRPr="00EF5B00">
        <w:t>农村生活污水处理设施</w:t>
      </w:r>
      <w:r w:rsidRPr="00EF5B00">
        <w:rPr>
          <w:rFonts w:hint="eastAsia"/>
        </w:rPr>
        <w:t>运行</w:t>
      </w:r>
      <w:r w:rsidRPr="00EF5B00">
        <w:t>、维护和管理的费用</w:t>
      </w:r>
      <w:r w:rsidRPr="00EF5B00">
        <w:rPr>
          <w:rFonts w:hint="eastAsia"/>
        </w:rPr>
        <w:t>不得超过</w:t>
      </w:r>
      <w:r w:rsidR="008B414D" w:rsidRPr="00EF5B00">
        <w:t>37.15</w:t>
      </w:r>
      <w:r w:rsidRPr="00EF5B00">
        <w:rPr>
          <w:rFonts w:hint="eastAsia"/>
        </w:rPr>
        <w:t>万元</w:t>
      </w:r>
      <w:r w:rsidRPr="00EF5B00">
        <w:t>。</w:t>
      </w:r>
    </w:p>
    <w:p w14:paraId="699D4D54" w14:textId="77777777" w:rsidR="0055479F" w:rsidRPr="00EF5B00" w:rsidRDefault="0055479F" w:rsidP="0055479F">
      <w:pPr>
        <w:ind w:firstLine="640"/>
      </w:pPr>
    </w:p>
    <w:p w14:paraId="52AC6CE0" w14:textId="6249525A" w:rsidR="0055479F" w:rsidRPr="00EF5B00" w:rsidRDefault="0055479F" w:rsidP="00A25C1E">
      <w:pPr>
        <w:pStyle w:val="7"/>
      </w:pPr>
      <w:r w:rsidRPr="00EF5B00">
        <w:rPr>
          <w:rFonts w:hint="eastAsia"/>
        </w:rPr>
        <w:t>表</w:t>
      </w:r>
      <w:r w:rsidRPr="00EF5B00">
        <w:rPr>
          <w:rFonts w:hint="eastAsia"/>
        </w:rPr>
        <w:t>6</w:t>
      </w:r>
      <w:r w:rsidRPr="00EF5B00">
        <w:t>-</w:t>
      </w:r>
      <w:r w:rsidR="00170784" w:rsidRPr="00EF5B00">
        <w:t>3</w:t>
      </w:r>
      <w:r w:rsidRPr="00EF5B00">
        <w:t xml:space="preserve"> </w:t>
      </w:r>
      <w:r w:rsidRPr="00EF5B00">
        <w:rPr>
          <w:rFonts w:hint="eastAsia"/>
        </w:rPr>
        <w:t>望花</w:t>
      </w:r>
      <w:proofErr w:type="gramStart"/>
      <w:r w:rsidRPr="00EF5B00">
        <w:rPr>
          <w:rFonts w:hint="eastAsia"/>
        </w:rPr>
        <w:t>区塔峪镇</w:t>
      </w:r>
      <w:proofErr w:type="gramEnd"/>
      <w:r w:rsidRPr="00EF5B00">
        <w:rPr>
          <w:rFonts w:hint="eastAsia"/>
        </w:rPr>
        <w:t>农村生活污水</w:t>
      </w:r>
      <w:r w:rsidRPr="00EF5B00">
        <w:t>处理设施</w:t>
      </w:r>
      <w:r w:rsidRPr="00EF5B00">
        <w:rPr>
          <w:rFonts w:hint="eastAsia"/>
        </w:rPr>
        <w:t>标准化运维</w:t>
      </w:r>
      <w:r w:rsidRPr="00EF5B00">
        <w:t>管理费估算</w:t>
      </w:r>
      <w:r w:rsidRPr="00EF5B00">
        <w:rPr>
          <w:rFonts w:hint="eastAsia"/>
        </w:rPr>
        <w:t>表</w:t>
      </w:r>
    </w:p>
    <w:tbl>
      <w:tblPr>
        <w:tblW w:w="9776" w:type="dxa"/>
        <w:jc w:val="center"/>
        <w:tblLook w:val="04A0" w:firstRow="1" w:lastRow="0" w:firstColumn="1" w:lastColumn="0" w:noHBand="0" w:noVBand="1"/>
      </w:tblPr>
      <w:tblGrid>
        <w:gridCol w:w="846"/>
        <w:gridCol w:w="1559"/>
        <w:gridCol w:w="1843"/>
        <w:gridCol w:w="1640"/>
        <w:gridCol w:w="1694"/>
        <w:gridCol w:w="2194"/>
      </w:tblGrid>
      <w:tr w:rsidR="00EF5B00" w:rsidRPr="00EF5B00" w14:paraId="3AD13973" w14:textId="77777777" w:rsidTr="008B414D">
        <w:trPr>
          <w:trHeight w:val="914"/>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D9B3A7" w14:textId="77777777" w:rsidR="0055479F" w:rsidRPr="00EF5B00" w:rsidRDefault="0055479F" w:rsidP="008B414D">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序号</w:t>
            </w:r>
          </w:p>
        </w:tc>
        <w:tc>
          <w:tcPr>
            <w:tcW w:w="155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9CDE530" w14:textId="77777777" w:rsidR="0055479F" w:rsidRPr="00EF5B00" w:rsidRDefault="0055479F" w:rsidP="008B414D">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行政村</w:t>
            </w:r>
          </w:p>
        </w:tc>
        <w:tc>
          <w:tcPr>
            <w:tcW w:w="1843"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ADE1BE8" w14:textId="77777777" w:rsidR="008B414D" w:rsidRPr="00EF5B00" w:rsidRDefault="0055479F" w:rsidP="008B414D">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集中处理</w:t>
            </w:r>
          </w:p>
          <w:p w14:paraId="15E17956" w14:textId="77777777" w:rsidR="0055479F" w:rsidRPr="00EF5B00" w:rsidRDefault="0055479F" w:rsidP="008B414D">
            <w:pPr>
              <w:spacing w:line="240" w:lineRule="exact"/>
              <w:ind w:firstLineChars="0" w:firstLine="0"/>
              <w:jc w:val="center"/>
              <w:rPr>
                <w:rFonts w:ascii="黑体" w:eastAsia="黑体" w:hAnsi="黑体"/>
                <w:sz w:val="24"/>
                <w:szCs w:val="24"/>
              </w:rPr>
            </w:pPr>
            <w:r w:rsidRPr="00EF5B00">
              <w:rPr>
                <w:rFonts w:ascii="黑体" w:eastAsia="黑体" w:hAnsi="黑体"/>
                <w:sz w:val="24"/>
                <w:szCs w:val="24"/>
              </w:rPr>
              <w:t>设施</w:t>
            </w:r>
            <w:r w:rsidR="008B414D" w:rsidRPr="00EF5B00">
              <w:rPr>
                <w:rFonts w:ascii="黑体" w:eastAsia="黑体" w:hAnsi="黑体" w:hint="eastAsia"/>
                <w:sz w:val="24"/>
                <w:szCs w:val="24"/>
              </w:rPr>
              <w:t>数量</w:t>
            </w:r>
          </w:p>
          <w:p w14:paraId="05F89ADB" w14:textId="77777777" w:rsidR="008B414D" w:rsidRPr="00EF5B00" w:rsidRDefault="008B414D" w:rsidP="008B414D">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w:t>
            </w:r>
            <w:proofErr w:type="gramStart"/>
            <w:r w:rsidRPr="00EF5B00">
              <w:rPr>
                <w:rFonts w:ascii="黑体" w:eastAsia="黑体" w:hAnsi="黑体" w:hint="eastAsia"/>
                <w:sz w:val="24"/>
                <w:szCs w:val="24"/>
              </w:rPr>
              <w:t>个</w:t>
            </w:r>
            <w:proofErr w:type="gramEnd"/>
            <w:r w:rsidRPr="00EF5B00">
              <w:rPr>
                <w:rFonts w:ascii="黑体" w:eastAsia="黑体" w:hAnsi="黑体" w:hint="eastAsia"/>
                <w:sz w:val="24"/>
                <w:szCs w:val="24"/>
              </w:rPr>
              <w:t>）</w:t>
            </w:r>
          </w:p>
        </w:tc>
        <w:tc>
          <w:tcPr>
            <w:tcW w:w="164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D598965" w14:textId="77777777" w:rsidR="0055479F" w:rsidRPr="00EF5B00" w:rsidRDefault="0055479F" w:rsidP="008B414D">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受益户数</w:t>
            </w:r>
          </w:p>
        </w:tc>
        <w:tc>
          <w:tcPr>
            <w:tcW w:w="1694"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EF8A641" w14:textId="77777777" w:rsidR="0055479F" w:rsidRPr="00EF5B00" w:rsidRDefault="0055479F" w:rsidP="008B414D">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运维管理费</w:t>
            </w:r>
          </w:p>
          <w:p w14:paraId="040EFF28" w14:textId="77777777" w:rsidR="0055479F" w:rsidRPr="00EF5B00" w:rsidRDefault="0055479F" w:rsidP="008B414D">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（万元）</w:t>
            </w:r>
          </w:p>
        </w:tc>
        <w:tc>
          <w:tcPr>
            <w:tcW w:w="2194"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E5F5874" w14:textId="77777777" w:rsidR="0055479F" w:rsidRPr="00EF5B00" w:rsidRDefault="008B414D" w:rsidP="008B414D">
            <w:pPr>
              <w:spacing w:line="240" w:lineRule="exact"/>
              <w:ind w:firstLineChars="0" w:firstLine="0"/>
              <w:jc w:val="center"/>
              <w:rPr>
                <w:rFonts w:ascii="黑体" w:eastAsia="黑体" w:hAnsi="黑体"/>
                <w:sz w:val="24"/>
                <w:szCs w:val="24"/>
              </w:rPr>
            </w:pPr>
            <w:r w:rsidRPr="00EF5B00">
              <w:rPr>
                <w:rFonts w:ascii="黑体" w:eastAsia="黑体" w:hAnsi="黑体" w:hint="eastAsia"/>
                <w:sz w:val="24"/>
                <w:szCs w:val="24"/>
              </w:rPr>
              <w:t>备注</w:t>
            </w:r>
          </w:p>
        </w:tc>
      </w:tr>
      <w:tr w:rsidR="00EF5B00" w:rsidRPr="00EF5B00" w14:paraId="541C3562"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795CC6B" w14:textId="77777777" w:rsidR="0055479F" w:rsidRPr="00EF5B00" w:rsidRDefault="0055479F" w:rsidP="008B414D">
            <w:pPr>
              <w:spacing w:line="240" w:lineRule="exact"/>
              <w:ind w:firstLineChars="0" w:firstLine="0"/>
              <w:jc w:val="center"/>
              <w:rPr>
                <w:rFonts w:eastAsiaTheme="minorEastAsia"/>
                <w:sz w:val="24"/>
                <w:szCs w:val="24"/>
              </w:rPr>
            </w:pPr>
            <w:r w:rsidRPr="00EF5B00">
              <w:rPr>
                <w:rFonts w:eastAsiaTheme="minorEastAsia"/>
                <w:sz w:val="24"/>
                <w:szCs w:val="24"/>
              </w:rPr>
              <w:t>1</w:t>
            </w:r>
          </w:p>
        </w:tc>
        <w:tc>
          <w:tcPr>
            <w:tcW w:w="1559" w:type="dxa"/>
            <w:tcBorders>
              <w:top w:val="nil"/>
              <w:left w:val="nil"/>
              <w:bottom w:val="single" w:sz="4" w:space="0" w:color="auto"/>
              <w:right w:val="single" w:sz="4" w:space="0" w:color="auto"/>
            </w:tcBorders>
            <w:shd w:val="clear" w:color="auto" w:fill="auto"/>
            <w:vAlign w:val="center"/>
          </w:tcPr>
          <w:p w14:paraId="18CFDDF8" w14:textId="77777777" w:rsidR="0055479F" w:rsidRPr="00EF5B00" w:rsidRDefault="0055479F"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五老村</w:t>
            </w:r>
          </w:p>
        </w:tc>
        <w:tc>
          <w:tcPr>
            <w:tcW w:w="1843" w:type="dxa"/>
            <w:tcBorders>
              <w:top w:val="nil"/>
              <w:left w:val="nil"/>
              <w:bottom w:val="single" w:sz="4" w:space="0" w:color="auto"/>
              <w:right w:val="single" w:sz="4" w:space="0" w:color="auto"/>
            </w:tcBorders>
            <w:shd w:val="clear" w:color="auto" w:fill="auto"/>
            <w:vAlign w:val="center"/>
          </w:tcPr>
          <w:p w14:paraId="7983364D" w14:textId="77777777" w:rsidR="0055479F" w:rsidRPr="00EF5B00" w:rsidRDefault="0055479F"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1</w:t>
            </w:r>
          </w:p>
        </w:tc>
        <w:tc>
          <w:tcPr>
            <w:tcW w:w="1640" w:type="dxa"/>
            <w:tcBorders>
              <w:top w:val="nil"/>
              <w:left w:val="nil"/>
              <w:bottom w:val="single" w:sz="4" w:space="0" w:color="auto"/>
              <w:right w:val="single" w:sz="4" w:space="0" w:color="auto"/>
            </w:tcBorders>
            <w:shd w:val="clear" w:color="auto" w:fill="auto"/>
            <w:vAlign w:val="center"/>
          </w:tcPr>
          <w:p w14:paraId="39C7258E" w14:textId="77777777" w:rsidR="0055479F" w:rsidRPr="00EF5B00" w:rsidRDefault="0055479F"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65</w:t>
            </w:r>
          </w:p>
        </w:tc>
        <w:tc>
          <w:tcPr>
            <w:tcW w:w="1694" w:type="dxa"/>
            <w:tcBorders>
              <w:top w:val="nil"/>
              <w:left w:val="nil"/>
              <w:bottom w:val="single" w:sz="4" w:space="0" w:color="auto"/>
              <w:right w:val="single" w:sz="4" w:space="0" w:color="auto"/>
            </w:tcBorders>
            <w:shd w:val="clear" w:color="auto" w:fill="auto"/>
            <w:noWrap/>
            <w:vAlign w:val="center"/>
          </w:tcPr>
          <w:p w14:paraId="27F87C8C" w14:textId="77777777" w:rsidR="0055479F" w:rsidRPr="00EF5B00" w:rsidRDefault="0055479F"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0.65</w:t>
            </w:r>
          </w:p>
        </w:tc>
        <w:tc>
          <w:tcPr>
            <w:tcW w:w="2194" w:type="dxa"/>
            <w:tcBorders>
              <w:top w:val="nil"/>
              <w:left w:val="nil"/>
              <w:bottom w:val="single" w:sz="4" w:space="0" w:color="auto"/>
              <w:right w:val="single" w:sz="4" w:space="0" w:color="auto"/>
            </w:tcBorders>
            <w:vAlign w:val="center"/>
          </w:tcPr>
          <w:p w14:paraId="02CED709" w14:textId="77777777" w:rsidR="0055479F"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集中处理设施</w:t>
            </w:r>
            <w:r w:rsidRPr="00EF5B00">
              <w:rPr>
                <w:rFonts w:eastAsiaTheme="minorEastAsia"/>
                <w:sz w:val="24"/>
                <w:szCs w:val="24"/>
              </w:rPr>
              <w:t>是指海城污水处理厂</w:t>
            </w:r>
          </w:p>
        </w:tc>
      </w:tr>
      <w:tr w:rsidR="00EF5B00" w:rsidRPr="00EF5B00" w14:paraId="1A16DD90"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5938C486"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2</w:t>
            </w:r>
          </w:p>
        </w:tc>
        <w:tc>
          <w:tcPr>
            <w:tcW w:w="1559" w:type="dxa"/>
            <w:tcBorders>
              <w:top w:val="nil"/>
              <w:left w:val="nil"/>
              <w:bottom w:val="single" w:sz="4" w:space="0" w:color="auto"/>
              <w:right w:val="single" w:sz="4" w:space="0" w:color="auto"/>
            </w:tcBorders>
            <w:shd w:val="clear" w:color="auto" w:fill="auto"/>
            <w:vAlign w:val="center"/>
          </w:tcPr>
          <w:p w14:paraId="71D823F1"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汪良村</w:t>
            </w:r>
          </w:p>
        </w:tc>
        <w:tc>
          <w:tcPr>
            <w:tcW w:w="1843" w:type="dxa"/>
            <w:tcBorders>
              <w:top w:val="nil"/>
              <w:left w:val="nil"/>
              <w:bottom w:val="single" w:sz="4" w:space="0" w:color="auto"/>
              <w:right w:val="single" w:sz="4" w:space="0" w:color="auto"/>
            </w:tcBorders>
            <w:shd w:val="clear" w:color="auto" w:fill="auto"/>
            <w:vAlign w:val="center"/>
          </w:tcPr>
          <w:p w14:paraId="0BE7B789"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640" w:type="dxa"/>
            <w:tcBorders>
              <w:top w:val="nil"/>
              <w:left w:val="nil"/>
              <w:bottom w:val="single" w:sz="4" w:space="0" w:color="auto"/>
              <w:right w:val="single" w:sz="4" w:space="0" w:color="auto"/>
            </w:tcBorders>
            <w:shd w:val="clear" w:color="auto" w:fill="auto"/>
            <w:vAlign w:val="center"/>
          </w:tcPr>
          <w:p w14:paraId="5378B44C"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272</w:t>
            </w:r>
          </w:p>
        </w:tc>
        <w:tc>
          <w:tcPr>
            <w:tcW w:w="1694" w:type="dxa"/>
            <w:tcBorders>
              <w:top w:val="nil"/>
              <w:left w:val="nil"/>
              <w:bottom w:val="single" w:sz="4" w:space="0" w:color="auto"/>
              <w:right w:val="single" w:sz="4" w:space="0" w:color="auto"/>
            </w:tcBorders>
            <w:shd w:val="clear" w:color="auto" w:fill="auto"/>
            <w:noWrap/>
            <w:vAlign w:val="center"/>
          </w:tcPr>
          <w:p w14:paraId="58A9A3EB"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2.72</w:t>
            </w:r>
          </w:p>
        </w:tc>
        <w:tc>
          <w:tcPr>
            <w:tcW w:w="2194" w:type="dxa"/>
            <w:tcBorders>
              <w:top w:val="nil"/>
              <w:left w:val="nil"/>
              <w:bottom w:val="single" w:sz="4" w:space="0" w:color="auto"/>
              <w:right w:val="single" w:sz="4" w:space="0" w:color="auto"/>
            </w:tcBorders>
            <w:vAlign w:val="center"/>
          </w:tcPr>
          <w:p w14:paraId="7F02662E"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集中处理设施</w:t>
            </w:r>
            <w:r w:rsidRPr="00EF5B00">
              <w:rPr>
                <w:rFonts w:eastAsiaTheme="minorEastAsia"/>
                <w:sz w:val="24"/>
                <w:szCs w:val="24"/>
              </w:rPr>
              <w:t>是指海城污水处理厂</w:t>
            </w:r>
          </w:p>
        </w:tc>
      </w:tr>
      <w:tr w:rsidR="00EF5B00" w:rsidRPr="00EF5B00" w14:paraId="74BFFC90"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A3E91AF"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3</w:t>
            </w:r>
          </w:p>
        </w:tc>
        <w:tc>
          <w:tcPr>
            <w:tcW w:w="1559" w:type="dxa"/>
            <w:tcBorders>
              <w:top w:val="nil"/>
              <w:left w:val="nil"/>
              <w:bottom w:val="single" w:sz="4" w:space="0" w:color="auto"/>
              <w:right w:val="single" w:sz="4" w:space="0" w:color="auto"/>
            </w:tcBorders>
            <w:shd w:val="clear" w:color="auto" w:fill="auto"/>
            <w:vAlign w:val="center"/>
          </w:tcPr>
          <w:p w14:paraId="4D67E581"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程家村</w:t>
            </w:r>
          </w:p>
        </w:tc>
        <w:tc>
          <w:tcPr>
            <w:tcW w:w="1843" w:type="dxa"/>
            <w:tcBorders>
              <w:top w:val="nil"/>
              <w:left w:val="nil"/>
              <w:bottom w:val="single" w:sz="4" w:space="0" w:color="auto"/>
              <w:right w:val="single" w:sz="4" w:space="0" w:color="auto"/>
            </w:tcBorders>
            <w:shd w:val="clear" w:color="auto" w:fill="auto"/>
            <w:vAlign w:val="center"/>
          </w:tcPr>
          <w:p w14:paraId="25DC5451"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640" w:type="dxa"/>
            <w:tcBorders>
              <w:top w:val="nil"/>
              <w:left w:val="nil"/>
              <w:bottom w:val="single" w:sz="4" w:space="0" w:color="auto"/>
              <w:right w:val="single" w:sz="4" w:space="0" w:color="auto"/>
            </w:tcBorders>
            <w:shd w:val="clear" w:color="auto" w:fill="auto"/>
            <w:vAlign w:val="center"/>
          </w:tcPr>
          <w:p w14:paraId="109B61B9"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340</w:t>
            </w:r>
          </w:p>
        </w:tc>
        <w:tc>
          <w:tcPr>
            <w:tcW w:w="1694" w:type="dxa"/>
            <w:tcBorders>
              <w:top w:val="nil"/>
              <w:left w:val="nil"/>
              <w:bottom w:val="single" w:sz="4" w:space="0" w:color="auto"/>
              <w:right w:val="single" w:sz="4" w:space="0" w:color="auto"/>
            </w:tcBorders>
            <w:shd w:val="clear" w:color="auto" w:fill="auto"/>
            <w:noWrap/>
            <w:vAlign w:val="center"/>
          </w:tcPr>
          <w:p w14:paraId="3400B5D2"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3.4</w:t>
            </w:r>
          </w:p>
        </w:tc>
        <w:tc>
          <w:tcPr>
            <w:tcW w:w="2194" w:type="dxa"/>
            <w:tcBorders>
              <w:top w:val="nil"/>
              <w:left w:val="nil"/>
              <w:bottom w:val="single" w:sz="4" w:space="0" w:color="auto"/>
              <w:right w:val="single" w:sz="4" w:space="0" w:color="auto"/>
            </w:tcBorders>
            <w:vAlign w:val="center"/>
          </w:tcPr>
          <w:p w14:paraId="1A4C1B4C"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集中处理设施</w:t>
            </w:r>
            <w:r w:rsidRPr="00EF5B00">
              <w:rPr>
                <w:rFonts w:eastAsiaTheme="minorEastAsia"/>
                <w:sz w:val="24"/>
                <w:szCs w:val="24"/>
              </w:rPr>
              <w:t>是指海城污水处理厂</w:t>
            </w:r>
          </w:p>
        </w:tc>
      </w:tr>
      <w:tr w:rsidR="00EF5B00" w:rsidRPr="00EF5B00" w14:paraId="57188A75"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44904DF"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4</w:t>
            </w:r>
          </w:p>
        </w:tc>
        <w:tc>
          <w:tcPr>
            <w:tcW w:w="1559" w:type="dxa"/>
            <w:tcBorders>
              <w:top w:val="nil"/>
              <w:left w:val="nil"/>
              <w:bottom w:val="single" w:sz="4" w:space="0" w:color="auto"/>
              <w:right w:val="single" w:sz="4" w:space="0" w:color="auto"/>
            </w:tcBorders>
            <w:shd w:val="clear" w:color="auto" w:fill="auto"/>
            <w:vAlign w:val="center"/>
          </w:tcPr>
          <w:p w14:paraId="004C8980"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和平村</w:t>
            </w:r>
          </w:p>
        </w:tc>
        <w:tc>
          <w:tcPr>
            <w:tcW w:w="1843" w:type="dxa"/>
            <w:tcBorders>
              <w:top w:val="nil"/>
              <w:left w:val="nil"/>
              <w:bottom w:val="single" w:sz="4" w:space="0" w:color="auto"/>
              <w:right w:val="single" w:sz="4" w:space="0" w:color="auto"/>
            </w:tcBorders>
            <w:shd w:val="clear" w:color="auto" w:fill="auto"/>
            <w:vAlign w:val="center"/>
          </w:tcPr>
          <w:p w14:paraId="1343A69B"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640" w:type="dxa"/>
            <w:tcBorders>
              <w:top w:val="nil"/>
              <w:left w:val="nil"/>
              <w:bottom w:val="single" w:sz="4" w:space="0" w:color="auto"/>
              <w:right w:val="single" w:sz="4" w:space="0" w:color="auto"/>
            </w:tcBorders>
            <w:shd w:val="clear" w:color="auto" w:fill="auto"/>
            <w:vAlign w:val="center"/>
          </w:tcPr>
          <w:p w14:paraId="255B3724"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570</w:t>
            </w:r>
          </w:p>
        </w:tc>
        <w:tc>
          <w:tcPr>
            <w:tcW w:w="1694" w:type="dxa"/>
            <w:tcBorders>
              <w:top w:val="nil"/>
              <w:left w:val="nil"/>
              <w:bottom w:val="single" w:sz="4" w:space="0" w:color="auto"/>
              <w:right w:val="single" w:sz="4" w:space="0" w:color="auto"/>
            </w:tcBorders>
            <w:shd w:val="clear" w:color="auto" w:fill="auto"/>
            <w:noWrap/>
            <w:vAlign w:val="center"/>
          </w:tcPr>
          <w:p w14:paraId="375F3614"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5.7</w:t>
            </w:r>
          </w:p>
        </w:tc>
        <w:tc>
          <w:tcPr>
            <w:tcW w:w="2194" w:type="dxa"/>
            <w:tcBorders>
              <w:top w:val="nil"/>
              <w:left w:val="nil"/>
              <w:bottom w:val="single" w:sz="4" w:space="0" w:color="auto"/>
              <w:right w:val="single" w:sz="4" w:space="0" w:color="auto"/>
            </w:tcBorders>
            <w:vAlign w:val="center"/>
          </w:tcPr>
          <w:p w14:paraId="5AAA6CB0" w14:textId="2E336E67"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3AB66E40"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3848145"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5</w:t>
            </w:r>
          </w:p>
        </w:tc>
        <w:tc>
          <w:tcPr>
            <w:tcW w:w="1559" w:type="dxa"/>
            <w:tcBorders>
              <w:top w:val="nil"/>
              <w:left w:val="nil"/>
              <w:bottom w:val="single" w:sz="4" w:space="0" w:color="auto"/>
              <w:right w:val="single" w:sz="4" w:space="0" w:color="auto"/>
            </w:tcBorders>
            <w:shd w:val="clear" w:color="auto" w:fill="auto"/>
            <w:vAlign w:val="center"/>
          </w:tcPr>
          <w:p w14:paraId="6D601AF1" w14:textId="77777777" w:rsidR="008B414D" w:rsidRPr="00EF5B00" w:rsidRDefault="008B414D" w:rsidP="008B414D">
            <w:pPr>
              <w:widowControl/>
              <w:spacing w:line="240" w:lineRule="exact"/>
              <w:ind w:firstLineChars="0" w:firstLine="0"/>
              <w:jc w:val="center"/>
              <w:rPr>
                <w:rFonts w:eastAsiaTheme="minorEastAsia"/>
                <w:sz w:val="24"/>
                <w:szCs w:val="24"/>
              </w:rPr>
            </w:pPr>
            <w:proofErr w:type="gramStart"/>
            <w:r w:rsidRPr="00EF5B00">
              <w:rPr>
                <w:rFonts w:eastAsiaTheme="minorEastAsia"/>
                <w:sz w:val="24"/>
                <w:szCs w:val="24"/>
              </w:rPr>
              <w:t>塔峪村</w:t>
            </w:r>
            <w:proofErr w:type="gramEnd"/>
          </w:p>
        </w:tc>
        <w:tc>
          <w:tcPr>
            <w:tcW w:w="1843" w:type="dxa"/>
            <w:tcBorders>
              <w:top w:val="nil"/>
              <w:left w:val="nil"/>
              <w:bottom w:val="single" w:sz="4" w:space="0" w:color="auto"/>
              <w:right w:val="single" w:sz="4" w:space="0" w:color="auto"/>
            </w:tcBorders>
            <w:shd w:val="clear" w:color="auto" w:fill="auto"/>
            <w:vAlign w:val="center"/>
          </w:tcPr>
          <w:p w14:paraId="1AF67874"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2</w:t>
            </w:r>
          </w:p>
        </w:tc>
        <w:tc>
          <w:tcPr>
            <w:tcW w:w="1640" w:type="dxa"/>
            <w:tcBorders>
              <w:top w:val="nil"/>
              <w:left w:val="nil"/>
              <w:bottom w:val="single" w:sz="4" w:space="0" w:color="auto"/>
              <w:right w:val="single" w:sz="4" w:space="0" w:color="auto"/>
            </w:tcBorders>
            <w:shd w:val="clear" w:color="auto" w:fill="auto"/>
            <w:vAlign w:val="center"/>
          </w:tcPr>
          <w:p w14:paraId="7C77B901"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903</w:t>
            </w:r>
          </w:p>
        </w:tc>
        <w:tc>
          <w:tcPr>
            <w:tcW w:w="1694" w:type="dxa"/>
            <w:tcBorders>
              <w:top w:val="nil"/>
              <w:left w:val="nil"/>
              <w:bottom w:val="single" w:sz="4" w:space="0" w:color="auto"/>
              <w:right w:val="single" w:sz="4" w:space="0" w:color="auto"/>
            </w:tcBorders>
            <w:shd w:val="clear" w:color="auto" w:fill="auto"/>
            <w:noWrap/>
            <w:vAlign w:val="center"/>
          </w:tcPr>
          <w:p w14:paraId="1801446A"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9.03</w:t>
            </w:r>
          </w:p>
        </w:tc>
        <w:tc>
          <w:tcPr>
            <w:tcW w:w="2194" w:type="dxa"/>
            <w:tcBorders>
              <w:top w:val="nil"/>
              <w:left w:val="nil"/>
              <w:bottom w:val="single" w:sz="4" w:space="0" w:color="auto"/>
              <w:right w:val="single" w:sz="4" w:space="0" w:color="auto"/>
            </w:tcBorders>
            <w:vAlign w:val="center"/>
          </w:tcPr>
          <w:p w14:paraId="03AA6377" w14:textId="061F3C30"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028D1F2D"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3B05290"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6</w:t>
            </w:r>
          </w:p>
        </w:tc>
        <w:tc>
          <w:tcPr>
            <w:tcW w:w="1559" w:type="dxa"/>
            <w:tcBorders>
              <w:top w:val="nil"/>
              <w:left w:val="nil"/>
              <w:bottom w:val="single" w:sz="4" w:space="0" w:color="auto"/>
              <w:right w:val="single" w:sz="4" w:space="0" w:color="auto"/>
            </w:tcBorders>
            <w:shd w:val="clear" w:color="auto" w:fill="auto"/>
            <w:noWrap/>
            <w:vAlign w:val="center"/>
          </w:tcPr>
          <w:p w14:paraId="1E5C1277" w14:textId="77777777" w:rsidR="008B414D" w:rsidRPr="00EF5B00" w:rsidRDefault="008B414D" w:rsidP="008B414D">
            <w:pPr>
              <w:widowControl/>
              <w:spacing w:line="240" w:lineRule="exact"/>
              <w:ind w:firstLineChars="0" w:firstLine="0"/>
              <w:jc w:val="center"/>
              <w:rPr>
                <w:rFonts w:eastAsiaTheme="minorEastAsia"/>
                <w:sz w:val="24"/>
                <w:szCs w:val="24"/>
              </w:rPr>
            </w:pPr>
            <w:proofErr w:type="gramStart"/>
            <w:r w:rsidRPr="00EF5B00">
              <w:rPr>
                <w:rFonts w:eastAsiaTheme="minorEastAsia"/>
                <w:sz w:val="24"/>
                <w:szCs w:val="24"/>
              </w:rPr>
              <w:t>塔鲜村</w:t>
            </w:r>
            <w:proofErr w:type="gramEnd"/>
          </w:p>
        </w:tc>
        <w:tc>
          <w:tcPr>
            <w:tcW w:w="1843" w:type="dxa"/>
            <w:tcBorders>
              <w:top w:val="nil"/>
              <w:left w:val="nil"/>
              <w:bottom w:val="single" w:sz="4" w:space="0" w:color="auto"/>
              <w:right w:val="single" w:sz="4" w:space="0" w:color="auto"/>
            </w:tcBorders>
            <w:shd w:val="clear" w:color="auto" w:fill="auto"/>
            <w:noWrap/>
            <w:vAlign w:val="center"/>
          </w:tcPr>
          <w:p w14:paraId="4D3D22E4"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40" w:type="dxa"/>
            <w:tcBorders>
              <w:top w:val="nil"/>
              <w:left w:val="nil"/>
              <w:bottom w:val="single" w:sz="4" w:space="0" w:color="auto"/>
              <w:right w:val="single" w:sz="4" w:space="0" w:color="auto"/>
            </w:tcBorders>
            <w:shd w:val="clear" w:color="auto" w:fill="auto"/>
            <w:vAlign w:val="center"/>
          </w:tcPr>
          <w:p w14:paraId="3D705F7E"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94" w:type="dxa"/>
            <w:tcBorders>
              <w:top w:val="nil"/>
              <w:left w:val="nil"/>
              <w:bottom w:val="single" w:sz="4" w:space="0" w:color="auto"/>
              <w:right w:val="single" w:sz="4" w:space="0" w:color="auto"/>
            </w:tcBorders>
            <w:shd w:val="clear" w:color="auto" w:fill="auto"/>
            <w:noWrap/>
            <w:vAlign w:val="center"/>
          </w:tcPr>
          <w:p w14:paraId="1B0C365F"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0</w:t>
            </w:r>
          </w:p>
        </w:tc>
        <w:tc>
          <w:tcPr>
            <w:tcW w:w="2194" w:type="dxa"/>
            <w:tcBorders>
              <w:top w:val="nil"/>
              <w:left w:val="nil"/>
              <w:bottom w:val="single" w:sz="4" w:space="0" w:color="auto"/>
              <w:right w:val="single" w:sz="4" w:space="0" w:color="auto"/>
            </w:tcBorders>
            <w:vAlign w:val="center"/>
          </w:tcPr>
          <w:p w14:paraId="3E8EACEF" w14:textId="7754BDF3"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4E358952"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AF1A65C"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7</w:t>
            </w:r>
          </w:p>
        </w:tc>
        <w:tc>
          <w:tcPr>
            <w:tcW w:w="1559" w:type="dxa"/>
            <w:tcBorders>
              <w:top w:val="nil"/>
              <w:left w:val="nil"/>
              <w:bottom w:val="single" w:sz="4" w:space="0" w:color="auto"/>
              <w:right w:val="single" w:sz="4" w:space="0" w:color="auto"/>
            </w:tcBorders>
            <w:shd w:val="clear" w:color="auto" w:fill="auto"/>
            <w:noWrap/>
            <w:vAlign w:val="center"/>
          </w:tcPr>
          <w:p w14:paraId="23880D4A"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英家村</w:t>
            </w:r>
          </w:p>
        </w:tc>
        <w:tc>
          <w:tcPr>
            <w:tcW w:w="1843" w:type="dxa"/>
            <w:tcBorders>
              <w:top w:val="nil"/>
              <w:left w:val="nil"/>
              <w:bottom w:val="single" w:sz="4" w:space="0" w:color="auto"/>
              <w:right w:val="single" w:sz="4" w:space="0" w:color="auto"/>
            </w:tcBorders>
            <w:shd w:val="clear" w:color="auto" w:fill="auto"/>
            <w:noWrap/>
            <w:vAlign w:val="center"/>
          </w:tcPr>
          <w:p w14:paraId="35728FA6"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40" w:type="dxa"/>
            <w:tcBorders>
              <w:top w:val="nil"/>
              <w:left w:val="nil"/>
              <w:bottom w:val="single" w:sz="4" w:space="0" w:color="auto"/>
              <w:right w:val="single" w:sz="4" w:space="0" w:color="auto"/>
            </w:tcBorders>
            <w:shd w:val="clear" w:color="auto" w:fill="auto"/>
            <w:vAlign w:val="center"/>
          </w:tcPr>
          <w:p w14:paraId="06FD9CE3"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94" w:type="dxa"/>
            <w:tcBorders>
              <w:top w:val="nil"/>
              <w:left w:val="nil"/>
              <w:bottom w:val="single" w:sz="4" w:space="0" w:color="auto"/>
              <w:right w:val="single" w:sz="4" w:space="0" w:color="auto"/>
            </w:tcBorders>
            <w:shd w:val="clear" w:color="auto" w:fill="auto"/>
            <w:noWrap/>
            <w:vAlign w:val="center"/>
          </w:tcPr>
          <w:p w14:paraId="4A78722D"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0</w:t>
            </w:r>
          </w:p>
        </w:tc>
        <w:tc>
          <w:tcPr>
            <w:tcW w:w="2194" w:type="dxa"/>
            <w:tcBorders>
              <w:top w:val="nil"/>
              <w:left w:val="nil"/>
              <w:bottom w:val="single" w:sz="4" w:space="0" w:color="auto"/>
              <w:right w:val="single" w:sz="4" w:space="0" w:color="auto"/>
            </w:tcBorders>
            <w:vAlign w:val="center"/>
          </w:tcPr>
          <w:p w14:paraId="09C10DA8" w14:textId="0907FC2E"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131BD30D"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6E1FDD4"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8</w:t>
            </w:r>
          </w:p>
        </w:tc>
        <w:tc>
          <w:tcPr>
            <w:tcW w:w="1559" w:type="dxa"/>
            <w:tcBorders>
              <w:top w:val="nil"/>
              <w:left w:val="nil"/>
              <w:bottom w:val="single" w:sz="4" w:space="0" w:color="auto"/>
              <w:right w:val="single" w:sz="4" w:space="0" w:color="auto"/>
            </w:tcBorders>
            <w:shd w:val="clear" w:color="auto" w:fill="auto"/>
            <w:noWrap/>
            <w:vAlign w:val="center"/>
          </w:tcPr>
          <w:p w14:paraId="56D3B58F"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小</w:t>
            </w:r>
            <w:proofErr w:type="gramStart"/>
            <w:r w:rsidRPr="00EF5B00">
              <w:rPr>
                <w:rFonts w:eastAsiaTheme="minorEastAsia"/>
                <w:sz w:val="24"/>
                <w:szCs w:val="24"/>
              </w:rPr>
              <w:t>泗</w:t>
            </w:r>
            <w:proofErr w:type="gramEnd"/>
            <w:r w:rsidRPr="00EF5B00">
              <w:rPr>
                <w:rFonts w:eastAsiaTheme="minorEastAsia"/>
                <w:sz w:val="24"/>
                <w:szCs w:val="24"/>
              </w:rPr>
              <w:t>村</w:t>
            </w:r>
          </w:p>
        </w:tc>
        <w:tc>
          <w:tcPr>
            <w:tcW w:w="1843" w:type="dxa"/>
            <w:tcBorders>
              <w:top w:val="nil"/>
              <w:left w:val="nil"/>
              <w:bottom w:val="single" w:sz="4" w:space="0" w:color="auto"/>
              <w:right w:val="single" w:sz="4" w:space="0" w:color="auto"/>
            </w:tcBorders>
            <w:shd w:val="clear" w:color="auto" w:fill="auto"/>
            <w:noWrap/>
            <w:vAlign w:val="center"/>
          </w:tcPr>
          <w:p w14:paraId="12E91F6B"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40" w:type="dxa"/>
            <w:tcBorders>
              <w:top w:val="nil"/>
              <w:left w:val="nil"/>
              <w:bottom w:val="single" w:sz="4" w:space="0" w:color="auto"/>
              <w:right w:val="single" w:sz="4" w:space="0" w:color="auto"/>
            </w:tcBorders>
            <w:shd w:val="clear" w:color="auto" w:fill="auto"/>
            <w:vAlign w:val="center"/>
          </w:tcPr>
          <w:p w14:paraId="14671800"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94" w:type="dxa"/>
            <w:tcBorders>
              <w:top w:val="nil"/>
              <w:left w:val="nil"/>
              <w:bottom w:val="single" w:sz="4" w:space="0" w:color="auto"/>
              <w:right w:val="single" w:sz="4" w:space="0" w:color="auto"/>
            </w:tcBorders>
            <w:shd w:val="clear" w:color="auto" w:fill="auto"/>
            <w:noWrap/>
            <w:vAlign w:val="center"/>
          </w:tcPr>
          <w:p w14:paraId="52108074"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0</w:t>
            </w:r>
          </w:p>
        </w:tc>
        <w:tc>
          <w:tcPr>
            <w:tcW w:w="2194" w:type="dxa"/>
            <w:tcBorders>
              <w:top w:val="nil"/>
              <w:left w:val="nil"/>
              <w:bottom w:val="single" w:sz="4" w:space="0" w:color="auto"/>
              <w:right w:val="single" w:sz="4" w:space="0" w:color="auto"/>
            </w:tcBorders>
            <w:vAlign w:val="center"/>
          </w:tcPr>
          <w:p w14:paraId="5E1CD4C8" w14:textId="12622F94"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1C18E45D"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2D7C5DC2"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9</w:t>
            </w:r>
          </w:p>
        </w:tc>
        <w:tc>
          <w:tcPr>
            <w:tcW w:w="1559" w:type="dxa"/>
            <w:tcBorders>
              <w:top w:val="nil"/>
              <w:left w:val="nil"/>
              <w:bottom w:val="single" w:sz="4" w:space="0" w:color="auto"/>
              <w:right w:val="single" w:sz="4" w:space="0" w:color="auto"/>
            </w:tcBorders>
            <w:shd w:val="clear" w:color="auto" w:fill="auto"/>
            <w:noWrap/>
            <w:vAlign w:val="center"/>
          </w:tcPr>
          <w:p w14:paraId="1725B29F"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大甸子村</w:t>
            </w:r>
          </w:p>
        </w:tc>
        <w:tc>
          <w:tcPr>
            <w:tcW w:w="1843" w:type="dxa"/>
            <w:tcBorders>
              <w:top w:val="nil"/>
              <w:left w:val="nil"/>
              <w:bottom w:val="single" w:sz="4" w:space="0" w:color="auto"/>
              <w:right w:val="single" w:sz="4" w:space="0" w:color="auto"/>
            </w:tcBorders>
            <w:shd w:val="clear" w:color="auto" w:fill="auto"/>
            <w:noWrap/>
            <w:vAlign w:val="center"/>
          </w:tcPr>
          <w:p w14:paraId="1C423AC1"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40" w:type="dxa"/>
            <w:tcBorders>
              <w:top w:val="nil"/>
              <w:left w:val="nil"/>
              <w:bottom w:val="single" w:sz="4" w:space="0" w:color="auto"/>
              <w:right w:val="single" w:sz="4" w:space="0" w:color="auto"/>
            </w:tcBorders>
            <w:shd w:val="clear" w:color="auto" w:fill="auto"/>
            <w:vAlign w:val="center"/>
          </w:tcPr>
          <w:p w14:paraId="33D4D269"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94" w:type="dxa"/>
            <w:tcBorders>
              <w:top w:val="nil"/>
              <w:left w:val="nil"/>
              <w:bottom w:val="single" w:sz="4" w:space="0" w:color="auto"/>
              <w:right w:val="single" w:sz="4" w:space="0" w:color="auto"/>
            </w:tcBorders>
            <w:shd w:val="clear" w:color="auto" w:fill="auto"/>
            <w:noWrap/>
            <w:vAlign w:val="center"/>
          </w:tcPr>
          <w:p w14:paraId="0698C6E3"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0</w:t>
            </w:r>
          </w:p>
        </w:tc>
        <w:tc>
          <w:tcPr>
            <w:tcW w:w="2194" w:type="dxa"/>
            <w:tcBorders>
              <w:top w:val="nil"/>
              <w:left w:val="nil"/>
              <w:bottom w:val="single" w:sz="4" w:space="0" w:color="auto"/>
              <w:right w:val="single" w:sz="4" w:space="0" w:color="auto"/>
            </w:tcBorders>
            <w:vAlign w:val="center"/>
          </w:tcPr>
          <w:p w14:paraId="2E12A38B" w14:textId="5BC80373"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6C78EDB5"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1FD8799"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10</w:t>
            </w:r>
          </w:p>
        </w:tc>
        <w:tc>
          <w:tcPr>
            <w:tcW w:w="1559" w:type="dxa"/>
            <w:tcBorders>
              <w:top w:val="nil"/>
              <w:left w:val="nil"/>
              <w:bottom w:val="single" w:sz="4" w:space="0" w:color="auto"/>
              <w:right w:val="single" w:sz="4" w:space="0" w:color="auto"/>
            </w:tcBorders>
            <w:shd w:val="clear" w:color="auto" w:fill="auto"/>
            <w:noWrap/>
            <w:vAlign w:val="center"/>
          </w:tcPr>
          <w:p w14:paraId="7647BAD1"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后二道村</w:t>
            </w:r>
          </w:p>
        </w:tc>
        <w:tc>
          <w:tcPr>
            <w:tcW w:w="1843" w:type="dxa"/>
            <w:tcBorders>
              <w:top w:val="nil"/>
              <w:left w:val="nil"/>
              <w:bottom w:val="single" w:sz="4" w:space="0" w:color="auto"/>
              <w:right w:val="single" w:sz="4" w:space="0" w:color="auto"/>
            </w:tcBorders>
            <w:shd w:val="clear" w:color="auto" w:fill="auto"/>
            <w:noWrap/>
            <w:vAlign w:val="center"/>
          </w:tcPr>
          <w:p w14:paraId="38D6D3A6"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640" w:type="dxa"/>
            <w:tcBorders>
              <w:top w:val="nil"/>
              <w:left w:val="nil"/>
              <w:bottom w:val="single" w:sz="4" w:space="0" w:color="auto"/>
              <w:right w:val="single" w:sz="4" w:space="0" w:color="auto"/>
            </w:tcBorders>
            <w:shd w:val="clear" w:color="auto" w:fill="auto"/>
            <w:vAlign w:val="center"/>
          </w:tcPr>
          <w:p w14:paraId="24824B1E"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315</w:t>
            </w:r>
          </w:p>
        </w:tc>
        <w:tc>
          <w:tcPr>
            <w:tcW w:w="1694" w:type="dxa"/>
            <w:tcBorders>
              <w:top w:val="nil"/>
              <w:left w:val="nil"/>
              <w:bottom w:val="single" w:sz="4" w:space="0" w:color="auto"/>
              <w:right w:val="single" w:sz="4" w:space="0" w:color="auto"/>
            </w:tcBorders>
            <w:shd w:val="clear" w:color="auto" w:fill="auto"/>
            <w:noWrap/>
            <w:vAlign w:val="center"/>
          </w:tcPr>
          <w:p w14:paraId="35888023"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3.15</w:t>
            </w:r>
          </w:p>
        </w:tc>
        <w:tc>
          <w:tcPr>
            <w:tcW w:w="2194" w:type="dxa"/>
            <w:tcBorders>
              <w:top w:val="nil"/>
              <w:left w:val="nil"/>
              <w:bottom w:val="single" w:sz="4" w:space="0" w:color="auto"/>
              <w:right w:val="single" w:sz="4" w:space="0" w:color="auto"/>
            </w:tcBorders>
            <w:vAlign w:val="center"/>
          </w:tcPr>
          <w:p w14:paraId="50A88812" w14:textId="233945F2"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035A247C" w14:textId="77777777" w:rsidTr="008B414D">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6442A6B"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11</w:t>
            </w:r>
          </w:p>
        </w:tc>
        <w:tc>
          <w:tcPr>
            <w:tcW w:w="1559" w:type="dxa"/>
            <w:tcBorders>
              <w:top w:val="nil"/>
              <w:left w:val="nil"/>
              <w:bottom w:val="single" w:sz="4" w:space="0" w:color="auto"/>
              <w:right w:val="single" w:sz="4" w:space="0" w:color="auto"/>
            </w:tcBorders>
            <w:shd w:val="clear" w:color="auto" w:fill="auto"/>
            <w:noWrap/>
            <w:vAlign w:val="center"/>
          </w:tcPr>
          <w:p w14:paraId="301C39D7"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前二道村</w:t>
            </w:r>
          </w:p>
        </w:tc>
        <w:tc>
          <w:tcPr>
            <w:tcW w:w="1843" w:type="dxa"/>
            <w:tcBorders>
              <w:top w:val="nil"/>
              <w:left w:val="nil"/>
              <w:bottom w:val="single" w:sz="4" w:space="0" w:color="auto"/>
              <w:right w:val="single" w:sz="4" w:space="0" w:color="auto"/>
            </w:tcBorders>
            <w:shd w:val="clear" w:color="auto" w:fill="auto"/>
            <w:noWrap/>
            <w:vAlign w:val="center"/>
          </w:tcPr>
          <w:p w14:paraId="45E3C765"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640" w:type="dxa"/>
            <w:tcBorders>
              <w:top w:val="nil"/>
              <w:left w:val="nil"/>
              <w:bottom w:val="single" w:sz="4" w:space="0" w:color="auto"/>
              <w:right w:val="single" w:sz="4" w:space="0" w:color="auto"/>
            </w:tcBorders>
            <w:shd w:val="clear" w:color="auto" w:fill="auto"/>
            <w:vAlign w:val="center"/>
          </w:tcPr>
          <w:p w14:paraId="4E6542CF"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496</w:t>
            </w:r>
          </w:p>
        </w:tc>
        <w:tc>
          <w:tcPr>
            <w:tcW w:w="1694" w:type="dxa"/>
            <w:tcBorders>
              <w:top w:val="nil"/>
              <w:left w:val="nil"/>
              <w:bottom w:val="single" w:sz="4" w:space="0" w:color="auto"/>
              <w:right w:val="single" w:sz="4" w:space="0" w:color="auto"/>
            </w:tcBorders>
            <w:shd w:val="clear" w:color="auto" w:fill="auto"/>
            <w:noWrap/>
            <w:vAlign w:val="center"/>
          </w:tcPr>
          <w:p w14:paraId="1DC0E63A"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4.96</w:t>
            </w:r>
          </w:p>
        </w:tc>
        <w:tc>
          <w:tcPr>
            <w:tcW w:w="2194" w:type="dxa"/>
            <w:tcBorders>
              <w:top w:val="nil"/>
              <w:left w:val="nil"/>
              <w:bottom w:val="single" w:sz="4" w:space="0" w:color="auto"/>
              <w:right w:val="single" w:sz="4" w:space="0" w:color="auto"/>
            </w:tcBorders>
            <w:vAlign w:val="center"/>
          </w:tcPr>
          <w:p w14:paraId="0C4D0F8C" w14:textId="673D0F5B"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3230D23B" w14:textId="77777777" w:rsidTr="00451DE2">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4366C7C"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lastRenderedPageBreak/>
              <w:t>12</w:t>
            </w:r>
          </w:p>
        </w:tc>
        <w:tc>
          <w:tcPr>
            <w:tcW w:w="1559" w:type="dxa"/>
            <w:tcBorders>
              <w:top w:val="nil"/>
              <w:left w:val="nil"/>
              <w:bottom w:val="single" w:sz="4" w:space="0" w:color="auto"/>
              <w:right w:val="single" w:sz="4" w:space="0" w:color="auto"/>
            </w:tcBorders>
            <w:shd w:val="clear" w:color="auto" w:fill="auto"/>
            <w:noWrap/>
            <w:vAlign w:val="center"/>
          </w:tcPr>
          <w:p w14:paraId="26EC96CF" w14:textId="77777777" w:rsidR="008B414D" w:rsidRPr="00EF5B00" w:rsidRDefault="008B414D" w:rsidP="008B414D">
            <w:pPr>
              <w:widowControl/>
              <w:spacing w:line="240" w:lineRule="exact"/>
              <w:ind w:firstLineChars="0" w:firstLine="0"/>
              <w:jc w:val="center"/>
              <w:rPr>
                <w:rFonts w:eastAsiaTheme="minorEastAsia"/>
                <w:sz w:val="24"/>
                <w:szCs w:val="24"/>
              </w:rPr>
            </w:pPr>
            <w:proofErr w:type="gramStart"/>
            <w:r w:rsidRPr="00EF5B00">
              <w:rPr>
                <w:rFonts w:eastAsiaTheme="minorEastAsia"/>
                <w:sz w:val="24"/>
                <w:szCs w:val="24"/>
              </w:rPr>
              <w:t>后孤家子</w:t>
            </w:r>
            <w:proofErr w:type="gramEnd"/>
            <w:r w:rsidRPr="00EF5B00">
              <w:rPr>
                <w:rFonts w:eastAsiaTheme="minorEastAsia"/>
                <w:sz w:val="24"/>
                <w:szCs w:val="24"/>
              </w:rPr>
              <w:t>村</w:t>
            </w:r>
          </w:p>
        </w:tc>
        <w:tc>
          <w:tcPr>
            <w:tcW w:w="1843" w:type="dxa"/>
            <w:tcBorders>
              <w:top w:val="nil"/>
              <w:left w:val="nil"/>
              <w:bottom w:val="single" w:sz="4" w:space="0" w:color="auto"/>
              <w:right w:val="single" w:sz="4" w:space="0" w:color="auto"/>
            </w:tcBorders>
            <w:shd w:val="clear" w:color="auto" w:fill="auto"/>
            <w:noWrap/>
            <w:vAlign w:val="center"/>
          </w:tcPr>
          <w:p w14:paraId="5D623ACB"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1</w:t>
            </w:r>
          </w:p>
        </w:tc>
        <w:tc>
          <w:tcPr>
            <w:tcW w:w="1640" w:type="dxa"/>
            <w:tcBorders>
              <w:top w:val="nil"/>
              <w:left w:val="nil"/>
              <w:bottom w:val="single" w:sz="4" w:space="0" w:color="auto"/>
              <w:right w:val="single" w:sz="4" w:space="0" w:color="auto"/>
            </w:tcBorders>
            <w:shd w:val="clear" w:color="auto" w:fill="auto"/>
            <w:vAlign w:val="center"/>
          </w:tcPr>
          <w:p w14:paraId="1C767569"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393</w:t>
            </w:r>
          </w:p>
        </w:tc>
        <w:tc>
          <w:tcPr>
            <w:tcW w:w="1694" w:type="dxa"/>
            <w:tcBorders>
              <w:top w:val="nil"/>
              <w:left w:val="nil"/>
              <w:bottom w:val="single" w:sz="4" w:space="0" w:color="auto"/>
              <w:right w:val="single" w:sz="4" w:space="0" w:color="auto"/>
            </w:tcBorders>
            <w:shd w:val="clear" w:color="auto" w:fill="auto"/>
            <w:noWrap/>
            <w:vAlign w:val="center"/>
          </w:tcPr>
          <w:p w14:paraId="0782F3B2"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3.93</w:t>
            </w:r>
          </w:p>
        </w:tc>
        <w:tc>
          <w:tcPr>
            <w:tcW w:w="2194" w:type="dxa"/>
            <w:tcBorders>
              <w:top w:val="nil"/>
              <w:left w:val="nil"/>
              <w:bottom w:val="single" w:sz="4" w:space="0" w:color="auto"/>
              <w:right w:val="single" w:sz="4" w:space="0" w:color="auto"/>
            </w:tcBorders>
            <w:vAlign w:val="center"/>
          </w:tcPr>
          <w:p w14:paraId="45CBB022" w14:textId="2C8309F9"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67C1CD95" w14:textId="77777777" w:rsidTr="00451DE2">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5FDFF06"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13</w:t>
            </w:r>
          </w:p>
        </w:tc>
        <w:tc>
          <w:tcPr>
            <w:tcW w:w="1559" w:type="dxa"/>
            <w:tcBorders>
              <w:top w:val="nil"/>
              <w:left w:val="nil"/>
              <w:bottom w:val="single" w:sz="4" w:space="0" w:color="auto"/>
              <w:right w:val="single" w:sz="4" w:space="0" w:color="auto"/>
            </w:tcBorders>
            <w:shd w:val="clear" w:color="auto" w:fill="auto"/>
            <w:noWrap/>
            <w:vAlign w:val="center"/>
          </w:tcPr>
          <w:p w14:paraId="4C2D37A3" w14:textId="77777777" w:rsidR="008B414D" w:rsidRPr="00EF5B00" w:rsidRDefault="008B414D" w:rsidP="008B414D">
            <w:pPr>
              <w:widowControl/>
              <w:spacing w:line="240" w:lineRule="exact"/>
              <w:ind w:firstLineChars="0" w:firstLine="0"/>
              <w:jc w:val="center"/>
              <w:rPr>
                <w:rFonts w:eastAsiaTheme="minorEastAsia"/>
                <w:sz w:val="24"/>
                <w:szCs w:val="24"/>
              </w:rPr>
            </w:pPr>
            <w:proofErr w:type="gramStart"/>
            <w:r w:rsidRPr="00EF5B00">
              <w:rPr>
                <w:rFonts w:eastAsiaTheme="minorEastAsia"/>
                <w:sz w:val="24"/>
                <w:szCs w:val="24"/>
              </w:rPr>
              <w:t>前孤家子</w:t>
            </w:r>
            <w:proofErr w:type="gramEnd"/>
            <w:r w:rsidRPr="00EF5B00">
              <w:rPr>
                <w:rFonts w:eastAsiaTheme="minorEastAsia"/>
                <w:sz w:val="24"/>
                <w:szCs w:val="24"/>
              </w:rPr>
              <w:t>村</w:t>
            </w:r>
          </w:p>
        </w:tc>
        <w:tc>
          <w:tcPr>
            <w:tcW w:w="1843" w:type="dxa"/>
            <w:tcBorders>
              <w:top w:val="nil"/>
              <w:left w:val="nil"/>
              <w:bottom w:val="single" w:sz="4" w:space="0" w:color="auto"/>
              <w:right w:val="single" w:sz="4" w:space="0" w:color="auto"/>
            </w:tcBorders>
            <w:shd w:val="clear" w:color="auto" w:fill="auto"/>
            <w:noWrap/>
            <w:vAlign w:val="center"/>
          </w:tcPr>
          <w:p w14:paraId="7DBC335D"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0</w:t>
            </w:r>
          </w:p>
        </w:tc>
        <w:tc>
          <w:tcPr>
            <w:tcW w:w="1640" w:type="dxa"/>
            <w:tcBorders>
              <w:top w:val="nil"/>
              <w:left w:val="nil"/>
              <w:bottom w:val="single" w:sz="4" w:space="0" w:color="auto"/>
              <w:right w:val="single" w:sz="4" w:space="0" w:color="auto"/>
            </w:tcBorders>
            <w:shd w:val="clear" w:color="auto" w:fill="auto"/>
            <w:vAlign w:val="center"/>
          </w:tcPr>
          <w:p w14:paraId="380B7E1B"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94" w:type="dxa"/>
            <w:tcBorders>
              <w:top w:val="nil"/>
              <w:left w:val="nil"/>
              <w:bottom w:val="single" w:sz="4" w:space="0" w:color="auto"/>
              <w:right w:val="single" w:sz="4" w:space="0" w:color="auto"/>
            </w:tcBorders>
            <w:shd w:val="clear" w:color="auto" w:fill="auto"/>
            <w:noWrap/>
            <w:vAlign w:val="center"/>
          </w:tcPr>
          <w:p w14:paraId="2BF1AD73"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0</w:t>
            </w:r>
          </w:p>
        </w:tc>
        <w:tc>
          <w:tcPr>
            <w:tcW w:w="2194" w:type="dxa"/>
            <w:tcBorders>
              <w:top w:val="nil"/>
              <w:left w:val="nil"/>
              <w:bottom w:val="single" w:sz="4" w:space="0" w:color="auto"/>
              <w:right w:val="single" w:sz="4" w:space="0" w:color="auto"/>
            </w:tcBorders>
            <w:vAlign w:val="center"/>
          </w:tcPr>
          <w:p w14:paraId="7197CDDF" w14:textId="3A226F39"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0B5BA04D" w14:textId="77777777" w:rsidTr="00451DE2">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10F8CAC9"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14</w:t>
            </w:r>
          </w:p>
        </w:tc>
        <w:tc>
          <w:tcPr>
            <w:tcW w:w="1559" w:type="dxa"/>
            <w:tcBorders>
              <w:top w:val="nil"/>
              <w:left w:val="nil"/>
              <w:bottom w:val="single" w:sz="4" w:space="0" w:color="auto"/>
              <w:right w:val="single" w:sz="4" w:space="0" w:color="auto"/>
            </w:tcBorders>
            <w:shd w:val="clear" w:color="auto" w:fill="auto"/>
            <w:noWrap/>
            <w:vAlign w:val="center"/>
          </w:tcPr>
          <w:p w14:paraId="33884BF3"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山城子村</w:t>
            </w:r>
          </w:p>
        </w:tc>
        <w:tc>
          <w:tcPr>
            <w:tcW w:w="1843" w:type="dxa"/>
            <w:tcBorders>
              <w:top w:val="nil"/>
              <w:left w:val="nil"/>
              <w:bottom w:val="single" w:sz="4" w:space="0" w:color="auto"/>
              <w:right w:val="single" w:sz="4" w:space="0" w:color="auto"/>
            </w:tcBorders>
            <w:shd w:val="clear" w:color="auto" w:fill="auto"/>
            <w:noWrap/>
            <w:vAlign w:val="center"/>
          </w:tcPr>
          <w:p w14:paraId="0ED67555"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1640" w:type="dxa"/>
            <w:tcBorders>
              <w:top w:val="nil"/>
              <w:left w:val="nil"/>
              <w:bottom w:val="single" w:sz="4" w:space="0" w:color="auto"/>
              <w:right w:val="single" w:sz="4" w:space="0" w:color="auto"/>
            </w:tcBorders>
            <w:shd w:val="clear" w:color="auto" w:fill="auto"/>
            <w:vAlign w:val="center"/>
          </w:tcPr>
          <w:p w14:paraId="545FFF5E"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361</w:t>
            </w:r>
          </w:p>
        </w:tc>
        <w:tc>
          <w:tcPr>
            <w:tcW w:w="1694" w:type="dxa"/>
            <w:tcBorders>
              <w:top w:val="nil"/>
              <w:left w:val="nil"/>
              <w:bottom w:val="single" w:sz="4" w:space="0" w:color="auto"/>
              <w:right w:val="single" w:sz="4" w:space="0" w:color="auto"/>
            </w:tcBorders>
            <w:shd w:val="clear" w:color="auto" w:fill="auto"/>
            <w:noWrap/>
            <w:vAlign w:val="center"/>
          </w:tcPr>
          <w:p w14:paraId="01D4898D"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3.61</w:t>
            </w:r>
          </w:p>
        </w:tc>
        <w:tc>
          <w:tcPr>
            <w:tcW w:w="2194" w:type="dxa"/>
            <w:tcBorders>
              <w:top w:val="nil"/>
              <w:left w:val="nil"/>
              <w:bottom w:val="single" w:sz="4" w:space="0" w:color="auto"/>
              <w:right w:val="single" w:sz="4" w:space="0" w:color="auto"/>
            </w:tcBorders>
            <w:vAlign w:val="center"/>
          </w:tcPr>
          <w:p w14:paraId="51AD95E0" w14:textId="5611A869"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1315D7D3" w14:textId="77777777" w:rsidTr="00451DE2">
        <w:trPr>
          <w:trHeight w:val="56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5215FFF" w14:textId="77777777" w:rsidR="008B414D" w:rsidRPr="00EF5B00" w:rsidRDefault="008B414D" w:rsidP="008B414D">
            <w:pPr>
              <w:spacing w:line="240" w:lineRule="exact"/>
              <w:ind w:firstLineChars="0" w:firstLine="0"/>
              <w:jc w:val="center"/>
              <w:rPr>
                <w:rFonts w:eastAsiaTheme="minorEastAsia"/>
                <w:sz w:val="24"/>
                <w:szCs w:val="24"/>
              </w:rPr>
            </w:pPr>
            <w:r w:rsidRPr="00EF5B00">
              <w:rPr>
                <w:rFonts w:eastAsiaTheme="minorEastAsia"/>
                <w:sz w:val="24"/>
                <w:szCs w:val="24"/>
              </w:rPr>
              <w:t>15</w:t>
            </w:r>
          </w:p>
        </w:tc>
        <w:tc>
          <w:tcPr>
            <w:tcW w:w="1559" w:type="dxa"/>
            <w:tcBorders>
              <w:top w:val="nil"/>
              <w:left w:val="nil"/>
              <w:bottom w:val="single" w:sz="4" w:space="0" w:color="auto"/>
              <w:right w:val="single" w:sz="4" w:space="0" w:color="auto"/>
            </w:tcBorders>
            <w:shd w:val="clear" w:color="auto" w:fill="auto"/>
            <w:noWrap/>
            <w:vAlign w:val="center"/>
            <w:hideMark/>
          </w:tcPr>
          <w:p w14:paraId="7C6C920C"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肖家村</w:t>
            </w:r>
          </w:p>
        </w:tc>
        <w:tc>
          <w:tcPr>
            <w:tcW w:w="1843" w:type="dxa"/>
            <w:tcBorders>
              <w:top w:val="nil"/>
              <w:left w:val="nil"/>
              <w:bottom w:val="single" w:sz="4" w:space="0" w:color="auto"/>
              <w:right w:val="single" w:sz="4" w:space="0" w:color="auto"/>
            </w:tcBorders>
            <w:shd w:val="clear" w:color="auto" w:fill="auto"/>
            <w:noWrap/>
            <w:vAlign w:val="center"/>
          </w:tcPr>
          <w:p w14:paraId="6C2BE372"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40" w:type="dxa"/>
            <w:tcBorders>
              <w:top w:val="nil"/>
              <w:left w:val="nil"/>
              <w:bottom w:val="single" w:sz="4" w:space="0" w:color="auto"/>
              <w:right w:val="single" w:sz="4" w:space="0" w:color="auto"/>
            </w:tcBorders>
            <w:shd w:val="clear" w:color="auto" w:fill="auto"/>
            <w:vAlign w:val="center"/>
          </w:tcPr>
          <w:p w14:paraId="6AC18DD0"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0</w:t>
            </w:r>
          </w:p>
        </w:tc>
        <w:tc>
          <w:tcPr>
            <w:tcW w:w="1694" w:type="dxa"/>
            <w:tcBorders>
              <w:top w:val="nil"/>
              <w:left w:val="nil"/>
              <w:bottom w:val="single" w:sz="4" w:space="0" w:color="auto"/>
              <w:right w:val="single" w:sz="4" w:space="0" w:color="auto"/>
            </w:tcBorders>
            <w:shd w:val="clear" w:color="auto" w:fill="auto"/>
            <w:noWrap/>
            <w:vAlign w:val="center"/>
          </w:tcPr>
          <w:p w14:paraId="1E6A5914" w14:textId="77777777" w:rsidR="008B414D" w:rsidRPr="00EF5B00" w:rsidRDefault="008B414D" w:rsidP="008B414D">
            <w:pPr>
              <w:widowControl/>
              <w:spacing w:line="240" w:lineRule="exact"/>
              <w:ind w:firstLineChars="0" w:firstLine="0"/>
              <w:jc w:val="center"/>
              <w:rPr>
                <w:rFonts w:eastAsiaTheme="minorEastAsia"/>
                <w:sz w:val="24"/>
                <w:szCs w:val="24"/>
              </w:rPr>
            </w:pPr>
            <w:r w:rsidRPr="00EF5B00">
              <w:rPr>
                <w:rFonts w:eastAsiaTheme="minorEastAsia"/>
                <w:sz w:val="24"/>
                <w:szCs w:val="24"/>
              </w:rPr>
              <w:t>0</w:t>
            </w:r>
          </w:p>
        </w:tc>
        <w:tc>
          <w:tcPr>
            <w:tcW w:w="2194" w:type="dxa"/>
            <w:tcBorders>
              <w:top w:val="nil"/>
              <w:left w:val="nil"/>
              <w:bottom w:val="single" w:sz="4" w:space="0" w:color="auto"/>
              <w:right w:val="single" w:sz="4" w:space="0" w:color="auto"/>
            </w:tcBorders>
            <w:vAlign w:val="center"/>
          </w:tcPr>
          <w:p w14:paraId="70E8190C" w14:textId="7E76A1A7" w:rsidR="008B414D" w:rsidRPr="00EF5B00" w:rsidRDefault="00451DE2" w:rsidP="008B414D">
            <w:pPr>
              <w:widowControl/>
              <w:spacing w:line="240" w:lineRule="exact"/>
              <w:ind w:firstLineChars="0" w:firstLine="0"/>
              <w:jc w:val="center"/>
              <w:rPr>
                <w:rFonts w:eastAsiaTheme="minorEastAsia"/>
                <w:sz w:val="24"/>
                <w:szCs w:val="24"/>
              </w:rPr>
            </w:pPr>
            <w:r w:rsidRPr="00EF5B00">
              <w:rPr>
                <w:rFonts w:eastAsia="宋体"/>
                <w:b/>
                <w:kern w:val="0"/>
                <w:sz w:val="24"/>
                <w:szCs w:val="24"/>
              </w:rPr>
              <w:t>——</w:t>
            </w:r>
          </w:p>
        </w:tc>
      </w:tr>
      <w:tr w:rsidR="00EF5B00" w:rsidRPr="00EF5B00" w14:paraId="07E7BE24" w14:textId="77777777" w:rsidTr="00451DE2">
        <w:trPr>
          <w:trHeight w:val="567"/>
          <w:jc w:val="center"/>
        </w:trPr>
        <w:tc>
          <w:tcPr>
            <w:tcW w:w="240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80573DF" w14:textId="77777777" w:rsidR="008B414D" w:rsidRPr="00EF5B00" w:rsidRDefault="008B414D" w:rsidP="008B414D">
            <w:pPr>
              <w:spacing w:line="240" w:lineRule="exact"/>
              <w:ind w:firstLineChars="0" w:firstLine="0"/>
              <w:jc w:val="center"/>
              <w:rPr>
                <w:rFonts w:eastAsiaTheme="minorEastAsia"/>
                <w:b/>
                <w:sz w:val="24"/>
                <w:szCs w:val="24"/>
              </w:rPr>
            </w:pPr>
            <w:r w:rsidRPr="00EF5B00">
              <w:rPr>
                <w:rFonts w:eastAsiaTheme="minorEastAsia" w:hint="eastAsia"/>
                <w:b/>
                <w:sz w:val="24"/>
                <w:szCs w:val="24"/>
              </w:rPr>
              <w:t>合计</w:t>
            </w:r>
          </w:p>
        </w:tc>
        <w:tc>
          <w:tcPr>
            <w:tcW w:w="1843" w:type="dxa"/>
            <w:tcBorders>
              <w:top w:val="nil"/>
              <w:left w:val="nil"/>
              <w:bottom w:val="single" w:sz="4" w:space="0" w:color="auto"/>
              <w:right w:val="single" w:sz="4" w:space="0" w:color="auto"/>
            </w:tcBorders>
            <w:shd w:val="clear" w:color="auto" w:fill="auto"/>
            <w:noWrap/>
            <w:vAlign w:val="center"/>
          </w:tcPr>
          <w:p w14:paraId="143B1106" w14:textId="1A17E874" w:rsidR="008B414D" w:rsidRPr="00EF5B00" w:rsidRDefault="00451DE2" w:rsidP="008B414D">
            <w:pPr>
              <w:spacing w:line="240" w:lineRule="exact"/>
              <w:ind w:firstLineChars="0" w:firstLine="0"/>
              <w:jc w:val="center"/>
              <w:rPr>
                <w:rFonts w:eastAsiaTheme="minorEastAsia"/>
                <w:b/>
                <w:sz w:val="24"/>
                <w:szCs w:val="24"/>
              </w:rPr>
            </w:pPr>
            <w:r w:rsidRPr="00EF5B00">
              <w:rPr>
                <w:rFonts w:eastAsiaTheme="minorEastAsia" w:hint="eastAsia"/>
                <w:b/>
                <w:sz w:val="24"/>
                <w:szCs w:val="24"/>
              </w:rPr>
              <w:t>10</w:t>
            </w:r>
          </w:p>
        </w:tc>
        <w:tc>
          <w:tcPr>
            <w:tcW w:w="1640" w:type="dxa"/>
            <w:tcBorders>
              <w:top w:val="nil"/>
              <w:left w:val="nil"/>
              <w:bottom w:val="single" w:sz="4" w:space="0" w:color="auto"/>
              <w:right w:val="single" w:sz="4" w:space="0" w:color="auto"/>
            </w:tcBorders>
            <w:shd w:val="clear" w:color="auto" w:fill="auto"/>
            <w:noWrap/>
            <w:vAlign w:val="center"/>
          </w:tcPr>
          <w:p w14:paraId="3908D2F2" w14:textId="77777777" w:rsidR="008B414D" w:rsidRPr="00EF5B00" w:rsidRDefault="008B414D" w:rsidP="008B414D">
            <w:pPr>
              <w:spacing w:line="240" w:lineRule="exact"/>
              <w:ind w:firstLineChars="0" w:firstLine="0"/>
              <w:jc w:val="center"/>
              <w:rPr>
                <w:rFonts w:eastAsiaTheme="minorEastAsia"/>
                <w:b/>
                <w:sz w:val="24"/>
                <w:szCs w:val="24"/>
              </w:rPr>
            </w:pPr>
            <w:r w:rsidRPr="00EF5B00">
              <w:rPr>
                <w:rFonts w:eastAsiaTheme="minorEastAsia" w:hint="eastAsia"/>
                <w:b/>
                <w:sz w:val="24"/>
                <w:szCs w:val="24"/>
              </w:rPr>
              <w:t>3715</w:t>
            </w:r>
          </w:p>
        </w:tc>
        <w:tc>
          <w:tcPr>
            <w:tcW w:w="1694" w:type="dxa"/>
            <w:tcBorders>
              <w:top w:val="nil"/>
              <w:left w:val="nil"/>
              <w:bottom w:val="single" w:sz="4" w:space="0" w:color="auto"/>
              <w:right w:val="single" w:sz="4" w:space="0" w:color="auto"/>
            </w:tcBorders>
            <w:shd w:val="clear" w:color="auto" w:fill="auto"/>
            <w:noWrap/>
            <w:vAlign w:val="center"/>
          </w:tcPr>
          <w:p w14:paraId="2291577F" w14:textId="77777777" w:rsidR="008B414D" w:rsidRPr="00EF5B00" w:rsidRDefault="008B414D" w:rsidP="008B414D">
            <w:pPr>
              <w:spacing w:line="240" w:lineRule="exact"/>
              <w:ind w:firstLineChars="0" w:firstLine="0"/>
              <w:jc w:val="center"/>
              <w:rPr>
                <w:rFonts w:eastAsiaTheme="minorEastAsia"/>
                <w:b/>
                <w:sz w:val="24"/>
                <w:szCs w:val="24"/>
              </w:rPr>
            </w:pPr>
            <w:r w:rsidRPr="00EF5B00">
              <w:rPr>
                <w:rFonts w:eastAsiaTheme="minorEastAsia" w:hint="eastAsia"/>
                <w:b/>
                <w:sz w:val="24"/>
                <w:szCs w:val="24"/>
              </w:rPr>
              <w:t>37.15</w:t>
            </w:r>
          </w:p>
        </w:tc>
        <w:tc>
          <w:tcPr>
            <w:tcW w:w="2194" w:type="dxa"/>
            <w:tcBorders>
              <w:top w:val="nil"/>
              <w:left w:val="nil"/>
              <w:bottom w:val="single" w:sz="4" w:space="0" w:color="auto"/>
              <w:right w:val="single" w:sz="4" w:space="0" w:color="auto"/>
            </w:tcBorders>
            <w:vAlign w:val="center"/>
          </w:tcPr>
          <w:p w14:paraId="3CD664D9" w14:textId="282477E2" w:rsidR="008B414D" w:rsidRPr="00EF5B00" w:rsidRDefault="00451DE2" w:rsidP="008B414D">
            <w:pPr>
              <w:spacing w:line="240" w:lineRule="exact"/>
              <w:ind w:firstLineChars="0" w:firstLine="0"/>
              <w:jc w:val="center"/>
              <w:rPr>
                <w:rFonts w:eastAsiaTheme="minorEastAsia"/>
                <w:b/>
                <w:sz w:val="24"/>
                <w:szCs w:val="24"/>
              </w:rPr>
            </w:pPr>
            <w:r w:rsidRPr="00EF5B00">
              <w:rPr>
                <w:rFonts w:eastAsia="宋体"/>
                <w:b/>
                <w:kern w:val="0"/>
                <w:sz w:val="24"/>
                <w:szCs w:val="24"/>
              </w:rPr>
              <w:t>——</w:t>
            </w:r>
          </w:p>
        </w:tc>
      </w:tr>
    </w:tbl>
    <w:p w14:paraId="60760E5E" w14:textId="77777777" w:rsidR="0055479F" w:rsidRPr="00EF5B00" w:rsidRDefault="0055479F" w:rsidP="0055479F">
      <w:pPr>
        <w:ind w:firstLine="640"/>
      </w:pPr>
    </w:p>
    <w:p w14:paraId="2C121B32" w14:textId="77777777" w:rsidR="0055479F" w:rsidRPr="00EF5B00" w:rsidRDefault="0055479F" w:rsidP="0055479F">
      <w:pPr>
        <w:ind w:firstLine="640"/>
      </w:pPr>
      <w:r w:rsidRPr="00EF5B00">
        <w:rPr>
          <w:rFonts w:hint="eastAsia"/>
        </w:rPr>
        <w:t>建议</w:t>
      </w:r>
      <w:r w:rsidRPr="00EF5B00">
        <w:t>委托第三</w:t>
      </w:r>
      <w:proofErr w:type="gramStart"/>
      <w:r w:rsidRPr="00EF5B00">
        <w:t>方专业</w:t>
      </w:r>
      <w:r w:rsidRPr="00EF5B00">
        <w:rPr>
          <w:rFonts w:hint="eastAsia"/>
        </w:rPr>
        <w:t>运维机构</w:t>
      </w:r>
      <w:proofErr w:type="gramEnd"/>
      <w:r w:rsidRPr="00EF5B00">
        <w:rPr>
          <w:rFonts w:hint="eastAsia"/>
        </w:rPr>
        <w:t>负责望花区农村生活污水</w:t>
      </w:r>
      <w:r w:rsidRPr="00EF5B00">
        <w:t>处理设施</w:t>
      </w:r>
      <w:r w:rsidRPr="00EF5B00">
        <w:rPr>
          <w:rFonts w:hint="eastAsia"/>
        </w:rPr>
        <w:t>的</w:t>
      </w:r>
      <w:r w:rsidRPr="00EF5B00">
        <w:t>运维管理</w:t>
      </w:r>
      <w:r w:rsidRPr="00EF5B00">
        <w:rPr>
          <w:rFonts w:hint="eastAsia"/>
        </w:rPr>
        <w:t>，</w:t>
      </w:r>
      <w:r w:rsidRPr="00EF5B00">
        <w:t>运</w:t>
      </w:r>
      <w:proofErr w:type="gramStart"/>
      <w:r w:rsidRPr="00EF5B00">
        <w:t>维经费</w:t>
      </w:r>
      <w:proofErr w:type="gramEnd"/>
      <w:r w:rsidRPr="00EF5B00">
        <w:t>结合在册受益农户的实际数量和第三</w:t>
      </w:r>
      <w:proofErr w:type="gramStart"/>
      <w:r w:rsidRPr="00EF5B00">
        <w:t>方</w:t>
      </w:r>
      <w:r w:rsidRPr="00EF5B00">
        <w:rPr>
          <w:rFonts w:hint="eastAsia"/>
        </w:rPr>
        <w:t>专业</w:t>
      </w:r>
      <w:r w:rsidRPr="00EF5B00">
        <w:t>运维机构</w:t>
      </w:r>
      <w:proofErr w:type="gramEnd"/>
      <w:r w:rsidRPr="00EF5B00">
        <w:rPr>
          <w:rFonts w:hint="eastAsia"/>
        </w:rPr>
        <w:t>考核</w:t>
      </w:r>
      <w:r w:rsidRPr="00EF5B00">
        <w:t>情况按年拨付到乡镇，每年的运</w:t>
      </w:r>
      <w:proofErr w:type="gramStart"/>
      <w:r w:rsidRPr="00EF5B00">
        <w:t>维经费</w:t>
      </w:r>
      <w:proofErr w:type="gramEnd"/>
      <w:r w:rsidRPr="00EF5B00">
        <w:t>分</w:t>
      </w:r>
      <w:r w:rsidRPr="00EF5B00">
        <w:rPr>
          <w:rFonts w:hint="eastAsia"/>
        </w:rPr>
        <w:t>3</w:t>
      </w:r>
      <w:r w:rsidRPr="00EF5B00">
        <w:rPr>
          <w:rFonts w:hint="eastAsia"/>
        </w:rPr>
        <w:t>次</w:t>
      </w:r>
      <w:r w:rsidRPr="00EF5B00">
        <w:t>拨付，签订启动运维合同时拨付当年运</w:t>
      </w:r>
      <w:proofErr w:type="gramStart"/>
      <w:r w:rsidRPr="00EF5B00">
        <w:t>维经费</w:t>
      </w:r>
      <w:proofErr w:type="gramEnd"/>
      <w:r w:rsidRPr="00EF5B00">
        <w:t>的</w:t>
      </w:r>
      <w:r w:rsidRPr="00EF5B00">
        <w:rPr>
          <w:rFonts w:hint="eastAsia"/>
        </w:rPr>
        <w:t>10</w:t>
      </w:r>
      <w:r w:rsidRPr="00EF5B00">
        <w:t>%</w:t>
      </w:r>
      <w:r w:rsidRPr="00EF5B00">
        <w:t>，实施</w:t>
      </w:r>
      <w:proofErr w:type="gramStart"/>
      <w:r w:rsidRPr="00EF5B00">
        <w:t>运维半年</w:t>
      </w:r>
      <w:proofErr w:type="gramEnd"/>
      <w:r w:rsidRPr="00EF5B00">
        <w:t>后拨付当年运</w:t>
      </w:r>
      <w:proofErr w:type="gramStart"/>
      <w:r w:rsidRPr="00EF5B00">
        <w:t>维经费</w:t>
      </w:r>
      <w:proofErr w:type="gramEnd"/>
      <w:r w:rsidRPr="00EF5B00">
        <w:t>的</w:t>
      </w:r>
      <w:r w:rsidRPr="00EF5B00">
        <w:rPr>
          <w:rFonts w:hint="eastAsia"/>
        </w:rPr>
        <w:t>40</w:t>
      </w:r>
      <w:r w:rsidRPr="00EF5B00">
        <w:t>%</w:t>
      </w:r>
      <w:r w:rsidRPr="00EF5B00">
        <w:t>，运维年度考核结束后根据第三</w:t>
      </w:r>
      <w:proofErr w:type="gramStart"/>
      <w:r w:rsidRPr="00EF5B00">
        <w:t>方专业运维机构</w:t>
      </w:r>
      <w:proofErr w:type="gramEnd"/>
      <w:r w:rsidRPr="00EF5B00">
        <w:t>考核结构拨付当年剩余的运维经费</w:t>
      </w:r>
      <w:r w:rsidRPr="00EF5B00">
        <w:rPr>
          <w:rFonts w:hint="eastAsia"/>
        </w:rPr>
        <w:t>。</w:t>
      </w:r>
    </w:p>
    <w:p w14:paraId="4DAA07FB" w14:textId="77777777" w:rsidR="0055479F" w:rsidRPr="00EF5B00" w:rsidRDefault="0055479F" w:rsidP="0055479F">
      <w:pPr>
        <w:ind w:firstLine="640"/>
      </w:pPr>
      <w:r w:rsidRPr="00EF5B00">
        <w:rPr>
          <w:rFonts w:hint="eastAsia"/>
        </w:rPr>
        <w:t>污水</w:t>
      </w:r>
      <w:r w:rsidRPr="00EF5B00">
        <w:t>处理终端、管网、附属设施长效运维及大中修费用预算由各乡镇制定，</w:t>
      </w:r>
      <w:r w:rsidRPr="00EF5B00">
        <w:rPr>
          <w:rFonts w:hint="eastAsia"/>
        </w:rPr>
        <w:t>根据</w:t>
      </w:r>
      <w:r w:rsidRPr="00EF5B00">
        <w:t>在册受益农户数为基数</w:t>
      </w:r>
      <w:r w:rsidRPr="00EF5B00">
        <w:rPr>
          <w:rFonts w:hint="eastAsia"/>
        </w:rPr>
        <w:t>预测</w:t>
      </w:r>
      <w:r w:rsidRPr="00EF5B00">
        <w:t>长效运维所需资金</w:t>
      </w:r>
      <w:r w:rsidRPr="00EF5B00">
        <w:rPr>
          <w:rFonts w:hint="eastAsia"/>
        </w:rPr>
        <w:t>（不含</w:t>
      </w:r>
      <w:r w:rsidRPr="00EF5B00">
        <w:t>设施运行电费</w:t>
      </w:r>
      <w:r w:rsidRPr="00EF5B00">
        <w:rPr>
          <w:rFonts w:hint="eastAsia"/>
        </w:rPr>
        <w:t>），</w:t>
      </w:r>
      <w:r w:rsidRPr="00EF5B00">
        <w:t>并报</w:t>
      </w:r>
      <w:r w:rsidRPr="00EF5B00">
        <w:rPr>
          <w:rFonts w:hint="eastAsia"/>
        </w:rPr>
        <w:t>区</w:t>
      </w:r>
      <w:r w:rsidRPr="00EF5B00">
        <w:t>财政局、</w:t>
      </w:r>
      <w:r w:rsidRPr="00EF5B00">
        <w:rPr>
          <w:rFonts w:hint="eastAsia"/>
        </w:rPr>
        <w:t>区</w:t>
      </w:r>
      <w:r w:rsidRPr="00EF5B00">
        <w:t>住房</w:t>
      </w:r>
      <w:r w:rsidRPr="00EF5B00">
        <w:rPr>
          <w:rFonts w:hint="eastAsia"/>
        </w:rPr>
        <w:t>和</w:t>
      </w:r>
      <w:r w:rsidRPr="00EF5B00">
        <w:t>城乡建设局审核备案。</w:t>
      </w:r>
    </w:p>
    <w:p w14:paraId="0F011894" w14:textId="77777777" w:rsidR="0055479F" w:rsidRPr="00EF5B00" w:rsidRDefault="0055479F" w:rsidP="0055479F">
      <w:pPr>
        <w:ind w:firstLine="640"/>
      </w:pPr>
      <w:r w:rsidRPr="00EF5B00">
        <w:rPr>
          <w:rFonts w:hint="eastAsia"/>
        </w:rPr>
        <w:t>设施</w:t>
      </w:r>
      <w:r w:rsidRPr="00EF5B00">
        <w:t>运行用电计算（</w:t>
      </w:r>
      <w:r w:rsidRPr="00EF5B00">
        <w:rPr>
          <w:rFonts w:hint="eastAsia"/>
        </w:rPr>
        <w:t>备用电</w:t>
      </w:r>
      <w:r w:rsidRPr="00EF5B00">
        <w:t>除外）</w:t>
      </w:r>
      <w:r w:rsidRPr="00EF5B00">
        <w:rPr>
          <w:rFonts w:hint="eastAsia"/>
        </w:rPr>
        <w:t>单机</w:t>
      </w:r>
      <w:r w:rsidRPr="00EF5B00">
        <w:t>装机容量（</w:t>
      </w:r>
      <w:proofErr w:type="gramStart"/>
      <w:r w:rsidRPr="00EF5B00">
        <w:rPr>
          <w:rFonts w:hint="eastAsia"/>
        </w:rPr>
        <w:t>千瓦</w:t>
      </w:r>
      <w:r w:rsidRPr="00EF5B00">
        <w:rPr>
          <w:rFonts w:hint="eastAsia"/>
        </w:rPr>
        <w:t>/</w:t>
      </w:r>
      <w:proofErr w:type="gramEnd"/>
      <w:r w:rsidRPr="00EF5B00">
        <w:rPr>
          <w:rFonts w:hint="eastAsia"/>
        </w:rPr>
        <w:t>小时</w:t>
      </w:r>
      <w:r w:rsidRPr="00EF5B00">
        <w:t>）</w:t>
      </w:r>
      <w:r w:rsidRPr="00EF5B00">
        <w:rPr>
          <w:rFonts w:ascii="仿宋" w:hAnsi="仿宋" w:hint="eastAsia"/>
        </w:rPr>
        <w:t>×</w:t>
      </w:r>
      <w:r w:rsidRPr="00EF5B00">
        <w:rPr>
          <w:rFonts w:hint="eastAsia"/>
        </w:rPr>
        <w:t>365</w:t>
      </w:r>
      <w:r w:rsidRPr="00EF5B00">
        <w:rPr>
          <w:rFonts w:hint="eastAsia"/>
        </w:rPr>
        <w:t>（天）</w:t>
      </w:r>
      <w:r w:rsidRPr="00EF5B00">
        <w:rPr>
          <w:rFonts w:ascii="仿宋" w:hAnsi="仿宋" w:hint="eastAsia"/>
        </w:rPr>
        <w:t>×</w:t>
      </w:r>
      <w:r w:rsidRPr="00EF5B00">
        <w:rPr>
          <w:rFonts w:hint="eastAsia"/>
        </w:rPr>
        <w:t>8</w:t>
      </w:r>
      <w:r w:rsidRPr="00EF5B00">
        <w:rPr>
          <w:rFonts w:hint="eastAsia"/>
        </w:rPr>
        <w:t>（小时）</w:t>
      </w:r>
      <w:r w:rsidRPr="00EF5B00">
        <w:rPr>
          <w:rFonts w:ascii="仿宋" w:hAnsi="仿宋" w:hint="eastAsia"/>
        </w:rPr>
        <w:t>×</w:t>
      </w:r>
      <w:r w:rsidRPr="00EF5B00">
        <w:rPr>
          <w:rFonts w:hint="eastAsia"/>
        </w:rPr>
        <w:t>1.2</w:t>
      </w:r>
      <w:r w:rsidRPr="00EF5B00">
        <w:rPr>
          <w:rFonts w:hint="eastAsia"/>
        </w:rPr>
        <w:t>（损耗系数）为基数</w:t>
      </w:r>
      <w:r w:rsidRPr="00EF5B00">
        <w:t>，</w:t>
      </w:r>
      <w:r w:rsidRPr="00EF5B00">
        <w:rPr>
          <w:rFonts w:hint="eastAsia"/>
        </w:rPr>
        <w:t>实际用电</w:t>
      </w:r>
      <w:r w:rsidRPr="00EF5B00">
        <w:t>高于此基数的按此基数结算，实际用电低于</w:t>
      </w:r>
      <w:r w:rsidRPr="00EF5B00">
        <w:rPr>
          <w:rFonts w:hint="eastAsia"/>
        </w:rPr>
        <w:t>基数</w:t>
      </w:r>
      <w:r w:rsidRPr="00EF5B00">
        <w:t>的按实际用电量结算。电费</w:t>
      </w:r>
      <w:r w:rsidRPr="00EF5B00">
        <w:rPr>
          <w:rFonts w:hint="eastAsia"/>
        </w:rPr>
        <w:t>经</w:t>
      </w:r>
      <w:r w:rsidRPr="00EF5B00">
        <w:t>乡镇</w:t>
      </w:r>
      <w:r w:rsidRPr="00EF5B00">
        <w:rPr>
          <w:rFonts w:hint="eastAsia"/>
        </w:rPr>
        <w:t>、区</w:t>
      </w:r>
      <w:r w:rsidRPr="00EF5B00">
        <w:t>住房和城乡建设局</w:t>
      </w:r>
      <w:r w:rsidRPr="00EF5B00">
        <w:rPr>
          <w:rFonts w:hint="eastAsia"/>
        </w:rPr>
        <w:t>审核</w:t>
      </w:r>
      <w:r w:rsidRPr="00EF5B00">
        <w:t>后报</w:t>
      </w:r>
      <w:r w:rsidRPr="00EF5B00">
        <w:rPr>
          <w:rFonts w:hint="eastAsia"/>
        </w:rPr>
        <w:t>区</w:t>
      </w:r>
      <w:r w:rsidRPr="00EF5B00">
        <w:t>财政局，由</w:t>
      </w:r>
      <w:r w:rsidRPr="00EF5B00">
        <w:rPr>
          <w:rFonts w:hint="eastAsia"/>
        </w:rPr>
        <w:t>区</w:t>
      </w:r>
      <w:r w:rsidRPr="00EF5B00">
        <w:t>财政局拨付到乡镇。电费</w:t>
      </w:r>
      <w:r w:rsidRPr="00EF5B00">
        <w:rPr>
          <w:rFonts w:hint="eastAsia"/>
        </w:rPr>
        <w:t>标准</w:t>
      </w:r>
      <w:r w:rsidRPr="00EF5B00">
        <w:t>按农业用电结算。</w:t>
      </w:r>
    </w:p>
    <w:p w14:paraId="3818AAED" w14:textId="77777777" w:rsidR="0055479F" w:rsidRPr="00EF5B00" w:rsidRDefault="0055479F" w:rsidP="0055479F">
      <w:pPr>
        <w:pStyle w:val="3"/>
        <w:ind w:firstLine="640"/>
      </w:pPr>
      <w:bookmarkStart w:id="84" w:name="_Toc42119240"/>
      <w:bookmarkStart w:id="85" w:name="_Toc48671213"/>
      <w:r w:rsidRPr="00EF5B00">
        <w:rPr>
          <w:rFonts w:hint="eastAsia"/>
        </w:rPr>
        <w:lastRenderedPageBreak/>
        <w:t>6.</w:t>
      </w:r>
      <w:r w:rsidRPr="00EF5B00">
        <w:t xml:space="preserve">4 </w:t>
      </w:r>
      <w:r w:rsidRPr="00EF5B00">
        <w:rPr>
          <w:rFonts w:hint="eastAsia"/>
        </w:rPr>
        <w:t>资金</w:t>
      </w:r>
      <w:r w:rsidRPr="00EF5B00">
        <w:t>筹措</w:t>
      </w:r>
      <w:bookmarkEnd w:id="84"/>
      <w:bookmarkEnd w:id="85"/>
    </w:p>
    <w:p w14:paraId="256212AD" w14:textId="77777777" w:rsidR="0055479F" w:rsidRPr="00EF5B00" w:rsidRDefault="0055479F" w:rsidP="0055479F">
      <w:pPr>
        <w:pStyle w:val="4"/>
        <w:ind w:firstLine="643"/>
      </w:pPr>
      <w:r w:rsidRPr="00EF5B00">
        <w:rPr>
          <w:rFonts w:hint="eastAsia"/>
        </w:rPr>
        <w:t xml:space="preserve">6.4.1 </w:t>
      </w:r>
      <w:r w:rsidRPr="00EF5B00">
        <w:rPr>
          <w:rFonts w:hint="eastAsia"/>
        </w:rPr>
        <w:t>争取</w:t>
      </w:r>
      <w:r w:rsidRPr="00EF5B00">
        <w:t>上级支持</w:t>
      </w:r>
    </w:p>
    <w:p w14:paraId="3E7342C0" w14:textId="77777777" w:rsidR="0055479F" w:rsidRPr="00EF5B00" w:rsidRDefault="0055479F" w:rsidP="0055479F">
      <w:pPr>
        <w:ind w:firstLine="640"/>
      </w:pPr>
      <w:r w:rsidRPr="00EF5B00">
        <w:rPr>
          <w:rFonts w:hint="eastAsia"/>
        </w:rPr>
        <w:t>根据上级有关文件精神，抢抓政策</w:t>
      </w:r>
      <w:r w:rsidRPr="00EF5B00">
        <w:t>机遇</w:t>
      </w:r>
      <w:r w:rsidRPr="00EF5B00">
        <w:rPr>
          <w:rFonts w:hint="eastAsia"/>
        </w:rPr>
        <w:t>，分步实施、</w:t>
      </w:r>
      <w:r w:rsidRPr="00EF5B00">
        <w:t>主动谋划一批重点项目，科学编制</w:t>
      </w:r>
      <w:r w:rsidRPr="00EF5B00">
        <w:rPr>
          <w:rFonts w:hint="eastAsia"/>
        </w:rPr>
        <w:t>规划</w:t>
      </w:r>
      <w:r w:rsidRPr="00EF5B00">
        <w:t>，全力向上争取上级项目资金。</w:t>
      </w:r>
      <w:r w:rsidRPr="00EF5B00">
        <w:rPr>
          <w:rFonts w:hint="eastAsia"/>
        </w:rPr>
        <w:t>近年来</w:t>
      </w:r>
      <w:r w:rsidRPr="00EF5B00">
        <w:t>，国家高度重视生态文明建设，</w:t>
      </w:r>
      <w:r w:rsidRPr="00EF5B00">
        <w:rPr>
          <w:rFonts w:hint="eastAsia"/>
        </w:rPr>
        <w:t>应</w:t>
      </w:r>
      <w:r w:rsidRPr="00EF5B00">
        <w:rPr>
          <w:rFonts w:hint="eastAsia"/>
          <w:szCs w:val="32"/>
        </w:rPr>
        <w:t>结合</w:t>
      </w:r>
      <w:r w:rsidRPr="00EF5B00">
        <w:rPr>
          <w:szCs w:val="32"/>
        </w:rPr>
        <w:t>中央环保投资</w:t>
      </w:r>
      <w:r w:rsidRPr="00EF5B00">
        <w:rPr>
          <w:rFonts w:hint="eastAsia"/>
          <w:szCs w:val="32"/>
        </w:rPr>
        <w:t>项目</w:t>
      </w:r>
      <w:r w:rsidRPr="00EF5B00">
        <w:rPr>
          <w:szCs w:val="32"/>
        </w:rPr>
        <w:t>储备库建设和入库要求，聚焦水生态环境治理重点任务，围绕重点流域水污染防治、良好水体保护、集中式饮用水水源地保护</w:t>
      </w:r>
      <w:r w:rsidRPr="00EF5B00">
        <w:rPr>
          <w:rFonts w:hint="eastAsia"/>
          <w:szCs w:val="32"/>
        </w:rPr>
        <w:t>，编制</w:t>
      </w:r>
      <w:r w:rsidRPr="00EF5B00">
        <w:rPr>
          <w:szCs w:val="32"/>
        </w:rPr>
        <w:t>项目建议书、可行性研究报告和项目绩效目标申报表，</w:t>
      </w:r>
      <w:proofErr w:type="gramStart"/>
      <w:r w:rsidRPr="00EF5B00">
        <w:rPr>
          <w:rFonts w:hint="eastAsia"/>
          <w:szCs w:val="32"/>
        </w:rPr>
        <w:t>将</w:t>
      </w:r>
      <w:r w:rsidRPr="00EF5B00">
        <w:rPr>
          <w:szCs w:val="32"/>
        </w:rPr>
        <w:t>望花</w:t>
      </w:r>
      <w:proofErr w:type="gramEnd"/>
      <w:r w:rsidRPr="00EF5B00">
        <w:rPr>
          <w:szCs w:val="32"/>
        </w:rPr>
        <w:t>区</w:t>
      </w:r>
      <w:r w:rsidRPr="00EF5B00">
        <w:rPr>
          <w:rFonts w:hint="eastAsia"/>
          <w:szCs w:val="32"/>
        </w:rPr>
        <w:t>农村生活</w:t>
      </w:r>
      <w:r w:rsidRPr="00EF5B00">
        <w:rPr>
          <w:szCs w:val="32"/>
        </w:rPr>
        <w:t>污水处理项目作为单个项目</w:t>
      </w:r>
      <w:r w:rsidRPr="00EF5B00">
        <w:rPr>
          <w:rFonts w:hint="eastAsia"/>
          <w:szCs w:val="32"/>
        </w:rPr>
        <w:t>纳入</w:t>
      </w:r>
      <w:r w:rsidRPr="00EF5B00">
        <w:rPr>
          <w:szCs w:val="32"/>
        </w:rPr>
        <w:t>项目储备库，争取中央财政</w:t>
      </w:r>
      <w:r w:rsidRPr="00EF5B00">
        <w:rPr>
          <w:rFonts w:hint="eastAsia"/>
          <w:szCs w:val="32"/>
        </w:rPr>
        <w:t>支持</w:t>
      </w:r>
      <w:r w:rsidRPr="00EF5B00">
        <w:rPr>
          <w:szCs w:val="32"/>
        </w:rPr>
        <w:t>。</w:t>
      </w:r>
    </w:p>
    <w:p w14:paraId="66D499A9" w14:textId="77777777" w:rsidR="0055479F" w:rsidRPr="00EF5B00" w:rsidRDefault="0055479F" w:rsidP="0055479F">
      <w:pPr>
        <w:pStyle w:val="4"/>
        <w:ind w:firstLine="643"/>
        <w:rPr>
          <w:rStyle w:val="fontstyle01"/>
          <w:rFonts w:ascii="Times New Roman" w:eastAsia="仿宋" w:hAnsi="Times New Roman" w:cs="Times New Roman" w:hint="default"/>
          <w:color w:val="auto"/>
          <w:sz w:val="32"/>
          <w:szCs w:val="32"/>
        </w:rPr>
      </w:pPr>
      <w:r w:rsidRPr="00EF5B00">
        <w:rPr>
          <w:rStyle w:val="fontstyle01"/>
          <w:rFonts w:ascii="Times New Roman" w:eastAsia="仿宋" w:hAnsi="Times New Roman" w:cs="Times New Roman" w:hint="default"/>
          <w:color w:val="auto"/>
          <w:sz w:val="32"/>
          <w:szCs w:val="32"/>
        </w:rPr>
        <w:t xml:space="preserve">6.4.2 </w:t>
      </w:r>
      <w:r w:rsidRPr="00EF5B00">
        <w:rPr>
          <w:rStyle w:val="fontstyle01"/>
          <w:rFonts w:ascii="Times New Roman" w:eastAsia="仿宋" w:hAnsi="Times New Roman" w:cs="Times New Roman" w:hint="default"/>
          <w:color w:val="auto"/>
          <w:sz w:val="32"/>
          <w:szCs w:val="32"/>
        </w:rPr>
        <w:t>多渠道融资</w:t>
      </w:r>
    </w:p>
    <w:p w14:paraId="0517E767" w14:textId="77777777" w:rsidR="0055479F" w:rsidRPr="00EF5B00" w:rsidRDefault="0055479F" w:rsidP="0055479F">
      <w:pPr>
        <w:ind w:firstLine="640"/>
        <w:rPr>
          <w:rStyle w:val="fontstyle01"/>
          <w:rFonts w:ascii="Times New Roman" w:eastAsia="仿宋" w:hAnsi="Times New Roman" w:hint="default"/>
          <w:color w:val="auto"/>
          <w:sz w:val="32"/>
          <w:szCs w:val="32"/>
        </w:rPr>
      </w:pPr>
      <w:r w:rsidRPr="00EF5B00">
        <w:rPr>
          <w:rStyle w:val="fontstyle01"/>
          <w:rFonts w:ascii="Times New Roman" w:eastAsia="仿宋" w:hAnsi="Times New Roman" w:hint="default"/>
          <w:color w:val="auto"/>
          <w:sz w:val="32"/>
          <w:szCs w:val="32"/>
        </w:rPr>
        <w:t>农村生活污水处理设施提升改造和新建应遵循</w:t>
      </w:r>
      <w:r w:rsidRPr="00EF5B00">
        <w:rPr>
          <w:rStyle w:val="fontstyle01"/>
          <w:rFonts w:ascii="Times New Roman" w:eastAsia="仿宋" w:hAnsi="Times New Roman" w:hint="default"/>
          <w:color w:val="auto"/>
          <w:sz w:val="32"/>
          <w:szCs w:val="32"/>
        </w:rPr>
        <w:t>“</w:t>
      </w:r>
      <w:r w:rsidRPr="00EF5B00">
        <w:rPr>
          <w:rStyle w:val="fontstyle01"/>
          <w:rFonts w:ascii="Times New Roman" w:eastAsia="仿宋" w:hAnsi="Times New Roman" w:hint="default"/>
          <w:color w:val="auto"/>
          <w:sz w:val="32"/>
          <w:szCs w:val="32"/>
        </w:rPr>
        <w:t>市场的交给市场、专业的交给专业</w:t>
      </w:r>
      <w:r w:rsidRPr="00EF5B00">
        <w:rPr>
          <w:rStyle w:val="fontstyle01"/>
          <w:rFonts w:ascii="Times New Roman" w:eastAsia="仿宋" w:hAnsi="Times New Roman" w:hint="default"/>
          <w:color w:val="auto"/>
          <w:sz w:val="32"/>
          <w:szCs w:val="32"/>
        </w:rPr>
        <w:t>”</w:t>
      </w:r>
      <w:r w:rsidRPr="00EF5B00">
        <w:rPr>
          <w:rStyle w:val="fontstyle01"/>
          <w:rFonts w:ascii="Times New Roman" w:eastAsia="仿宋" w:hAnsi="Times New Roman" w:hint="default"/>
          <w:color w:val="auto"/>
          <w:sz w:val="32"/>
          <w:szCs w:val="32"/>
        </w:rPr>
        <w:t>原则，积极拓宽融资渠道，采取多元投资、多方参与等方式筹措建设资金。例如，可以吸收社会资金参与投资，也可以区为单位，采取</w:t>
      </w:r>
      <w:r w:rsidRPr="00EF5B00">
        <w:rPr>
          <w:rStyle w:val="fontstyle21"/>
          <w:rFonts w:ascii="Times New Roman" w:hAnsi="Times New Roman"/>
          <w:color w:val="auto"/>
          <w:sz w:val="32"/>
          <w:szCs w:val="32"/>
        </w:rPr>
        <w:t>PPP</w:t>
      </w:r>
      <w:r w:rsidRPr="00EF5B00">
        <w:rPr>
          <w:rStyle w:val="fontstyle21"/>
          <w:rFonts w:ascii="Times New Roman" w:hAnsi="Times New Roman"/>
          <w:color w:val="auto"/>
          <w:sz w:val="32"/>
          <w:szCs w:val="32"/>
        </w:rPr>
        <w:t>、</w:t>
      </w:r>
      <w:r w:rsidRPr="00EF5B00">
        <w:rPr>
          <w:rStyle w:val="fontstyle21"/>
          <w:rFonts w:ascii="Times New Roman" w:hAnsi="Times New Roman"/>
          <w:color w:val="auto"/>
          <w:sz w:val="32"/>
          <w:szCs w:val="32"/>
        </w:rPr>
        <w:t>BOT</w:t>
      </w:r>
      <w:r w:rsidRPr="00EF5B00">
        <w:rPr>
          <w:rStyle w:val="fontstyle21"/>
          <w:rFonts w:ascii="Times New Roman" w:hAnsi="Times New Roman"/>
          <w:color w:val="auto"/>
          <w:sz w:val="32"/>
          <w:szCs w:val="32"/>
        </w:rPr>
        <w:t>、</w:t>
      </w:r>
      <w:r w:rsidRPr="00EF5B00">
        <w:rPr>
          <w:rStyle w:val="fontstyle21"/>
          <w:rFonts w:ascii="Times New Roman" w:hAnsi="Times New Roman"/>
          <w:color w:val="auto"/>
          <w:sz w:val="32"/>
          <w:szCs w:val="32"/>
        </w:rPr>
        <w:t>BT</w:t>
      </w:r>
      <w:r w:rsidRPr="00EF5B00">
        <w:rPr>
          <w:rStyle w:val="fontstyle01"/>
          <w:rFonts w:ascii="Times New Roman" w:eastAsia="仿宋" w:hAnsi="Times New Roman" w:hint="default"/>
          <w:color w:val="auto"/>
          <w:sz w:val="32"/>
          <w:szCs w:val="32"/>
        </w:rPr>
        <w:t>等模式，通过招商洽谈，委托专业环保公司负责全区范围内集中污水处理设施建设，以政府购买服务、征收污水处理费等方式给予环保公司和投资人回报。</w:t>
      </w:r>
    </w:p>
    <w:p w14:paraId="01150954" w14:textId="77777777" w:rsidR="0055479F" w:rsidRPr="00EF5B00" w:rsidRDefault="0055479F" w:rsidP="0055479F">
      <w:pPr>
        <w:ind w:firstLine="640"/>
        <w:rPr>
          <w:szCs w:val="32"/>
        </w:rPr>
      </w:pPr>
      <w:r w:rsidRPr="00EF5B00">
        <w:rPr>
          <w:rStyle w:val="fontstyle01"/>
          <w:rFonts w:ascii="Times New Roman" w:eastAsia="仿宋" w:hAnsi="Times New Roman" w:hint="default"/>
          <w:color w:val="auto"/>
          <w:sz w:val="32"/>
          <w:szCs w:val="32"/>
        </w:rPr>
        <w:t>各级财政应加大对</w:t>
      </w:r>
      <w:r w:rsidR="00591401" w:rsidRPr="00EF5B00">
        <w:rPr>
          <w:rStyle w:val="fontstyle01"/>
          <w:rFonts w:ascii="Times New Roman" w:eastAsia="仿宋" w:hAnsi="Times New Roman" w:hint="default"/>
          <w:color w:val="auto"/>
          <w:sz w:val="32"/>
          <w:szCs w:val="32"/>
        </w:rPr>
        <w:t>农村生活</w:t>
      </w:r>
      <w:r w:rsidRPr="00EF5B00">
        <w:rPr>
          <w:rStyle w:val="fontstyle01"/>
          <w:rFonts w:ascii="Times New Roman" w:eastAsia="仿宋" w:hAnsi="Times New Roman" w:hint="default"/>
          <w:color w:val="auto"/>
          <w:sz w:val="32"/>
          <w:szCs w:val="32"/>
        </w:rPr>
        <w:t>污水处理设施建设的扶持力度，设立农村污水处理专项资金，建设及运</w:t>
      </w:r>
      <w:proofErr w:type="gramStart"/>
      <w:r w:rsidRPr="00EF5B00">
        <w:rPr>
          <w:rStyle w:val="fontstyle01"/>
          <w:rFonts w:ascii="Times New Roman" w:eastAsia="仿宋" w:hAnsi="Times New Roman" w:hint="default"/>
          <w:color w:val="auto"/>
          <w:sz w:val="32"/>
          <w:szCs w:val="32"/>
        </w:rPr>
        <w:t>维资金</w:t>
      </w:r>
      <w:proofErr w:type="gramEnd"/>
      <w:r w:rsidRPr="00EF5B00">
        <w:rPr>
          <w:rStyle w:val="fontstyle01"/>
          <w:rFonts w:ascii="Times New Roman" w:eastAsia="仿宋" w:hAnsi="Times New Roman" w:hint="default"/>
          <w:color w:val="auto"/>
          <w:sz w:val="32"/>
          <w:szCs w:val="32"/>
        </w:rPr>
        <w:t>纳入年度财政预算，并向上积极申请相关经费补助，同时鼓励引导和支持企业、社会团体、个人等社会力量，通过投资、捐助、</w:t>
      </w:r>
      <w:proofErr w:type="gramStart"/>
      <w:r w:rsidRPr="00EF5B00">
        <w:rPr>
          <w:rStyle w:val="fontstyle01"/>
          <w:rFonts w:ascii="Times New Roman" w:eastAsia="仿宋" w:hAnsi="Times New Roman" w:hint="default"/>
          <w:color w:val="auto"/>
          <w:sz w:val="32"/>
          <w:szCs w:val="32"/>
        </w:rPr>
        <w:t>认建等</w:t>
      </w:r>
      <w:proofErr w:type="gramEnd"/>
      <w:r w:rsidRPr="00EF5B00">
        <w:rPr>
          <w:rStyle w:val="fontstyle01"/>
          <w:rFonts w:ascii="Times New Roman" w:eastAsia="仿宋" w:hAnsi="Times New Roman" w:hint="default"/>
          <w:color w:val="auto"/>
          <w:sz w:val="32"/>
          <w:szCs w:val="32"/>
        </w:rPr>
        <w:t>形式，参与农村生活污水治理设施建设与改造。</w:t>
      </w:r>
    </w:p>
    <w:p w14:paraId="1F1383C1" w14:textId="77777777" w:rsidR="0055479F" w:rsidRPr="00EF5B00" w:rsidRDefault="0055479F" w:rsidP="0055479F">
      <w:pPr>
        <w:pStyle w:val="4"/>
        <w:ind w:firstLine="643"/>
        <w:rPr>
          <w:rStyle w:val="fontstyle01"/>
          <w:rFonts w:ascii="Times New Roman" w:eastAsia="仿宋" w:hAnsi="Times New Roman" w:cs="Times New Roman" w:hint="default"/>
          <w:color w:val="auto"/>
          <w:sz w:val="32"/>
          <w:szCs w:val="32"/>
        </w:rPr>
      </w:pPr>
      <w:r w:rsidRPr="00EF5B00">
        <w:rPr>
          <w:rStyle w:val="fontstyle01"/>
          <w:rFonts w:ascii="Times New Roman" w:eastAsia="仿宋" w:hAnsi="Times New Roman" w:cs="Times New Roman" w:hint="default"/>
          <w:color w:val="auto"/>
          <w:sz w:val="32"/>
          <w:szCs w:val="32"/>
        </w:rPr>
        <w:lastRenderedPageBreak/>
        <w:t xml:space="preserve">6.4.3 </w:t>
      </w:r>
      <w:r w:rsidRPr="00EF5B00">
        <w:rPr>
          <w:rStyle w:val="fontstyle01"/>
          <w:rFonts w:ascii="Times New Roman" w:eastAsia="仿宋" w:hAnsi="Times New Roman" w:cs="Times New Roman" w:hint="default"/>
          <w:color w:val="auto"/>
          <w:sz w:val="32"/>
          <w:szCs w:val="32"/>
        </w:rPr>
        <w:t>加大财政投入</w:t>
      </w:r>
    </w:p>
    <w:p w14:paraId="4AB24B58" w14:textId="77777777" w:rsidR="0055479F" w:rsidRPr="00EF5B00" w:rsidRDefault="0055479F" w:rsidP="0055479F">
      <w:pPr>
        <w:ind w:firstLine="640"/>
        <w:rPr>
          <w:rStyle w:val="fontstyle01"/>
          <w:rFonts w:ascii="Times New Roman" w:eastAsia="仿宋" w:hAnsi="Times New Roman" w:hint="default"/>
          <w:color w:val="auto"/>
          <w:sz w:val="32"/>
          <w:szCs w:val="32"/>
        </w:rPr>
      </w:pPr>
      <w:r w:rsidRPr="00EF5B00">
        <w:rPr>
          <w:rStyle w:val="fontstyle01"/>
          <w:rFonts w:ascii="Times New Roman" w:eastAsia="仿宋" w:hAnsi="Times New Roman" w:hint="default"/>
          <w:color w:val="auto"/>
          <w:sz w:val="32"/>
          <w:szCs w:val="32"/>
        </w:rPr>
        <w:t>农村生活污水治理资金按实际投入额由区、镇两级财政承担，其中乡镇承担部分可视村级经济情况由镇、村两级共同承担。对于新建的新农村集中居住片区，生活污水的收集处理工程应纳入规划工程建设许可内，由乡镇监督，行政村（居）负责实施。新建区域对污水集中处理、无害</w:t>
      </w:r>
      <w:proofErr w:type="gramStart"/>
      <w:r w:rsidRPr="00EF5B00">
        <w:rPr>
          <w:rStyle w:val="fontstyle01"/>
          <w:rFonts w:ascii="Times New Roman" w:eastAsia="仿宋" w:hAnsi="Times New Roman" w:hint="default"/>
          <w:color w:val="auto"/>
          <w:sz w:val="32"/>
          <w:szCs w:val="32"/>
        </w:rPr>
        <w:t>化卫生</w:t>
      </w:r>
      <w:proofErr w:type="gramEnd"/>
      <w:r w:rsidRPr="00EF5B00">
        <w:rPr>
          <w:rStyle w:val="fontstyle01"/>
          <w:rFonts w:ascii="Times New Roman" w:eastAsia="仿宋" w:hAnsi="Times New Roman" w:hint="default"/>
          <w:color w:val="auto"/>
          <w:sz w:val="32"/>
          <w:szCs w:val="32"/>
        </w:rPr>
        <w:t>公厕等农村卫生公共服务设施的建设管护主要由政府出资；对户用厕所改造、户用小型污水处理等设施建设，由农户适当出资，政府给予奖补。有经营性的场所生活污水应当要求经营主出资对生活污水进行收集处理，办理排水许可。</w:t>
      </w:r>
    </w:p>
    <w:p w14:paraId="35015835" w14:textId="77777777" w:rsidR="0055479F" w:rsidRPr="00EF5B00" w:rsidRDefault="0055479F" w:rsidP="0055479F">
      <w:pPr>
        <w:pStyle w:val="4"/>
        <w:ind w:firstLine="643"/>
      </w:pPr>
      <w:r w:rsidRPr="00EF5B00">
        <w:rPr>
          <w:rFonts w:hint="eastAsia"/>
        </w:rPr>
        <w:t xml:space="preserve">6.4.4 </w:t>
      </w:r>
      <w:r w:rsidRPr="00EF5B00">
        <w:rPr>
          <w:rFonts w:hint="eastAsia"/>
        </w:rPr>
        <w:t>探索</w:t>
      </w:r>
      <w:r w:rsidRPr="00EF5B00">
        <w:t>有偿使用新模式</w:t>
      </w:r>
    </w:p>
    <w:p w14:paraId="0FA1B456" w14:textId="77777777" w:rsidR="0055479F" w:rsidRPr="00EF5B00" w:rsidRDefault="0055479F" w:rsidP="0055479F">
      <w:pPr>
        <w:ind w:firstLine="640"/>
        <w:rPr>
          <w:szCs w:val="32"/>
        </w:rPr>
      </w:pPr>
      <w:r w:rsidRPr="00EF5B00">
        <w:rPr>
          <w:szCs w:val="32"/>
        </w:rPr>
        <w:t>建议对处理设施产生的电费，按农用</w:t>
      </w:r>
      <w:proofErr w:type="gramStart"/>
      <w:r w:rsidRPr="00EF5B00">
        <w:rPr>
          <w:szCs w:val="32"/>
        </w:rPr>
        <w:t>电标准</w:t>
      </w:r>
      <w:proofErr w:type="gramEnd"/>
      <w:r w:rsidRPr="00EF5B00">
        <w:rPr>
          <w:szCs w:val="32"/>
        </w:rPr>
        <w:t>收取，以降低处理成本。结合新农村建设的实践，积极</w:t>
      </w:r>
      <w:r w:rsidRPr="00EF5B00">
        <w:rPr>
          <w:rFonts w:hint="eastAsia"/>
          <w:szCs w:val="32"/>
        </w:rPr>
        <w:t>探索</w:t>
      </w:r>
      <w:r w:rsidRPr="00EF5B00">
        <w:rPr>
          <w:szCs w:val="32"/>
        </w:rPr>
        <w:t>村企结对</w:t>
      </w:r>
      <w:r w:rsidRPr="00EF5B00">
        <w:rPr>
          <w:rFonts w:hint="eastAsia"/>
          <w:szCs w:val="32"/>
        </w:rPr>
        <w:t>新模式</w:t>
      </w:r>
      <w:r w:rsidRPr="00EF5B00">
        <w:rPr>
          <w:szCs w:val="32"/>
        </w:rPr>
        <w:t>，发动民间力量、社会资本投入农村生活污水治理，建立政府、社会和群众多元投入机制。探索建立农村生活污水处理收费制度，鼓励各地适时收取农村生活污水处理费用，努力提高农民环保意识，确保设施长效运行。</w:t>
      </w:r>
    </w:p>
    <w:p w14:paraId="498FFADE" w14:textId="77777777" w:rsidR="00D85613" w:rsidRPr="00EF5B00" w:rsidRDefault="00D85613" w:rsidP="00D85613">
      <w:pPr>
        <w:ind w:firstLine="640"/>
      </w:pPr>
    </w:p>
    <w:p w14:paraId="3397F642" w14:textId="77777777" w:rsidR="00591401" w:rsidRPr="00EF5B00" w:rsidRDefault="00591401" w:rsidP="00D85613">
      <w:pPr>
        <w:ind w:firstLine="640"/>
      </w:pPr>
    </w:p>
    <w:p w14:paraId="67CF131F" w14:textId="77777777" w:rsidR="00591401" w:rsidRPr="00EF5B00" w:rsidRDefault="00591401" w:rsidP="00D85613">
      <w:pPr>
        <w:ind w:firstLine="640"/>
        <w:sectPr w:rsidR="00591401" w:rsidRPr="00EF5B00" w:rsidSect="00D85613">
          <w:pgSz w:w="11906" w:h="16838"/>
          <w:pgMar w:top="1440" w:right="1800" w:bottom="1440" w:left="1800" w:header="851" w:footer="992" w:gutter="0"/>
          <w:cols w:space="425"/>
          <w:docGrid w:type="lines" w:linePitch="435"/>
        </w:sectPr>
      </w:pPr>
    </w:p>
    <w:p w14:paraId="0E1D819A" w14:textId="77777777" w:rsidR="00591401" w:rsidRPr="00EF5B00" w:rsidRDefault="00591401" w:rsidP="00591401">
      <w:pPr>
        <w:pStyle w:val="2"/>
        <w:ind w:firstLine="640"/>
      </w:pPr>
      <w:bookmarkStart w:id="86" w:name="_Toc42119241"/>
      <w:bookmarkStart w:id="87" w:name="_Toc48671214"/>
      <w:r w:rsidRPr="00EF5B00">
        <w:rPr>
          <w:rFonts w:hint="eastAsia"/>
        </w:rPr>
        <w:lastRenderedPageBreak/>
        <w:t xml:space="preserve">7 </w:t>
      </w:r>
      <w:r w:rsidRPr="00EF5B00">
        <w:rPr>
          <w:rFonts w:hint="eastAsia"/>
        </w:rPr>
        <w:t>效益</w:t>
      </w:r>
      <w:r w:rsidRPr="00EF5B00">
        <w:t>分析</w:t>
      </w:r>
      <w:bookmarkEnd w:id="86"/>
      <w:bookmarkEnd w:id="87"/>
    </w:p>
    <w:p w14:paraId="1D01B5A8" w14:textId="77777777" w:rsidR="00591401" w:rsidRPr="00EF5B00" w:rsidRDefault="00591401" w:rsidP="00591401">
      <w:pPr>
        <w:pStyle w:val="3"/>
        <w:ind w:firstLine="640"/>
      </w:pPr>
      <w:bookmarkStart w:id="88" w:name="_Toc42119242"/>
      <w:bookmarkStart w:id="89" w:name="_Toc48671215"/>
      <w:r w:rsidRPr="00EF5B00">
        <w:rPr>
          <w:rFonts w:hint="eastAsia"/>
        </w:rPr>
        <w:t xml:space="preserve">7.1 </w:t>
      </w:r>
      <w:r w:rsidRPr="00EF5B00">
        <w:rPr>
          <w:rFonts w:hint="eastAsia"/>
        </w:rPr>
        <w:t>环境效益</w:t>
      </w:r>
      <w:bookmarkEnd w:id="88"/>
      <w:bookmarkEnd w:id="89"/>
    </w:p>
    <w:p w14:paraId="65A2B729" w14:textId="77777777" w:rsidR="00591401" w:rsidRPr="00EF5B00" w:rsidRDefault="00591401" w:rsidP="00591401">
      <w:pPr>
        <w:ind w:firstLine="643"/>
      </w:pPr>
      <w:r w:rsidRPr="00EF5B00">
        <w:rPr>
          <w:rFonts w:hint="eastAsia"/>
          <w:b/>
        </w:rPr>
        <w:t>（</w:t>
      </w:r>
      <w:r w:rsidRPr="00EF5B00">
        <w:rPr>
          <w:rFonts w:hint="eastAsia"/>
          <w:b/>
        </w:rPr>
        <w:t>1</w:t>
      </w:r>
      <w:r w:rsidRPr="00EF5B00">
        <w:rPr>
          <w:rFonts w:hint="eastAsia"/>
          <w:b/>
        </w:rPr>
        <w:t>）改善人居</w:t>
      </w:r>
      <w:r w:rsidRPr="00EF5B00">
        <w:rPr>
          <w:b/>
        </w:rPr>
        <w:t>环境</w:t>
      </w:r>
      <w:r w:rsidRPr="00EF5B00">
        <w:t>。</w:t>
      </w:r>
      <w:r w:rsidRPr="00EF5B00">
        <w:rPr>
          <w:rFonts w:hint="eastAsia"/>
        </w:rPr>
        <w:t>通过</w:t>
      </w:r>
      <w:r w:rsidRPr="00EF5B00">
        <w:t>对望花区农村生活污水的</w:t>
      </w:r>
      <w:r w:rsidRPr="00EF5B00">
        <w:rPr>
          <w:rFonts w:hint="eastAsia"/>
        </w:rPr>
        <w:t>处理</w:t>
      </w:r>
      <w:r w:rsidRPr="00EF5B00">
        <w:t>，</w:t>
      </w:r>
      <w:r w:rsidRPr="00EF5B00">
        <w:rPr>
          <w:rFonts w:hint="eastAsia"/>
        </w:rPr>
        <w:t>全区</w:t>
      </w:r>
      <w:r w:rsidRPr="00EF5B00">
        <w:t>农村生态环境整体质量得到明显提高，有效控制</w:t>
      </w:r>
      <w:r w:rsidRPr="00EF5B00">
        <w:rPr>
          <w:rFonts w:hint="eastAsia"/>
        </w:rPr>
        <w:t>农村</w:t>
      </w:r>
      <w:r w:rsidRPr="00EF5B00">
        <w:t>生活污水的排放，消除对饮用水水源地的影响，保障了饮用水的安全</w:t>
      </w:r>
      <w:r w:rsidRPr="00EF5B00">
        <w:rPr>
          <w:rFonts w:hint="eastAsia"/>
        </w:rPr>
        <w:t>，削减了面源污染，改善了农村人居环境，提高了村民生活质量水平。</w:t>
      </w:r>
    </w:p>
    <w:p w14:paraId="2E598486" w14:textId="77777777" w:rsidR="00591401" w:rsidRPr="00EF5B00" w:rsidRDefault="00591401" w:rsidP="00591401">
      <w:pPr>
        <w:ind w:firstLine="643"/>
      </w:pPr>
      <w:r w:rsidRPr="00EF5B00">
        <w:rPr>
          <w:rFonts w:hint="eastAsia"/>
          <w:b/>
        </w:rPr>
        <w:t>（</w:t>
      </w:r>
      <w:r w:rsidRPr="00EF5B00">
        <w:rPr>
          <w:rFonts w:hint="eastAsia"/>
          <w:b/>
        </w:rPr>
        <w:t>2</w:t>
      </w:r>
      <w:r w:rsidRPr="00EF5B00">
        <w:rPr>
          <w:rFonts w:hint="eastAsia"/>
          <w:b/>
        </w:rPr>
        <w:t>）保护生态</w:t>
      </w:r>
      <w:r w:rsidRPr="00EF5B00">
        <w:rPr>
          <w:b/>
        </w:rPr>
        <w:t>环境</w:t>
      </w:r>
      <w:r w:rsidRPr="00EF5B00">
        <w:t>。</w:t>
      </w:r>
      <w:r w:rsidRPr="00EF5B00">
        <w:rPr>
          <w:rFonts w:hint="eastAsia"/>
        </w:rPr>
        <w:t>通过农村</w:t>
      </w:r>
      <w:r w:rsidRPr="00EF5B00">
        <w:t>生活污水治理工程（</w:t>
      </w:r>
      <w:r w:rsidRPr="00EF5B00">
        <w:rPr>
          <w:rFonts w:hint="eastAsia"/>
        </w:rPr>
        <w:t>设施</w:t>
      </w:r>
      <w:r w:rsidRPr="00EF5B00">
        <w:t>）</w:t>
      </w:r>
      <w:r w:rsidRPr="00EF5B00">
        <w:rPr>
          <w:rFonts w:hint="eastAsia"/>
        </w:rPr>
        <w:t>建设</w:t>
      </w:r>
      <w:r w:rsidRPr="00EF5B00">
        <w:t>和提升改造，</w:t>
      </w:r>
      <w:r w:rsidRPr="00EF5B00">
        <w:rPr>
          <w:rFonts w:hint="eastAsia"/>
        </w:rPr>
        <w:t>促使</w:t>
      </w:r>
      <w:r w:rsidRPr="00EF5B00">
        <w:t>农村生态系统结构趋向合理，生态功能得到</w:t>
      </w:r>
      <w:r w:rsidRPr="00EF5B00">
        <w:rPr>
          <w:rFonts w:hint="eastAsia"/>
        </w:rPr>
        <w:t>恢复</w:t>
      </w:r>
      <w:r w:rsidRPr="00EF5B00">
        <w:t>和强化，生物多样性得到有效保护，对涵养水源、改善生态环境和防灾减灾等将起到十分明显的作用。</w:t>
      </w:r>
    </w:p>
    <w:p w14:paraId="3B3DE059" w14:textId="77777777" w:rsidR="00591401" w:rsidRPr="00EF5B00" w:rsidRDefault="00591401" w:rsidP="00591401">
      <w:pPr>
        <w:ind w:firstLine="643"/>
      </w:pPr>
      <w:r w:rsidRPr="00EF5B00">
        <w:rPr>
          <w:rFonts w:hint="eastAsia"/>
          <w:b/>
        </w:rPr>
        <w:t>（</w:t>
      </w:r>
      <w:r w:rsidRPr="00EF5B00">
        <w:rPr>
          <w:rFonts w:hint="eastAsia"/>
          <w:b/>
        </w:rPr>
        <w:t>3</w:t>
      </w:r>
      <w:r w:rsidRPr="00EF5B00">
        <w:rPr>
          <w:rFonts w:hint="eastAsia"/>
          <w:b/>
        </w:rPr>
        <w:t>）改善</w:t>
      </w:r>
      <w:r w:rsidRPr="00EF5B00">
        <w:rPr>
          <w:b/>
        </w:rPr>
        <w:t>供水条件</w:t>
      </w:r>
      <w:r w:rsidRPr="00EF5B00">
        <w:t>。</w:t>
      </w:r>
      <w:r w:rsidRPr="00EF5B00">
        <w:rPr>
          <w:rFonts w:hint="eastAsia"/>
        </w:rPr>
        <w:t>规划</w:t>
      </w:r>
      <w:r w:rsidRPr="00EF5B00">
        <w:t>实施后，</w:t>
      </w:r>
      <w:r w:rsidRPr="00EF5B00">
        <w:rPr>
          <w:rFonts w:hint="eastAsia"/>
        </w:rPr>
        <w:t>处理</w:t>
      </w:r>
      <w:r w:rsidRPr="00EF5B00">
        <w:t>后的生活污水农用，将改变水资源的供给条件，</w:t>
      </w:r>
      <w:r w:rsidRPr="00EF5B00">
        <w:rPr>
          <w:rFonts w:hint="eastAsia"/>
        </w:rPr>
        <w:t>改变灌溉用水</w:t>
      </w:r>
      <w:r w:rsidRPr="00EF5B00">
        <w:t>结构</w:t>
      </w:r>
      <w:r w:rsidRPr="00EF5B00">
        <w:rPr>
          <w:rFonts w:hint="eastAsia"/>
        </w:rPr>
        <w:t>，</w:t>
      </w:r>
      <w:r w:rsidRPr="00EF5B00">
        <w:t>减少</w:t>
      </w:r>
      <w:r w:rsidRPr="00EF5B00">
        <w:rPr>
          <w:rFonts w:hint="eastAsia"/>
        </w:rPr>
        <w:t>农业</w:t>
      </w:r>
      <w:r w:rsidRPr="00EF5B00">
        <w:t>对地表水、地下水的需求量，</w:t>
      </w:r>
      <w:r w:rsidRPr="00EF5B00">
        <w:rPr>
          <w:rFonts w:hint="eastAsia"/>
        </w:rPr>
        <w:t>促使</w:t>
      </w:r>
      <w:r w:rsidRPr="00EF5B00">
        <w:t>农业多层次开发，进而推进农业产业结构调整，提高经济作物种植比重，为发展</w:t>
      </w:r>
      <w:r w:rsidRPr="00EF5B00">
        <w:t>“</w:t>
      </w:r>
      <w:r w:rsidRPr="00EF5B00">
        <w:rPr>
          <w:rFonts w:hint="eastAsia"/>
        </w:rPr>
        <w:t>两高一优</w:t>
      </w:r>
      <w:r w:rsidRPr="00EF5B00">
        <w:t>”</w:t>
      </w:r>
      <w:r w:rsidRPr="00EF5B00">
        <w:rPr>
          <w:rFonts w:hint="eastAsia"/>
        </w:rPr>
        <w:t>农业</w:t>
      </w:r>
      <w:r w:rsidRPr="00EF5B00">
        <w:t>奠定基础。</w:t>
      </w:r>
    </w:p>
    <w:p w14:paraId="4FD47DBD" w14:textId="77777777" w:rsidR="00591401" w:rsidRPr="00EF5B00" w:rsidRDefault="00591401" w:rsidP="00591401">
      <w:pPr>
        <w:ind w:firstLine="643"/>
      </w:pPr>
      <w:r w:rsidRPr="00EF5B00">
        <w:rPr>
          <w:rFonts w:hint="eastAsia"/>
          <w:b/>
        </w:rPr>
        <w:t>（</w:t>
      </w:r>
      <w:r w:rsidRPr="00EF5B00">
        <w:rPr>
          <w:rFonts w:hint="eastAsia"/>
          <w:b/>
        </w:rPr>
        <w:t>4</w:t>
      </w:r>
      <w:r w:rsidRPr="00EF5B00">
        <w:rPr>
          <w:rFonts w:hint="eastAsia"/>
          <w:b/>
        </w:rPr>
        <w:t>）改善</w:t>
      </w:r>
      <w:r w:rsidRPr="00EF5B00">
        <w:rPr>
          <w:b/>
        </w:rPr>
        <w:t>小气候环境</w:t>
      </w:r>
      <w:r w:rsidRPr="00EF5B00">
        <w:t>。</w:t>
      </w:r>
      <w:r w:rsidRPr="00EF5B00">
        <w:rPr>
          <w:rFonts w:hint="eastAsia"/>
        </w:rPr>
        <w:t>随着</w:t>
      </w:r>
      <w:r w:rsidRPr="00EF5B00">
        <w:t>农村生活污水治理</w:t>
      </w:r>
      <w:r w:rsidRPr="00EF5B00">
        <w:rPr>
          <w:rFonts w:hint="eastAsia"/>
        </w:rPr>
        <w:t>技术</w:t>
      </w:r>
      <w:r w:rsidRPr="00EF5B00">
        <w:t>的推广，</w:t>
      </w:r>
      <w:r w:rsidR="006A4210" w:rsidRPr="00EF5B00">
        <w:rPr>
          <w:rFonts w:hint="eastAsia"/>
        </w:rPr>
        <w:t>全区</w:t>
      </w:r>
      <w:r w:rsidRPr="00EF5B00">
        <w:t>的水环境大大</w:t>
      </w:r>
      <w:r w:rsidRPr="00EF5B00">
        <w:rPr>
          <w:rFonts w:hint="eastAsia"/>
        </w:rPr>
        <w:t>改善</w:t>
      </w:r>
      <w:r w:rsidRPr="00EF5B00">
        <w:t>，可降低自然灾害，改善田间小气候，降低干燥度，提高项目区抗御灾害的能力，为农业生产和人民生活提供良好的环境</w:t>
      </w:r>
      <w:r w:rsidRPr="00EF5B00">
        <w:rPr>
          <w:rFonts w:hint="eastAsia"/>
        </w:rPr>
        <w:t>，</w:t>
      </w:r>
      <w:r w:rsidRPr="00EF5B00">
        <w:t>促进经济腾飞。</w:t>
      </w:r>
    </w:p>
    <w:p w14:paraId="25E89979" w14:textId="77777777" w:rsidR="00591401" w:rsidRPr="00EF5B00" w:rsidRDefault="00591401" w:rsidP="00591401">
      <w:pPr>
        <w:ind w:firstLine="643"/>
      </w:pPr>
      <w:r w:rsidRPr="00EF5B00">
        <w:rPr>
          <w:rFonts w:hint="eastAsia"/>
          <w:b/>
        </w:rPr>
        <w:t>（</w:t>
      </w:r>
      <w:r w:rsidRPr="00EF5B00">
        <w:rPr>
          <w:rFonts w:hint="eastAsia"/>
          <w:b/>
        </w:rPr>
        <w:t>5</w:t>
      </w:r>
      <w:r w:rsidRPr="00EF5B00">
        <w:rPr>
          <w:rFonts w:hint="eastAsia"/>
          <w:b/>
        </w:rPr>
        <w:t>）减少</w:t>
      </w:r>
      <w:r w:rsidRPr="00EF5B00">
        <w:rPr>
          <w:b/>
        </w:rPr>
        <w:t>水土流失</w:t>
      </w:r>
      <w:r w:rsidRPr="00EF5B00">
        <w:t>。通过</w:t>
      </w:r>
      <w:r w:rsidRPr="00EF5B00">
        <w:rPr>
          <w:rFonts w:hint="eastAsia"/>
        </w:rPr>
        <w:t>利用</w:t>
      </w:r>
      <w:r w:rsidRPr="00EF5B00">
        <w:t>现有雨水边沟，</w:t>
      </w:r>
      <w:r w:rsidRPr="00EF5B00">
        <w:rPr>
          <w:rFonts w:hint="eastAsia"/>
        </w:rPr>
        <w:t>在有条件</w:t>
      </w:r>
      <w:r w:rsidRPr="00EF5B00">
        <w:t>的村庄推行雨污</w:t>
      </w:r>
      <w:r w:rsidRPr="00EF5B00">
        <w:rPr>
          <w:rFonts w:hint="eastAsia"/>
        </w:rPr>
        <w:t>分流</w:t>
      </w:r>
      <w:r w:rsidRPr="00EF5B00">
        <w:t>制</w:t>
      </w:r>
      <w:r w:rsidRPr="00EF5B00">
        <w:rPr>
          <w:rFonts w:hint="eastAsia"/>
        </w:rPr>
        <w:t>，对</w:t>
      </w:r>
      <w:r w:rsidRPr="00EF5B00">
        <w:t>渠道衬砌实施改造工程，</w:t>
      </w:r>
      <w:r w:rsidRPr="00EF5B00">
        <w:rPr>
          <w:rFonts w:hint="eastAsia"/>
        </w:rPr>
        <w:t>不仅</w:t>
      </w:r>
      <w:r w:rsidRPr="00EF5B00">
        <w:t>减少了渠道淤积，还减少了渠道水量渗漏</w:t>
      </w:r>
      <w:r w:rsidRPr="00EF5B00">
        <w:rPr>
          <w:rFonts w:hint="eastAsia"/>
        </w:rPr>
        <w:t>和水土</w:t>
      </w:r>
      <w:r w:rsidRPr="00EF5B00">
        <w:t>流失。</w:t>
      </w:r>
    </w:p>
    <w:p w14:paraId="67547A51" w14:textId="77777777" w:rsidR="00591401" w:rsidRPr="00EF5B00" w:rsidRDefault="00591401" w:rsidP="00591401">
      <w:pPr>
        <w:ind w:firstLine="640"/>
      </w:pPr>
    </w:p>
    <w:p w14:paraId="2EE55A95" w14:textId="77777777" w:rsidR="00591401" w:rsidRPr="00EF5B00" w:rsidRDefault="00591401" w:rsidP="00591401">
      <w:pPr>
        <w:pStyle w:val="3"/>
        <w:ind w:firstLine="640"/>
      </w:pPr>
      <w:bookmarkStart w:id="90" w:name="_Toc42119243"/>
      <w:bookmarkStart w:id="91" w:name="_Toc48671216"/>
      <w:r w:rsidRPr="00EF5B00">
        <w:rPr>
          <w:rFonts w:hint="eastAsia"/>
        </w:rPr>
        <w:lastRenderedPageBreak/>
        <w:t xml:space="preserve">7.2 </w:t>
      </w:r>
      <w:r w:rsidRPr="00EF5B00">
        <w:rPr>
          <w:rFonts w:hint="eastAsia"/>
        </w:rPr>
        <w:t>经济</w:t>
      </w:r>
      <w:r w:rsidRPr="00EF5B00">
        <w:t>效益</w:t>
      </w:r>
      <w:bookmarkEnd w:id="90"/>
      <w:bookmarkEnd w:id="91"/>
    </w:p>
    <w:p w14:paraId="2FD0C1D9" w14:textId="77777777" w:rsidR="00591401" w:rsidRPr="00EF5B00" w:rsidRDefault="00591401" w:rsidP="00591401">
      <w:pPr>
        <w:ind w:firstLine="643"/>
      </w:pPr>
      <w:r w:rsidRPr="00EF5B00">
        <w:rPr>
          <w:rFonts w:hint="eastAsia"/>
          <w:b/>
        </w:rPr>
        <w:t>（</w:t>
      </w:r>
      <w:r w:rsidRPr="00EF5B00">
        <w:rPr>
          <w:rFonts w:hint="eastAsia"/>
          <w:b/>
        </w:rPr>
        <w:t>1</w:t>
      </w:r>
      <w:r w:rsidRPr="00EF5B00">
        <w:rPr>
          <w:rFonts w:hint="eastAsia"/>
          <w:b/>
        </w:rPr>
        <w:t>）提供</w:t>
      </w:r>
      <w:r w:rsidRPr="00EF5B00">
        <w:rPr>
          <w:b/>
        </w:rPr>
        <w:t>就业岗位</w:t>
      </w:r>
      <w:r w:rsidRPr="00EF5B00">
        <w:t>。农村</w:t>
      </w:r>
      <w:r w:rsidRPr="00EF5B00">
        <w:rPr>
          <w:rFonts w:hint="eastAsia"/>
        </w:rPr>
        <w:t>污水</w:t>
      </w:r>
      <w:r w:rsidRPr="00EF5B00">
        <w:t>治理专项规划共涉及</w:t>
      </w:r>
      <w:r w:rsidRPr="00EF5B00">
        <w:rPr>
          <w:rFonts w:hint="eastAsia"/>
        </w:rPr>
        <w:t>接管进厂</w:t>
      </w:r>
      <w:r w:rsidRPr="00EF5B00">
        <w:t>项目</w:t>
      </w:r>
      <w:r w:rsidRPr="00EF5B00">
        <w:t>3</w:t>
      </w:r>
      <w:r w:rsidRPr="00EF5B00">
        <w:rPr>
          <w:rFonts w:hint="eastAsia"/>
        </w:rPr>
        <w:t>个</w:t>
      </w:r>
      <w:r w:rsidRPr="00EF5B00">
        <w:t>、</w:t>
      </w:r>
      <w:r w:rsidRPr="00EF5B00">
        <w:rPr>
          <w:rFonts w:hint="eastAsia"/>
        </w:rPr>
        <w:t>新建污水</w:t>
      </w:r>
      <w:r w:rsidRPr="00EF5B00">
        <w:t>集中处理设施</w:t>
      </w:r>
      <w:r w:rsidRPr="00EF5B00">
        <w:t>7</w:t>
      </w:r>
      <w:r w:rsidRPr="00EF5B00">
        <w:rPr>
          <w:rFonts w:hint="eastAsia"/>
        </w:rPr>
        <w:t>个</w:t>
      </w:r>
      <w:r w:rsidRPr="00EF5B00">
        <w:t>、</w:t>
      </w:r>
      <w:r w:rsidRPr="00EF5B00">
        <w:rPr>
          <w:rFonts w:hint="eastAsia"/>
        </w:rPr>
        <w:t>分户原位</w:t>
      </w:r>
      <w:r w:rsidRPr="00EF5B00">
        <w:t>处理</w:t>
      </w:r>
      <w:r w:rsidRPr="00EF5B00">
        <w:rPr>
          <w:rFonts w:hint="eastAsia"/>
        </w:rPr>
        <w:t>设施</w:t>
      </w:r>
      <w:r w:rsidRPr="00EF5B00">
        <w:t>1013</w:t>
      </w:r>
      <w:r w:rsidRPr="00EF5B00">
        <w:rPr>
          <w:rFonts w:hint="eastAsia"/>
        </w:rPr>
        <w:t>个</w:t>
      </w:r>
      <w:r w:rsidRPr="00EF5B00">
        <w:t>，这些</w:t>
      </w:r>
      <w:r w:rsidRPr="00EF5B00">
        <w:rPr>
          <w:rFonts w:hint="eastAsia"/>
        </w:rPr>
        <w:t>工程</w:t>
      </w:r>
      <w:r w:rsidRPr="00EF5B00">
        <w:t>项目的实施可以为建筑公司提供市场，产生明显的经济效益，并</w:t>
      </w:r>
      <w:r w:rsidRPr="00EF5B00">
        <w:rPr>
          <w:rFonts w:hint="eastAsia"/>
        </w:rPr>
        <w:t>为</w:t>
      </w:r>
      <w:r w:rsidRPr="00EF5B00">
        <w:t>建筑工人提供就业机会。</w:t>
      </w:r>
      <w:r w:rsidRPr="00EF5B00">
        <w:rPr>
          <w:rFonts w:hint="eastAsia"/>
        </w:rPr>
        <w:t>此外这些</w:t>
      </w:r>
      <w:r w:rsidRPr="00EF5B00">
        <w:t>设施（</w:t>
      </w:r>
      <w:r w:rsidRPr="00EF5B00">
        <w:rPr>
          <w:rFonts w:hint="eastAsia"/>
        </w:rPr>
        <w:t>设备</w:t>
      </w:r>
      <w:r w:rsidRPr="00EF5B00">
        <w:t>）</w:t>
      </w:r>
      <w:r w:rsidRPr="00EF5B00">
        <w:rPr>
          <w:rFonts w:hint="eastAsia"/>
        </w:rPr>
        <w:t>在</w:t>
      </w:r>
      <w:r w:rsidRPr="00EF5B00">
        <w:t>运行期间，需要</w:t>
      </w:r>
      <w:r w:rsidRPr="00EF5B00">
        <w:rPr>
          <w:rFonts w:hint="eastAsia"/>
        </w:rPr>
        <w:t>一定</w:t>
      </w:r>
      <w:r w:rsidRPr="00EF5B00">
        <w:t>数量</w:t>
      </w:r>
      <w:r w:rsidRPr="00EF5B00">
        <w:rPr>
          <w:rFonts w:hint="eastAsia"/>
        </w:rPr>
        <w:t>的工作</w:t>
      </w:r>
      <w:r w:rsidRPr="00EF5B00">
        <w:t>人员从事巡检、采样、监测、维修等，</w:t>
      </w:r>
      <w:r w:rsidRPr="00EF5B00">
        <w:rPr>
          <w:rFonts w:hint="eastAsia"/>
        </w:rPr>
        <w:t>将给当地</w:t>
      </w:r>
      <w:r w:rsidRPr="00EF5B00">
        <w:t>居民提供大量的就业</w:t>
      </w:r>
      <w:r w:rsidRPr="00EF5B00">
        <w:rPr>
          <w:rFonts w:hint="eastAsia"/>
        </w:rPr>
        <w:t>岗位</w:t>
      </w:r>
      <w:r w:rsidRPr="00EF5B00">
        <w:t>。</w:t>
      </w:r>
    </w:p>
    <w:p w14:paraId="76A972C0" w14:textId="77777777" w:rsidR="00591401" w:rsidRPr="00EF5B00" w:rsidRDefault="00591401" w:rsidP="00591401">
      <w:pPr>
        <w:ind w:firstLine="643"/>
      </w:pPr>
      <w:r w:rsidRPr="00EF5B00">
        <w:rPr>
          <w:rFonts w:hint="eastAsia"/>
          <w:b/>
        </w:rPr>
        <w:t>（</w:t>
      </w:r>
      <w:r w:rsidRPr="00EF5B00">
        <w:rPr>
          <w:rFonts w:hint="eastAsia"/>
          <w:b/>
        </w:rPr>
        <w:t>2</w:t>
      </w:r>
      <w:r w:rsidRPr="00EF5B00">
        <w:rPr>
          <w:rFonts w:hint="eastAsia"/>
          <w:b/>
        </w:rPr>
        <w:t>）扩大</w:t>
      </w:r>
      <w:r w:rsidRPr="00EF5B00">
        <w:rPr>
          <w:b/>
        </w:rPr>
        <w:t>市场需求</w:t>
      </w:r>
      <w:r w:rsidRPr="00EF5B00">
        <w:t>。</w:t>
      </w:r>
      <w:r w:rsidRPr="00EF5B00">
        <w:rPr>
          <w:rFonts w:hint="eastAsia"/>
        </w:rPr>
        <w:t>本规划</w:t>
      </w:r>
      <w:r w:rsidRPr="00EF5B00">
        <w:t>的提升改造项目、</w:t>
      </w:r>
      <w:r w:rsidRPr="00EF5B00">
        <w:rPr>
          <w:rFonts w:hint="eastAsia"/>
        </w:rPr>
        <w:t>新建项目</w:t>
      </w:r>
      <w:r w:rsidRPr="00EF5B00">
        <w:t>在建设期间，需要消耗大量的建筑材料、装饰材料</w:t>
      </w:r>
      <w:r w:rsidRPr="00EF5B00">
        <w:rPr>
          <w:rFonts w:hint="eastAsia"/>
        </w:rPr>
        <w:t>，</w:t>
      </w:r>
      <w:r w:rsidRPr="00EF5B00">
        <w:t>此外，本规划</w:t>
      </w:r>
      <w:r w:rsidRPr="00EF5B00">
        <w:rPr>
          <w:rFonts w:hint="eastAsia"/>
        </w:rPr>
        <w:t>所需</w:t>
      </w:r>
      <w:r w:rsidRPr="00EF5B00">
        <w:t>的环保设备、环保设施等都需要大量购进，</w:t>
      </w:r>
      <w:r w:rsidRPr="00EF5B00">
        <w:rPr>
          <w:rFonts w:hint="eastAsia"/>
        </w:rPr>
        <w:t>这都将极大地</w:t>
      </w:r>
      <w:r w:rsidRPr="00EF5B00">
        <w:t>扩大需求、刺激消费，会带来</w:t>
      </w:r>
      <w:r w:rsidRPr="00EF5B00">
        <w:rPr>
          <w:rFonts w:hint="eastAsia"/>
        </w:rPr>
        <w:t>间接</w:t>
      </w:r>
      <w:r w:rsidRPr="00EF5B00">
        <w:t>的经济效益。</w:t>
      </w:r>
    </w:p>
    <w:p w14:paraId="5DA4368B" w14:textId="77777777" w:rsidR="00591401" w:rsidRPr="00EF5B00" w:rsidRDefault="00591401" w:rsidP="00591401">
      <w:pPr>
        <w:ind w:firstLine="643"/>
      </w:pPr>
      <w:r w:rsidRPr="00EF5B00">
        <w:rPr>
          <w:rFonts w:hint="eastAsia"/>
          <w:b/>
        </w:rPr>
        <w:t>（</w:t>
      </w:r>
      <w:r w:rsidRPr="00EF5B00">
        <w:rPr>
          <w:rFonts w:hint="eastAsia"/>
          <w:b/>
        </w:rPr>
        <w:t>3</w:t>
      </w:r>
      <w:r w:rsidRPr="00EF5B00">
        <w:rPr>
          <w:rFonts w:hint="eastAsia"/>
          <w:b/>
        </w:rPr>
        <w:t>）带动经济</w:t>
      </w:r>
      <w:r w:rsidRPr="00EF5B00">
        <w:rPr>
          <w:b/>
        </w:rPr>
        <w:t>增长</w:t>
      </w:r>
      <w:r w:rsidRPr="00EF5B00">
        <w:t>。</w:t>
      </w:r>
      <w:r w:rsidRPr="00EF5B00">
        <w:rPr>
          <w:rFonts w:hint="eastAsia"/>
        </w:rPr>
        <w:t>本规划的</w:t>
      </w:r>
      <w:r w:rsidRPr="00EF5B00">
        <w:t>工程项目建设、环保设施（</w:t>
      </w:r>
      <w:r w:rsidRPr="00EF5B00">
        <w:rPr>
          <w:rFonts w:hint="eastAsia"/>
        </w:rPr>
        <w:t>设备</w:t>
      </w:r>
      <w:r w:rsidRPr="00EF5B00">
        <w:t>）</w:t>
      </w:r>
      <w:r w:rsidRPr="00EF5B00">
        <w:rPr>
          <w:rFonts w:hint="eastAsia"/>
        </w:rPr>
        <w:t>运维将会</w:t>
      </w:r>
      <w:r w:rsidRPr="00EF5B00">
        <w:t>消耗水、</w:t>
      </w:r>
      <w:r w:rsidRPr="00EF5B00">
        <w:rPr>
          <w:rFonts w:hint="eastAsia"/>
        </w:rPr>
        <w:t>电</w:t>
      </w:r>
      <w:r w:rsidRPr="00EF5B00">
        <w:t>、燃料等，</w:t>
      </w:r>
      <w:r w:rsidRPr="00EF5B00">
        <w:rPr>
          <w:rFonts w:hint="eastAsia"/>
        </w:rPr>
        <w:t>这将</w:t>
      </w:r>
      <w:r w:rsidRPr="00EF5B00">
        <w:t>为当地带来间接的经济效益</w:t>
      </w:r>
      <w:r w:rsidRPr="00EF5B00">
        <w:rPr>
          <w:rFonts w:hint="eastAsia"/>
        </w:rPr>
        <w:t>。</w:t>
      </w:r>
      <w:r w:rsidRPr="00EF5B00">
        <w:t>此外，</w:t>
      </w:r>
      <w:r w:rsidRPr="00EF5B00">
        <w:rPr>
          <w:rFonts w:hint="eastAsia"/>
        </w:rPr>
        <w:t>工程项目</w:t>
      </w:r>
      <w:r w:rsidRPr="00EF5B00">
        <w:t>施工期，将会涌入大量建筑工人，这些外来人口的吃、穿、住、行等</w:t>
      </w:r>
      <w:r w:rsidRPr="00EF5B00">
        <w:rPr>
          <w:rFonts w:hint="eastAsia"/>
        </w:rPr>
        <w:t>也将会</w:t>
      </w:r>
      <w:r w:rsidRPr="00EF5B00">
        <w:t>间接的促进当地经济增长。</w:t>
      </w:r>
    </w:p>
    <w:p w14:paraId="7FCD6A01" w14:textId="77777777" w:rsidR="00591401" w:rsidRPr="00EF5B00" w:rsidRDefault="00591401" w:rsidP="00591401">
      <w:pPr>
        <w:pStyle w:val="3"/>
        <w:ind w:firstLine="640"/>
      </w:pPr>
      <w:bookmarkStart w:id="92" w:name="_Toc42119244"/>
      <w:bookmarkStart w:id="93" w:name="_Toc48671217"/>
      <w:r w:rsidRPr="00EF5B00">
        <w:rPr>
          <w:rFonts w:hint="eastAsia"/>
        </w:rPr>
        <w:t xml:space="preserve">7.3 </w:t>
      </w:r>
      <w:r w:rsidRPr="00EF5B00">
        <w:rPr>
          <w:rFonts w:hint="eastAsia"/>
        </w:rPr>
        <w:t>社会</w:t>
      </w:r>
      <w:r w:rsidRPr="00EF5B00">
        <w:t>效益</w:t>
      </w:r>
      <w:bookmarkEnd w:id="92"/>
      <w:bookmarkEnd w:id="93"/>
    </w:p>
    <w:p w14:paraId="06689DB4" w14:textId="77777777" w:rsidR="00591401" w:rsidRPr="00EF5B00" w:rsidRDefault="00591401" w:rsidP="00591401">
      <w:pPr>
        <w:ind w:firstLine="643"/>
      </w:pPr>
      <w:r w:rsidRPr="00EF5B00">
        <w:rPr>
          <w:rFonts w:hint="eastAsia"/>
          <w:b/>
        </w:rPr>
        <w:t>（</w:t>
      </w:r>
      <w:r w:rsidRPr="00EF5B00">
        <w:rPr>
          <w:rFonts w:hint="eastAsia"/>
          <w:b/>
        </w:rPr>
        <w:t>1</w:t>
      </w:r>
      <w:r w:rsidRPr="00EF5B00">
        <w:rPr>
          <w:rFonts w:hint="eastAsia"/>
          <w:b/>
        </w:rPr>
        <w:t>）提高居民</w:t>
      </w:r>
      <w:r w:rsidRPr="00EF5B00">
        <w:rPr>
          <w:b/>
        </w:rPr>
        <w:t>获得感</w:t>
      </w:r>
      <w:r w:rsidRPr="00EF5B00">
        <w:t>。本规划</w:t>
      </w:r>
      <w:r w:rsidRPr="00EF5B00">
        <w:rPr>
          <w:rFonts w:hint="eastAsia"/>
        </w:rPr>
        <w:t>实施</w:t>
      </w:r>
      <w:r w:rsidRPr="00EF5B00">
        <w:t>后可扩大就业和建材销售，增加一定范围</w:t>
      </w:r>
      <w:r w:rsidRPr="00EF5B00">
        <w:rPr>
          <w:rFonts w:hint="eastAsia"/>
        </w:rPr>
        <w:t>内人们</w:t>
      </w:r>
      <w:r w:rsidRPr="00EF5B00">
        <w:t>的经济收入</w:t>
      </w:r>
      <w:r w:rsidRPr="00EF5B00">
        <w:rPr>
          <w:rFonts w:hint="eastAsia"/>
        </w:rPr>
        <w:t>；改善</w:t>
      </w:r>
      <w:proofErr w:type="gramStart"/>
      <w:r w:rsidRPr="00EF5B00">
        <w:rPr>
          <w:rFonts w:hint="eastAsia"/>
        </w:rPr>
        <w:t>了塔峪镇</w:t>
      </w:r>
      <w:proofErr w:type="gramEnd"/>
      <w:r w:rsidRPr="00EF5B00">
        <w:t>、村庄的景观面貌和生态环境，</w:t>
      </w:r>
      <w:r w:rsidRPr="00EF5B00">
        <w:rPr>
          <w:rFonts w:hint="eastAsia"/>
        </w:rPr>
        <w:t>提高了村民的居住条件。</w:t>
      </w:r>
    </w:p>
    <w:p w14:paraId="7676C73F" w14:textId="77777777" w:rsidR="00591401" w:rsidRPr="00EF5B00" w:rsidRDefault="00591401" w:rsidP="00591401">
      <w:pPr>
        <w:ind w:firstLine="643"/>
      </w:pPr>
      <w:r w:rsidRPr="00EF5B00">
        <w:rPr>
          <w:rFonts w:hint="eastAsia"/>
          <w:b/>
        </w:rPr>
        <w:t>（</w:t>
      </w:r>
      <w:r w:rsidRPr="00EF5B00">
        <w:rPr>
          <w:rFonts w:hint="eastAsia"/>
          <w:b/>
        </w:rPr>
        <w:t>2</w:t>
      </w:r>
      <w:r w:rsidRPr="00EF5B00">
        <w:rPr>
          <w:rFonts w:hint="eastAsia"/>
          <w:b/>
        </w:rPr>
        <w:t>）提升整体</w:t>
      </w:r>
      <w:r w:rsidRPr="00EF5B00">
        <w:rPr>
          <w:b/>
        </w:rPr>
        <w:t>形象</w:t>
      </w:r>
      <w:r w:rsidRPr="00EF5B00">
        <w:t>。</w:t>
      </w:r>
      <w:r w:rsidRPr="00EF5B00">
        <w:rPr>
          <w:rFonts w:hint="eastAsia"/>
        </w:rPr>
        <w:t>本规划实施</w:t>
      </w:r>
      <w:r w:rsidRPr="00EF5B00">
        <w:t>后，</w:t>
      </w:r>
      <w:r w:rsidRPr="00EF5B00">
        <w:rPr>
          <w:rFonts w:hint="eastAsia"/>
        </w:rPr>
        <w:t>可</w:t>
      </w:r>
      <w:r w:rsidRPr="00EF5B00">
        <w:t>进一步提高</w:t>
      </w:r>
      <w:r w:rsidRPr="00EF5B00">
        <w:rPr>
          <w:rFonts w:hint="eastAsia"/>
        </w:rPr>
        <w:t>古城子河</w:t>
      </w:r>
      <w:r w:rsidRPr="00EF5B00">
        <w:t>水质，</w:t>
      </w:r>
      <w:r w:rsidRPr="00EF5B00">
        <w:rPr>
          <w:rFonts w:hint="eastAsia"/>
        </w:rPr>
        <w:t>将带动河岸</w:t>
      </w:r>
      <w:r w:rsidRPr="00EF5B00">
        <w:t>地区的地价增值，为全</w:t>
      </w:r>
      <w:r w:rsidRPr="00EF5B00">
        <w:rPr>
          <w:rFonts w:hint="eastAsia"/>
        </w:rPr>
        <w:t>区</w:t>
      </w:r>
      <w:r w:rsidRPr="00EF5B00">
        <w:t>、全市人民打造一副都市花园的亮丽风景，构建区域园林生态生活模</w:t>
      </w:r>
      <w:r w:rsidRPr="00EF5B00">
        <w:lastRenderedPageBreak/>
        <w:t>式</w:t>
      </w:r>
      <w:r w:rsidRPr="00EF5B00">
        <w:rPr>
          <w:rFonts w:hint="eastAsia"/>
        </w:rPr>
        <w:t>，</w:t>
      </w:r>
      <w:r w:rsidRPr="00EF5B00">
        <w:t>对发展农家乐旅游、生态旅游、文化旅游等都将提供良好的生态资源环境。</w:t>
      </w:r>
    </w:p>
    <w:p w14:paraId="45C6B951" w14:textId="77777777" w:rsidR="00591401" w:rsidRPr="00EF5B00" w:rsidRDefault="00591401" w:rsidP="00591401">
      <w:pPr>
        <w:ind w:firstLine="643"/>
      </w:pPr>
      <w:r w:rsidRPr="00EF5B00">
        <w:rPr>
          <w:rFonts w:hint="eastAsia"/>
          <w:b/>
        </w:rPr>
        <w:t>（</w:t>
      </w:r>
      <w:r w:rsidRPr="00EF5B00">
        <w:rPr>
          <w:rFonts w:hint="eastAsia"/>
          <w:b/>
        </w:rPr>
        <w:t>3</w:t>
      </w:r>
      <w:r w:rsidRPr="00EF5B00">
        <w:rPr>
          <w:rFonts w:hint="eastAsia"/>
          <w:b/>
        </w:rPr>
        <w:t>）提升</w:t>
      </w:r>
      <w:r w:rsidRPr="00EF5B00">
        <w:rPr>
          <w:b/>
        </w:rPr>
        <w:t>综合竞争力</w:t>
      </w:r>
      <w:r w:rsidRPr="00EF5B00">
        <w:t>。</w:t>
      </w:r>
      <w:r w:rsidRPr="00EF5B00">
        <w:rPr>
          <w:rFonts w:hint="eastAsia"/>
        </w:rPr>
        <w:t>农村人居</w:t>
      </w:r>
      <w:r w:rsidRPr="00EF5B00">
        <w:t>环境质量的改善，将极大地降低污染对健康的危害，</w:t>
      </w:r>
      <w:r w:rsidRPr="00EF5B00">
        <w:rPr>
          <w:rFonts w:hint="eastAsia"/>
        </w:rPr>
        <w:t>减少</w:t>
      </w:r>
      <w:r w:rsidRPr="00EF5B00">
        <w:t>农村居民疾病医疗费用的支出；农业农村生态环境的改善，对发展无公害</w:t>
      </w:r>
      <w:r w:rsidRPr="00EF5B00">
        <w:rPr>
          <w:rFonts w:hint="eastAsia"/>
        </w:rPr>
        <w:t>、</w:t>
      </w:r>
      <w:r w:rsidRPr="00EF5B00">
        <w:t>绿色、有机</w:t>
      </w:r>
      <w:r w:rsidRPr="00EF5B00">
        <w:rPr>
          <w:rFonts w:hint="eastAsia"/>
        </w:rPr>
        <w:t>农产品等</w:t>
      </w:r>
      <w:r w:rsidRPr="00EF5B00">
        <w:t>绿色农业都将提供良好的生态环境资源，并可从根本上提高农民的经济收入，加快脱贫攻坚的步伐；农村</w:t>
      </w:r>
      <w:r w:rsidRPr="00EF5B00">
        <w:rPr>
          <w:rFonts w:hint="eastAsia"/>
        </w:rPr>
        <w:t>环境</w:t>
      </w:r>
      <w:r w:rsidRPr="00EF5B00">
        <w:t>的整体改善，将进一步</w:t>
      </w:r>
      <w:r w:rsidRPr="00EF5B00">
        <w:rPr>
          <w:rFonts w:hint="eastAsia"/>
        </w:rPr>
        <w:t>改善</w:t>
      </w:r>
      <w:r w:rsidRPr="00EF5B00">
        <w:t>经济发展投资环境，有效提升经济竞争力和社会经济可持续发展能力。</w:t>
      </w:r>
    </w:p>
    <w:p w14:paraId="73C034F6" w14:textId="77777777" w:rsidR="00591401" w:rsidRPr="00EF5B00" w:rsidRDefault="00591401" w:rsidP="00591401">
      <w:pPr>
        <w:ind w:firstLine="640"/>
      </w:pPr>
      <w:r w:rsidRPr="00EF5B00">
        <w:rPr>
          <w:rFonts w:hint="eastAsia"/>
        </w:rPr>
        <w:t>综上所述</w:t>
      </w:r>
      <w:r w:rsidRPr="00EF5B00">
        <w:t>，本规划的实施具有</w:t>
      </w:r>
      <w:r w:rsidRPr="00EF5B00">
        <w:rPr>
          <w:rFonts w:hint="eastAsia"/>
        </w:rPr>
        <w:t>可观</w:t>
      </w:r>
      <w:r w:rsidRPr="00EF5B00">
        <w:t>的环境效益、经济效益和社会效益，</w:t>
      </w:r>
      <w:r w:rsidRPr="00EF5B00">
        <w:rPr>
          <w:rFonts w:hint="eastAsia"/>
        </w:rPr>
        <w:t>有力</w:t>
      </w:r>
      <w:r w:rsidRPr="00EF5B00">
        <w:t>地促进</w:t>
      </w:r>
      <w:r w:rsidRPr="00EF5B00">
        <w:rPr>
          <w:rFonts w:hint="eastAsia"/>
        </w:rPr>
        <w:t>望花区农民</w:t>
      </w:r>
      <w:r w:rsidRPr="00EF5B00">
        <w:t>增收、农业增效、农村</w:t>
      </w:r>
      <w:r w:rsidRPr="00EF5B00">
        <w:rPr>
          <w:rFonts w:hint="eastAsia"/>
        </w:rPr>
        <w:t>发展和</w:t>
      </w:r>
      <w:r w:rsidRPr="00EF5B00">
        <w:t>经济社会又好又快发展，为</w:t>
      </w:r>
      <w:r w:rsidRPr="00EF5B00">
        <w:rPr>
          <w:rFonts w:hint="eastAsia"/>
        </w:rPr>
        <w:t>美丽乡村</w:t>
      </w:r>
      <w:r w:rsidRPr="00EF5B00">
        <w:t>建设注入了</w:t>
      </w:r>
      <w:r w:rsidRPr="00EF5B00">
        <w:rPr>
          <w:rFonts w:hint="eastAsia"/>
        </w:rPr>
        <w:t>生机</w:t>
      </w:r>
      <w:r w:rsidRPr="00EF5B00">
        <w:t>和</w:t>
      </w:r>
      <w:r w:rsidRPr="00EF5B00">
        <w:rPr>
          <w:rFonts w:hint="eastAsia"/>
        </w:rPr>
        <w:t>活力</w:t>
      </w:r>
      <w:r w:rsidRPr="00EF5B00">
        <w:t>，功在当代，利在千秋。</w:t>
      </w:r>
    </w:p>
    <w:p w14:paraId="2FBCA7B8" w14:textId="77777777" w:rsidR="00591401" w:rsidRPr="00EF5B00" w:rsidRDefault="00591401" w:rsidP="00591401">
      <w:pPr>
        <w:ind w:firstLine="640"/>
      </w:pPr>
    </w:p>
    <w:p w14:paraId="737B1C7A" w14:textId="77777777" w:rsidR="00591401" w:rsidRPr="00EF5B00" w:rsidRDefault="00591401" w:rsidP="00591401">
      <w:pPr>
        <w:ind w:firstLine="640"/>
      </w:pPr>
    </w:p>
    <w:p w14:paraId="55005DF8" w14:textId="77777777" w:rsidR="00591401" w:rsidRPr="00EF5B00" w:rsidRDefault="00591401" w:rsidP="00591401">
      <w:pPr>
        <w:ind w:firstLine="640"/>
      </w:pPr>
    </w:p>
    <w:p w14:paraId="0A21D16F" w14:textId="77777777" w:rsidR="00591401" w:rsidRPr="00EF5B00" w:rsidRDefault="00591401" w:rsidP="00591401">
      <w:pPr>
        <w:ind w:firstLine="640"/>
      </w:pPr>
    </w:p>
    <w:p w14:paraId="4E6C36BC" w14:textId="77777777" w:rsidR="00591401" w:rsidRPr="00EF5B00" w:rsidRDefault="00591401" w:rsidP="00591401">
      <w:pPr>
        <w:ind w:firstLine="640"/>
      </w:pPr>
    </w:p>
    <w:p w14:paraId="287CB8F8" w14:textId="77777777" w:rsidR="00591401" w:rsidRPr="00EF5B00" w:rsidRDefault="00591401" w:rsidP="00591401">
      <w:pPr>
        <w:ind w:firstLine="640"/>
      </w:pPr>
    </w:p>
    <w:p w14:paraId="53D0C06F" w14:textId="77777777" w:rsidR="00591401" w:rsidRPr="00EF5B00" w:rsidRDefault="00591401" w:rsidP="00591401">
      <w:pPr>
        <w:ind w:firstLine="640"/>
        <w:sectPr w:rsidR="00591401" w:rsidRPr="00EF5B00">
          <w:pgSz w:w="11906" w:h="16838"/>
          <w:pgMar w:top="1440" w:right="1800" w:bottom="1440" w:left="1800" w:header="851" w:footer="992" w:gutter="0"/>
          <w:cols w:space="425"/>
          <w:docGrid w:type="lines" w:linePitch="312"/>
        </w:sectPr>
      </w:pPr>
    </w:p>
    <w:p w14:paraId="0A7340F6" w14:textId="77777777" w:rsidR="00591401" w:rsidRPr="00EF5B00" w:rsidRDefault="00591401" w:rsidP="00591401">
      <w:pPr>
        <w:pStyle w:val="2"/>
        <w:ind w:firstLine="640"/>
      </w:pPr>
      <w:bookmarkStart w:id="94" w:name="_Toc42119245"/>
      <w:bookmarkStart w:id="95" w:name="_Toc48671218"/>
      <w:r w:rsidRPr="00EF5B00">
        <w:rPr>
          <w:rFonts w:hint="eastAsia"/>
        </w:rPr>
        <w:lastRenderedPageBreak/>
        <w:t>8</w:t>
      </w:r>
      <w:r w:rsidRPr="00EF5B00">
        <w:t xml:space="preserve"> </w:t>
      </w:r>
      <w:r w:rsidRPr="00EF5B00">
        <w:rPr>
          <w:rFonts w:hint="eastAsia"/>
        </w:rPr>
        <w:t>保障措施</w:t>
      </w:r>
      <w:bookmarkEnd w:id="94"/>
      <w:bookmarkEnd w:id="95"/>
    </w:p>
    <w:p w14:paraId="028FE0A8" w14:textId="77777777" w:rsidR="00591401" w:rsidRPr="00EF5B00" w:rsidRDefault="00591401" w:rsidP="00591401">
      <w:pPr>
        <w:pStyle w:val="3"/>
        <w:ind w:firstLine="640"/>
      </w:pPr>
      <w:bookmarkStart w:id="96" w:name="_Toc39622570"/>
      <w:bookmarkStart w:id="97" w:name="_Toc42119246"/>
      <w:bookmarkStart w:id="98" w:name="_Toc48671219"/>
      <w:r w:rsidRPr="00EF5B00">
        <w:t>8</w:t>
      </w:r>
      <w:r w:rsidRPr="00EF5B00">
        <w:rPr>
          <w:rFonts w:hint="eastAsia"/>
        </w:rPr>
        <w:t>.1</w:t>
      </w:r>
      <w:r w:rsidRPr="00EF5B00">
        <w:t xml:space="preserve"> </w:t>
      </w:r>
      <w:r w:rsidRPr="00EF5B00">
        <w:rPr>
          <w:rFonts w:hint="eastAsia"/>
        </w:rPr>
        <w:t>组织保障</w:t>
      </w:r>
      <w:bookmarkEnd w:id="96"/>
      <w:bookmarkEnd w:id="97"/>
      <w:bookmarkEnd w:id="98"/>
    </w:p>
    <w:p w14:paraId="64AA44DA" w14:textId="77777777" w:rsidR="00591401" w:rsidRPr="00EF5B00" w:rsidRDefault="00591401" w:rsidP="00591401">
      <w:pPr>
        <w:ind w:firstLine="643"/>
      </w:pPr>
      <w:r w:rsidRPr="00EF5B00">
        <w:rPr>
          <w:rFonts w:hint="eastAsia"/>
          <w:b/>
        </w:rPr>
        <w:t>（</w:t>
      </w:r>
      <w:r w:rsidRPr="00EF5B00">
        <w:rPr>
          <w:rFonts w:hint="eastAsia"/>
          <w:b/>
        </w:rPr>
        <w:t>1</w:t>
      </w:r>
      <w:r w:rsidRPr="00EF5B00">
        <w:rPr>
          <w:rFonts w:hint="eastAsia"/>
          <w:b/>
        </w:rPr>
        <w:t>）</w:t>
      </w:r>
      <w:r w:rsidRPr="00EF5B00">
        <w:rPr>
          <w:b/>
        </w:rPr>
        <w:t>建立领导小组</w:t>
      </w:r>
      <w:r w:rsidRPr="00EF5B00">
        <w:t>。</w:t>
      </w:r>
      <w:r w:rsidRPr="00EF5B00">
        <w:rPr>
          <w:rFonts w:hint="eastAsia"/>
        </w:rPr>
        <w:t>望花区</w:t>
      </w:r>
      <w:r w:rsidRPr="00EF5B00">
        <w:t>人民政府应成立农村生活污水治理工作领导小组</w:t>
      </w:r>
      <w:r w:rsidRPr="00EF5B00">
        <w:rPr>
          <w:rFonts w:hint="eastAsia"/>
        </w:rPr>
        <w:t>（以下</w:t>
      </w:r>
      <w:r w:rsidRPr="00EF5B00">
        <w:t>简称领导小组</w:t>
      </w:r>
      <w:r w:rsidRPr="00EF5B00">
        <w:rPr>
          <w:rFonts w:hint="eastAsia"/>
        </w:rPr>
        <w:t>）</w:t>
      </w:r>
      <w:r w:rsidRPr="00EF5B00">
        <w:t>，统筹协调</w:t>
      </w:r>
      <w:r w:rsidR="006A4210" w:rsidRPr="00EF5B00">
        <w:rPr>
          <w:rFonts w:hint="eastAsia"/>
        </w:rPr>
        <w:t>全区</w:t>
      </w:r>
      <w:r w:rsidRPr="00EF5B00">
        <w:t>农村生活污水治理工作，</w:t>
      </w:r>
      <w:r w:rsidRPr="00EF5B00">
        <w:rPr>
          <w:rFonts w:hint="eastAsia"/>
        </w:rPr>
        <w:t>按照</w:t>
      </w:r>
      <w:r w:rsidRPr="00EF5B00">
        <w:t>国家、省、市关于农村生活污水</w:t>
      </w:r>
      <w:r w:rsidRPr="00EF5B00">
        <w:rPr>
          <w:rFonts w:hint="eastAsia"/>
        </w:rPr>
        <w:t>治理</w:t>
      </w:r>
      <w:r w:rsidRPr="00EF5B00">
        <w:t>的部署和要求，开展农村生活污水治理</w:t>
      </w:r>
      <w:r w:rsidRPr="00EF5B00">
        <w:rPr>
          <w:rFonts w:hint="eastAsia"/>
        </w:rPr>
        <w:t>项目</w:t>
      </w:r>
      <w:r w:rsidRPr="00EF5B00">
        <w:t>的设计和实施，落实目标责任制，与市</w:t>
      </w:r>
      <w:proofErr w:type="gramStart"/>
      <w:r w:rsidRPr="00EF5B00">
        <w:t>生态环境局望花</w:t>
      </w:r>
      <w:proofErr w:type="gramEnd"/>
      <w:r w:rsidRPr="00EF5B00">
        <w:t>区分局</w:t>
      </w:r>
      <w:r w:rsidRPr="00EF5B00">
        <w:rPr>
          <w:rFonts w:hint="eastAsia"/>
        </w:rPr>
        <w:t>、区</w:t>
      </w:r>
      <w:r w:rsidRPr="00EF5B00">
        <w:t>住房和城乡建设局、</w:t>
      </w:r>
      <w:r w:rsidRPr="00EF5B00">
        <w:rPr>
          <w:rFonts w:hint="eastAsia"/>
        </w:rPr>
        <w:t>区</w:t>
      </w:r>
      <w:r w:rsidRPr="00EF5B00">
        <w:t>农业农村局、</w:t>
      </w:r>
      <w:r w:rsidRPr="00EF5B00">
        <w:rPr>
          <w:rFonts w:hint="eastAsia"/>
        </w:rPr>
        <w:t>区</w:t>
      </w:r>
      <w:r w:rsidRPr="00EF5B00">
        <w:t>财政局、</w:t>
      </w:r>
      <w:r w:rsidRPr="00EF5B00">
        <w:rPr>
          <w:rFonts w:hint="eastAsia"/>
        </w:rPr>
        <w:t>区</w:t>
      </w:r>
      <w:r w:rsidRPr="00EF5B00">
        <w:t>审计局</w:t>
      </w:r>
      <w:r w:rsidRPr="00EF5B00">
        <w:rPr>
          <w:rFonts w:hint="eastAsia"/>
        </w:rPr>
        <w:t>等部门</w:t>
      </w:r>
      <w:r w:rsidRPr="00EF5B00">
        <w:t>组织对计划实施情况进行绩效评估、考核验收。</w:t>
      </w:r>
      <w:r w:rsidRPr="00EF5B00">
        <w:rPr>
          <w:rFonts w:hint="eastAsia"/>
        </w:rPr>
        <w:t>领导小组</w:t>
      </w:r>
      <w:r w:rsidRPr="00EF5B00">
        <w:t>下设办公室，</w:t>
      </w:r>
      <w:r w:rsidRPr="00EF5B00">
        <w:rPr>
          <w:rFonts w:hint="eastAsia"/>
        </w:rPr>
        <w:t>办公室</w:t>
      </w:r>
      <w:r w:rsidRPr="00EF5B00">
        <w:t>设在市</w:t>
      </w:r>
      <w:proofErr w:type="gramStart"/>
      <w:r w:rsidRPr="00EF5B00">
        <w:t>生态环境局望花</w:t>
      </w:r>
      <w:proofErr w:type="gramEnd"/>
      <w:r w:rsidRPr="00EF5B00">
        <w:t>区分局</w:t>
      </w:r>
      <w:r w:rsidRPr="00EF5B00">
        <w:rPr>
          <w:rFonts w:hint="eastAsia"/>
        </w:rPr>
        <w:t>，</w:t>
      </w:r>
      <w:r w:rsidRPr="00EF5B00">
        <w:t>负责</w:t>
      </w:r>
      <w:r w:rsidRPr="00EF5B00">
        <w:rPr>
          <w:rFonts w:hint="eastAsia"/>
        </w:rPr>
        <w:t>区</w:t>
      </w:r>
      <w:r w:rsidRPr="00EF5B00">
        <w:t>农村生活污水治理工作领导小组</w:t>
      </w:r>
      <w:r w:rsidRPr="00EF5B00">
        <w:rPr>
          <w:rFonts w:hint="eastAsia"/>
        </w:rPr>
        <w:t>日常</w:t>
      </w:r>
      <w:r w:rsidRPr="00EF5B00">
        <w:t>工作。</w:t>
      </w:r>
    </w:p>
    <w:p w14:paraId="73204566" w14:textId="77777777" w:rsidR="00591401" w:rsidRPr="00EF5B00" w:rsidRDefault="00591401" w:rsidP="00591401">
      <w:pPr>
        <w:ind w:firstLine="643"/>
      </w:pPr>
      <w:r w:rsidRPr="00EF5B00">
        <w:rPr>
          <w:rFonts w:hint="eastAsia"/>
          <w:b/>
        </w:rPr>
        <w:t>（</w:t>
      </w:r>
      <w:r w:rsidRPr="00EF5B00">
        <w:rPr>
          <w:rFonts w:hint="eastAsia"/>
          <w:b/>
        </w:rPr>
        <w:t>2</w:t>
      </w:r>
      <w:r w:rsidRPr="00EF5B00">
        <w:rPr>
          <w:rFonts w:hint="eastAsia"/>
          <w:b/>
        </w:rPr>
        <w:t>）</w:t>
      </w:r>
      <w:r w:rsidRPr="00EF5B00">
        <w:rPr>
          <w:b/>
        </w:rPr>
        <w:t>细化工作</w:t>
      </w:r>
      <w:r w:rsidRPr="00EF5B00">
        <w:rPr>
          <w:rFonts w:hint="eastAsia"/>
          <w:b/>
        </w:rPr>
        <w:t>职责</w:t>
      </w:r>
      <w:r w:rsidRPr="00EF5B00">
        <w:t>。</w:t>
      </w:r>
      <w:r w:rsidRPr="00EF5B00">
        <w:rPr>
          <w:rFonts w:hint="eastAsia"/>
        </w:rPr>
        <w:t>按照</w:t>
      </w:r>
      <w:r w:rsidRPr="00EF5B00">
        <w:t>“</w:t>
      </w:r>
      <w:r w:rsidRPr="00EF5B00">
        <w:rPr>
          <w:rFonts w:hint="eastAsia"/>
        </w:rPr>
        <w:t>统一管理</w:t>
      </w:r>
      <w:r w:rsidRPr="00EF5B00">
        <w:t>、分级监管、部门落实、责任到人</w:t>
      </w:r>
      <w:r w:rsidRPr="00EF5B00">
        <w:t>”</w:t>
      </w:r>
      <w:r w:rsidRPr="00EF5B00">
        <w:rPr>
          <w:rFonts w:hint="eastAsia"/>
        </w:rPr>
        <w:t>的</w:t>
      </w:r>
      <w:r w:rsidRPr="00EF5B00">
        <w:t>原则，明确</w:t>
      </w:r>
      <w:r w:rsidRPr="00EF5B00">
        <w:rPr>
          <w:rFonts w:hint="eastAsia"/>
        </w:rPr>
        <w:t>区</w:t>
      </w:r>
      <w:r w:rsidRPr="00EF5B00">
        <w:t>政府</w:t>
      </w:r>
      <w:r w:rsidRPr="00EF5B00">
        <w:rPr>
          <w:rFonts w:hint="eastAsia"/>
        </w:rPr>
        <w:t>为</w:t>
      </w:r>
      <w:r w:rsidRPr="00EF5B00">
        <w:t>责任主体、乡镇为管理主体、村级组织为落实主体、农户为受益主体</w:t>
      </w:r>
      <w:r w:rsidRPr="00EF5B00">
        <w:rPr>
          <w:rFonts w:hint="eastAsia"/>
        </w:rPr>
        <w:t>、</w:t>
      </w:r>
      <w:r w:rsidRPr="00EF5B00">
        <w:t>第三方运</w:t>
      </w:r>
      <w:proofErr w:type="gramStart"/>
      <w:r w:rsidRPr="00EF5B00">
        <w:t>维机构</w:t>
      </w:r>
      <w:proofErr w:type="gramEnd"/>
      <w:r w:rsidRPr="00EF5B00">
        <w:t>为服务主体</w:t>
      </w:r>
      <w:r w:rsidRPr="00EF5B00">
        <w:rPr>
          <w:rFonts w:hint="eastAsia"/>
        </w:rPr>
        <w:t>的</w:t>
      </w:r>
      <w:r w:rsidRPr="00EF5B00">
        <w:t>工作职责</w:t>
      </w:r>
      <w:r w:rsidRPr="00EF5B00">
        <w:rPr>
          <w:rFonts w:hint="eastAsia"/>
        </w:rPr>
        <w:t>，</w:t>
      </w:r>
      <w:r w:rsidRPr="00EF5B00">
        <w:t>市</w:t>
      </w:r>
      <w:proofErr w:type="gramStart"/>
      <w:r w:rsidRPr="00EF5B00">
        <w:t>生态环境局望花</w:t>
      </w:r>
      <w:proofErr w:type="gramEnd"/>
      <w:r w:rsidRPr="00EF5B00">
        <w:t>区分局</w:t>
      </w:r>
      <w:r w:rsidRPr="00EF5B00">
        <w:rPr>
          <w:rFonts w:hint="eastAsia"/>
        </w:rPr>
        <w:t>、</w:t>
      </w:r>
      <w:r w:rsidR="006A4210" w:rsidRPr="00EF5B00">
        <w:rPr>
          <w:rFonts w:hint="eastAsia"/>
        </w:rPr>
        <w:t>区</w:t>
      </w:r>
      <w:r w:rsidRPr="00EF5B00">
        <w:t>住房和城乡建设局、</w:t>
      </w:r>
      <w:r w:rsidR="006A4210" w:rsidRPr="00EF5B00">
        <w:rPr>
          <w:rFonts w:hint="eastAsia"/>
        </w:rPr>
        <w:t>区</w:t>
      </w:r>
      <w:r w:rsidRPr="00EF5B00">
        <w:t>农业农村局、</w:t>
      </w:r>
      <w:r w:rsidR="006A4210" w:rsidRPr="00EF5B00">
        <w:rPr>
          <w:rFonts w:hint="eastAsia"/>
        </w:rPr>
        <w:t>区</w:t>
      </w:r>
      <w:r w:rsidR="006A4210" w:rsidRPr="00EF5B00">
        <w:t>财政局、</w:t>
      </w:r>
      <w:r w:rsidR="006A4210" w:rsidRPr="00EF5B00">
        <w:rPr>
          <w:rFonts w:hint="eastAsia"/>
        </w:rPr>
        <w:t>区</w:t>
      </w:r>
      <w:r w:rsidRPr="00EF5B00">
        <w:t>审计局</w:t>
      </w:r>
      <w:r w:rsidRPr="00EF5B00">
        <w:rPr>
          <w:rFonts w:hint="eastAsia"/>
        </w:rPr>
        <w:t>等部门根据</w:t>
      </w:r>
      <w:r w:rsidRPr="00EF5B00">
        <w:t>自身职能和领导小组安排，积极做好农村生活污水治理的相关工作。</w:t>
      </w:r>
    </w:p>
    <w:p w14:paraId="3813419B" w14:textId="77777777" w:rsidR="00591401" w:rsidRPr="00EF5B00" w:rsidRDefault="00591401" w:rsidP="00591401">
      <w:pPr>
        <w:ind w:firstLine="643"/>
      </w:pPr>
      <w:r w:rsidRPr="00EF5B00">
        <w:rPr>
          <w:rFonts w:hint="eastAsia"/>
          <w:b/>
        </w:rPr>
        <w:t>（</w:t>
      </w:r>
      <w:r w:rsidRPr="00EF5B00">
        <w:rPr>
          <w:rFonts w:hint="eastAsia"/>
          <w:b/>
        </w:rPr>
        <w:t>3</w:t>
      </w:r>
      <w:r w:rsidRPr="00EF5B00">
        <w:rPr>
          <w:rFonts w:hint="eastAsia"/>
          <w:b/>
        </w:rPr>
        <w:t>）建立联席会</w:t>
      </w:r>
      <w:r w:rsidRPr="00EF5B00">
        <w:rPr>
          <w:b/>
        </w:rPr>
        <w:t>制度</w:t>
      </w:r>
      <w:r w:rsidRPr="00EF5B00">
        <w:t>。</w:t>
      </w:r>
      <w:r w:rsidRPr="00EF5B00">
        <w:rPr>
          <w:rFonts w:hint="eastAsia"/>
        </w:rPr>
        <w:t>部门联席会</w:t>
      </w:r>
      <w:r w:rsidRPr="00EF5B00">
        <w:t>原则上每半年召开</w:t>
      </w:r>
      <w:r w:rsidRPr="00EF5B00">
        <w:rPr>
          <w:rFonts w:hint="eastAsia"/>
        </w:rPr>
        <w:t>1</w:t>
      </w:r>
      <w:r w:rsidRPr="00EF5B00">
        <w:rPr>
          <w:rFonts w:hint="eastAsia"/>
        </w:rPr>
        <w:t>至</w:t>
      </w:r>
      <w:r w:rsidRPr="00EF5B00">
        <w:rPr>
          <w:rFonts w:hint="eastAsia"/>
        </w:rPr>
        <w:t>2</w:t>
      </w:r>
      <w:r w:rsidRPr="00EF5B00">
        <w:rPr>
          <w:rFonts w:hint="eastAsia"/>
        </w:rPr>
        <w:t>次</w:t>
      </w:r>
      <w:r w:rsidRPr="00EF5B00">
        <w:t>，根据工作需要可临时召开全体会议</w:t>
      </w:r>
      <w:r w:rsidRPr="00EF5B00">
        <w:rPr>
          <w:rFonts w:hint="eastAsia"/>
        </w:rPr>
        <w:t>或</w:t>
      </w:r>
      <w:r w:rsidRPr="00EF5B00">
        <w:t>部分成员会议</w:t>
      </w:r>
      <w:r w:rsidRPr="00EF5B00">
        <w:rPr>
          <w:rFonts w:hint="eastAsia"/>
        </w:rPr>
        <w:t>，</w:t>
      </w:r>
      <w:r w:rsidRPr="00EF5B00">
        <w:t>如遇需要立即研究或商量解决的问题时，可随时召开</w:t>
      </w:r>
      <w:r w:rsidRPr="00EF5B00">
        <w:rPr>
          <w:rFonts w:hint="eastAsia"/>
        </w:rPr>
        <w:t>。联席会议</w:t>
      </w:r>
      <w:r w:rsidRPr="00EF5B00">
        <w:t>由分管环境工作</w:t>
      </w:r>
      <w:r w:rsidRPr="00EF5B00">
        <w:rPr>
          <w:rFonts w:hint="eastAsia"/>
        </w:rPr>
        <w:t>的</w:t>
      </w:r>
      <w:r w:rsidRPr="00EF5B00">
        <w:t>副</w:t>
      </w:r>
      <w:r w:rsidR="006A4210" w:rsidRPr="00EF5B00">
        <w:rPr>
          <w:rFonts w:hint="eastAsia"/>
        </w:rPr>
        <w:t>区</w:t>
      </w:r>
      <w:r w:rsidRPr="00EF5B00">
        <w:t>长</w:t>
      </w:r>
      <w:r w:rsidRPr="00EF5B00">
        <w:rPr>
          <w:rFonts w:hint="eastAsia"/>
        </w:rPr>
        <w:t>任</w:t>
      </w:r>
      <w:r w:rsidRPr="00EF5B00">
        <w:t>召集人，</w:t>
      </w:r>
      <w:r w:rsidRPr="00EF5B00">
        <w:rPr>
          <w:rFonts w:hint="eastAsia"/>
        </w:rPr>
        <w:t>联席会议由领导</w:t>
      </w:r>
      <w:r w:rsidRPr="00EF5B00">
        <w:t>小组办公室</w:t>
      </w:r>
      <w:r w:rsidRPr="00EF5B00">
        <w:rPr>
          <w:rFonts w:hint="eastAsia"/>
        </w:rPr>
        <w:t>提前将</w:t>
      </w:r>
      <w:r w:rsidRPr="00EF5B00">
        <w:t>会议的具体内容</w:t>
      </w:r>
      <w:r w:rsidR="006A4210" w:rsidRPr="00EF5B00">
        <w:t>通知</w:t>
      </w:r>
      <w:r w:rsidR="006A4210" w:rsidRPr="00EF5B00">
        <w:rPr>
          <w:rFonts w:hint="eastAsia"/>
        </w:rPr>
        <w:t>区</w:t>
      </w:r>
      <w:r w:rsidRPr="00EF5B00">
        <w:t>有关部门、乡镇、村（</w:t>
      </w:r>
      <w:r w:rsidRPr="00EF5B00">
        <w:rPr>
          <w:rFonts w:hint="eastAsia"/>
        </w:rPr>
        <w:t>社区</w:t>
      </w:r>
      <w:r w:rsidRPr="00EF5B00">
        <w:t>）</w:t>
      </w:r>
      <w:r w:rsidRPr="00EF5B00">
        <w:rPr>
          <w:rFonts w:hint="eastAsia"/>
        </w:rPr>
        <w:t>等。联席会议由</w:t>
      </w:r>
      <w:r w:rsidRPr="00EF5B00">
        <w:t>领导小组办公室提出需研究解决的</w:t>
      </w:r>
      <w:r w:rsidRPr="00EF5B00">
        <w:lastRenderedPageBreak/>
        <w:t>问题和事项，报召集人审定会议议题，确定会议时间</w:t>
      </w:r>
      <w:r w:rsidRPr="00EF5B00">
        <w:rPr>
          <w:rFonts w:hint="eastAsia"/>
        </w:rPr>
        <w:t>、</w:t>
      </w:r>
      <w:r w:rsidRPr="00EF5B00">
        <w:t>形式</w:t>
      </w:r>
      <w:r w:rsidRPr="00EF5B00">
        <w:rPr>
          <w:rFonts w:hint="eastAsia"/>
        </w:rPr>
        <w:t>。</w:t>
      </w:r>
      <w:r w:rsidRPr="00EF5B00">
        <w:t>联席会议以纪要形式明确会议议定事项</w:t>
      </w:r>
      <w:r w:rsidRPr="00EF5B00">
        <w:rPr>
          <w:rFonts w:hint="eastAsia"/>
        </w:rPr>
        <w:t>，印发</w:t>
      </w:r>
      <w:r w:rsidRPr="00EF5B00">
        <w:t>各相关单位；重大事项，</w:t>
      </w:r>
      <w:r w:rsidRPr="00EF5B00">
        <w:rPr>
          <w:rFonts w:hint="eastAsia"/>
        </w:rPr>
        <w:t>按照</w:t>
      </w:r>
      <w:r w:rsidRPr="00EF5B00">
        <w:t>有关规定</w:t>
      </w:r>
      <w:r w:rsidRPr="00EF5B00">
        <w:rPr>
          <w:rFonts w:hint="eastAsia"/>
        </w:rPr>
        <w:t>报</w:t>
      </w:r>
      <w:r w:rsidR="006A4210" w:rsidRPr="00EF5B00">
        <w:rPr>
          <w:rFonts w:hint="eastAsia"/>
        </w:rPr>
        <w:t>区</w:t>
      </w:r>
      <w:r w:rsidR="006A4210" w:rsidRPr="00EF5B00">
        <w:t>政府办公会、</w:t>
      </w:r>
      <w:r w:rsidR="006A4210" w:rsidRPr="00EF5B00">
        <w:rPr>
          <w:rFonts w:hint="eastAsia"/>
        </w:rPr>
        <w:t>区</w:t>
      </w:r>
      <w:r w:rsidRPr="00EF5B00">
        <w:t>党委会审议后执行。参加</w:t>
      </w:r>
      <w:r w:rsidRPr="00EF5B00">
        <w:rPr>
          <w:rFonts w:hint="eastAsia"/>
        </w:rPr>
        <w:t>联席会</w:t>
      </w:r>
      <w:r w:rsidRPr="00EF5B00">
        <w:t>的</w:t>
      </w:r>
      <w:r w:rsidRPr="00EF5B00">
        <w:rPr>
          <w:rFonts w:hint="eastAsia"/>
        </w:rPr>
        <w:t>有关</w:t>
      </w:r>
      <w:r w:rsidRPr="00EF5B00">
        <w:t>部门和单位</w:t>
      </w:r>
      <w:r w:rsidRPr="00EF5B00">
        <w:rPr>
          <w:rFonts w:hint="eastAsia"/>
        </w:rPr>
        <w:t>按照</w:t>
      </w:r>
      <w:r w:rsidRPr="00EF5B00">
        <w:t>职责分工，</w:t>
      </w:r>
      <w:r w:rsidRPr="00EF5B00">
        <w:rPr>
          <w:rFonts w:hint="eastAsia"/>
        </w:rPr>
        <w:t>认真</w:t>
      </w:r>
      <w:r w:rsidRPr="00EF5B00">
        <w:t>落实</w:t>
      </w:r>
      <w:r w:rsidRPr="00EF5B00">
        <w:rPr>
          <w:rFonts w:hint="eastAsia"/>
        </w:rPr>
        <w:t>联系</w:t>
      </w:r>
      <w:r w:rsidRPr="00EF5B00">
        <w:t>会议布置的工作任务，并</w:t>
      </w:r>
      <w:r w:rsidRPr="00EF5B00">
        <w:rPr>
          <w:rFonts w:hint="eastAsia"/>
        </w:rPr>
        <w:t>准时</w:t>
      </w:r>
      <w:r w:rsidRPr="00EF5B00">
        <w:t>向领导小组办公室</w:t>
      </w:r>
      <w:r w:rsidRPr="00EF5B00">
        <w:rPr>
          <w:rFonts w:hint="eastAsia"/>
        </w:rPr>
        <w:t>报送</w:t>
      </w:r>
      <w:r w:rsidRPr="00EF5B00">
        <w:t>工作情况。</w:t>
      </w:r>
    </w:p>
    <w:p w14:paraId="55C8B258" w14:textId="77777777" w:rsidR="00591401" w:rsidRPr="00EF5B00" w:rsidRDefault="00591401" w:rsidP="00591401">
      <w:pPr>
        <w:pStyle w:val="3"/>
        <w:ind w:firstLine="640"/>
      </w:pPr>
      <w:bookmarkStart w:id="99" w:name="_Toc39622571"/>
      <w:bookmarkStart w:id="100" w:name="_Toc42119247"/>
      <w:bookmarkStart w:id="101" w:name="_Toc48671220"/>
      <w:r w:rsidRPr="00EF5B00">
        <w:t>8</w:t>
      </w:r>
      <w:r w:rsidRPr="00EF5B00">
        <w:rPr>
          <w:rFonts w:hint="eastAsia"/>
        </w:rPr>
        <w:t>.2</w:t>
      </w:r>
      <w:r w:rsidRPr="00EF5B00">
        <w:t xml:space="preserve"> </w:t>
      </w:r>
      <w:r w:rsidRPr="00EF5B00">
        <w:rPr>
          <w:rFonts w:hint="eastAsia"/>
        </w:rPr>
        <w:t>资金保障</w:t>
      </w:r>
      <w:bookmarkEnd w:id="99"/>
      <w:bookmarkEnd w:id="100"/>
      <w:bookmarkEnd w:id="101"/>
    </w:p>
    <w:p w14:paraId="0F6ECE69" w14:textId="77777777" w:rsidR="00591401" w:rsidRPr="00EF5B00" w:rsidRDefault="00591401" w:rsidP="00591401">
      <w:pPr>
        <w:ind w:firstLine="643"/>
      </w:pPr>
      <w:r w:rsidRPr="00EF5B00">
        <w:rPr>
          <w:rFonts w:hint="eastAsia"/>
          <w:b/>
        </w:rPr>
        <w:t>（</w:t>
      </w:r>
      <w:r w:rsidRPr="00EF5B00">
        <w:rPr>
          <w:rFonts w:hint="eastAsia"/>
          <w:b/>
        </w:rPr>
        <w:t>1</w:t>
      </w:r>
      <w:r w:rsidRPr="00EF5B00">
        <w:rPr>
          <w:rFonts w:hint="eastAsia"/>
          <w:b/>
        </w:rPr>
        <w:t>）</w:t>
      </w:r>
      <w:r w:rsidRPr="00EF5B00">
        <w:rPr>
          <w:b/>
        </w:rPr>
        <w:t>优先保障农业农村投入</w:t>
      </w:r>
      <w:r w:rsidRPr="00EF5B00">
        <w:t>。坚持把农业农村作为财政支出的优先保障领域，公共财政更大力度向</w:t>
      </w:r>
      <w:r w:rsidRPr="00EF5B00">
        <w:t>“</w:t>
      </w:r>
      <w:r w:rsidRPr="00EF5B00">
        <w:t>三农</w:t>
      </w:r>
      <w:r w:rsidRPr="00EF5B00">
        <w:t>”</w:t>
      </w:r>
      <w:r w:rsidRPr="00EF5B00">
        <w:t>倾斜，加快形成财政优先保障、金融重点倾斜、社会积极参与的多元投入格局，确保投入力度不断增强、总量持续增加，确保财政投入与农村生活污水治理、乡村振兴目标任务相适应。</w:t>
      </w:r>
    </w:p>
    <w:p w14:paraId="28F14FF6" w14:textId="77777777" w:rsidR="00591401" w:rsidRPr="00EF5B00" w:rsidRDefault="00591401" w:rsidP="00591401">
      <w:pPr>
        <w:ind w:firstLine="643"/>
      </w:pPr>
      <w:r w:rsidRPr="00EF5B00">
        <w:rPr>
          <w:rFonts w:hint="eastAsia"/>
          <w:b/>
        </w:rPr>
        <w:t>（</w:t>
      </w:r>
      <w:r w:rsidRPr="00EF5B00">
        <w:rPr>
          <w:rFonts w:hint="eastAsia"/>
          <w:b/>
        </w:rPr>
        <w:t>2</w:t>
      </w:r>
      <w:r w:rsidRPr="00EF5B00">
        <w:rPr>
          <w:rFonts w:hint="eastAsia"/>
          <w:b/>
        </w:rPr>
        <w:t>）</w:t>
      </w:r>
      <w:r w:rsidRPr="00EF5B00">
        <w:rPr>
          <w:b/>
        </w:rPr>
        <w:t>多渠道筹集资金</w:t>
      </w:r>
      <w:r w:rsidRPr="00EF5B00">
        <w:t>。</w:t>
      </w:r>
      <w:r w:rsidRPr="00EF5B00">
        <w:rPr>
          <w:rFonts w:hint="eastAsia"/>
        </w:rPr>
        <w:t>一是</w:t>
      </w:r>
      <w:r w:rsidRPr="00EF5B00">
        <w:t>拓宽资金筹集渠道。土地出让收益长期以来是</w:t>
      </w:r>
      <w:r w:rsidRPr="00EF5B00">
        <w:t>“</w:t>
      </w:r>
      <w:r w:rsidRPr="00EF5B00">
        <w:t>取之于农、用之于城</w:t>
      </w:r>
      <w:r w:rsidRPr="00EF5B00">
        <w:t>”</w:t>
      </w:r>
      <w:r w:rsidRPr="00EF5B00">
        <w:t>，配合有关部门调整完善土地出让收入使用范围，分阶段逐步提高用于农业农村的投入比例。</w:t>
      </w:r>
      <w:r w:rsidRPr="00EF5B00">
        <w:rPr>
          <w:rFonts w:hint="eastAsia"/>
        </w:rPr>
        <w:t>二是</w:t>
      </w:r>
      <w:r w:rsidRPr="00EF5B00">
        <w:t>推动完善农村金融服务。落实农村金融机构定向费用补贴政策，激发金融机构服务</w:t>
      </w:r>
      <w:r w:rsidRPr="00EF5B00">
        <w:t>“</w:t>
      </w:r>
      <w:r w:rsidRPr="00EF5B00">
        <w:t>三农</w:t>
      </w:r>
      <w:r w:rsidRPr="00EF5B00">
        <w:t>”</w:t>
      </w:r>
      <w:r w:rsidRPr="00EF5B00">
        <w:t>的内生动力。</w:t>
      </w:r>
      <w:r w:rsidRPr="00EF5B00">
        <w:rPr>
          <w:rFonts w:hint="eastAsia"/>
        </w:rPr>
        <w:t>三是</w:t>
      </w:r>
      <w:r w:rsidRPr="00EF5B00">
        <w:t>一般债券用于</w:t>
      </w:r>
      <w:r w:rsidRPr="00EF5B00">
        <w:rPr>
          <w:rFonts w:hint="eastAsia"/>
        </w:rPr>
        <w:t>农业农村</w:t>
      </w:r>
      <w:r w:rsidRPr="00EF5B00">
        <w:t>公益性项目。地方政府债务资金优先用于支持乡村振兴</w:t>
      </w:r>
      <w:r w:rsidRPr="00EF5B00">
        <w:rPr>
          <w:rFonts w:hint="eastAsia"/>
        </w:rPr>
        <w:t>、</w:t>
      </w:r>
      <w:r w:rsidRPr="00EF5B00">
        <w:t>户厕改造、农村生活污水治理等重点领域。</w:t>
      </w:r>
      <w:r w:rsidRPr="00EF5B00">
        <w:rPr>
          <w:rFonts w:hint="eastAsia"/>
        </w:rPr>
        <w:t>四是</w:t>
      </w:r>
      <w:r w:rsidRPr="00EF5B00">
        <w:t>充分发挥财政资金的引导作用，因地制宜推行一事一议、以奖代补、先建后补、贷款贴息等，探索在农业农村领域有稳定收益的公益性项目推广</w:t>
      </w:r>
      <w:r w:rsidRPr="00EF5B00">
        <w:t>PPP</w:t>
      </w:r>
      <w:r w:rsidRPr="00EF5B00">
        <w:t>模式的实施路径和机制。</w:t>
      </w:r>
    </w:p>
    <w:p w14:paraId="4C956496" w14:textId="77777777" w:rsidR="00591401" w:rsidRPr="00EF5B00" w:rsidRDefault="00591401" w:rsidP="00591401">
      <w:pPr>
        <w:ind w:firstLine="640"/>
      </w:pPr>
      <w:r w:rsidRPr="00EF5B00">
        <w:rPr>
          <w:rFonts w:hint="eastAsia"/>
        </w:rPr>
        <w:t>（</w:t>
      </w:r>
      <w:r w:rsidRPr="00EF5B00">
        <w:rPr>
          <w:rFonts w:hint="eastAsia"/>
        </w:rPr>
        <w:t>3</w:t>
      </w:r>
      <w:r w:rsidRPr="00EF5B00">
        <w:rPr>
          <w:rFonts w:hint="eastAsia"/>
        </w:rPr>
        <w:t>）</w:t>
      </w:r>
      <w:r w:rsidRPr="00EF5B00">
        <w:rPr>
          <w:b/>
        </w:rPr>
        <w:t>加大财政涉农资金统筹整合力度</w:t>
      </w:r>
      <w:r w:rsidRPr="00EF5B00">
        <w:t>。</w:t>
      </w:r>
      <w:r w:rsidRPr="00EF5B00">
        <w:rPr>
          <w:rFonts w:hint="eastAsia"/>
        </w:rPr>
        <w:t>一方面，</w:t>
      </w:r>
      <w:r w:rsidRPr="00EF5B00">
        <w:t>全面</w:t>
      </w:r>
      <w:r w:rsidRPr="00EF5B00">
        <w:lastRenderedPageBreak/>
        <w:t>整合涉农资金。加快实现农业投资、农业综合开发、农田整治、农田水利建设等项目资金统筹使用。</w:t>
      </w:r>
      <w:r w:rsidRPr="00EF5B00">
        <w:rPr>
          <w:rFonts w:hint="eastAsia"/>
        </w:rPr>
        <w:t>另一方面，</w:t>
      </w:r>
      <w:r w:rsidRPr="00EF5B00">
        <w:t>加快支出进度。加快支农支出预算执行进度，积极盘活财政存量资金，加强执行情况跟踪分析，狠抓涉农资金执行管理，减少执行中新增的沉淀资金，切实提高资金支出效率。</w:t>
      </w:r>
    </w:p>
    <w:p w14:paraId="1A40AEA1" w14:textId="77777777" w:rsidR="00591401" w:rsidRPr="00EF5B00" w:rsidRDefault="00591401" w:rsidP="00591401">
      <w:pPr>
        <w:pStyle w:val="3"/>
        <w:ind w:firstLine="640"/>
      </w:pPr>
      <w:bookmarkStart w:id="102" w:name="_Toc39622573"/>
      <w:bookmarkStart w:id="103" w:name="_Toc42119248"/>
      <w:bookmarkStart w:id="104" w:name="_Toc48671221"/>
      <w:r w:rsidRPr="00EF5B00">
        <w:t>8</w:t>
      </w:r>
      <w:r w:rsidRPr="00EF5B00">
        <w:rPr>
          <w:rFonts w:hint="eastAsia"/>
        </w:rPr>
        <w:t>.</w:t>
      </w:r>
      <w:r w:rsidRPr="00EF5B00">
        <w:t xml:space="preserve">3 </w:t>
      </w:r>
      <w:r w:rsidRPr="00EF5B00">
        <w:rPr>
          <w:rFonts w:hint="eastAsia"/>
        </w:rPr>
        <w:t>监管保障</w:t>
      </w:r>
      <w:bookmarkEnd w:id="102"/>
      <w:bookmarkEnd w:id="103"/>
      <w:bookmarkEnd w:id="104"/>
    </w:p>
    <w:p w14:paraId="3E780BB0" w14:textId="77777777" w:rsidR="00591401" w:rsidRPr="00EF5B00" w:rsidRDefault="00591401" w:rsidP="00591401">
      <w:pPr>
        <w:ind w:firstLine="643"/>
      </w:pPr>
      <w:r w:rsidRPr="00EF5B00">
        <w:rPr>
          <w:rFonts w:hint="eastAsia"/>
          <w:b/>
        </w:rPr>
        <w:t>（</w:t>
      </w:r>
      <w:r w:rsidRPr="00EF5B00">
        <w:rPr>
          <w:rFonts w:hint="eastAsia"/>
          <w:b/>
        </w:rPr>
        <w:t>1</w:t>
      </w:r>
      <w:r w:rsidRPr="00EF5B00">
        <w:rPr>
          <w:rFonts w:hint="eastAsia"/>
          <w:b/>
        </w:rPr>
        <w:t>）加强水质</w:t>
      </w:r>
      <w:r w:rsidRPr="00EF5B00">
        <w:rPr>
          <w:b/>
        </w:rPr>
        <w:t>监测</w:t>
      </w:r>
      <w:r w:rsidRPr="00EF5B00">
        <w:t>。</w:t>
      </w:r>
      <w:r w:rsidRPr="00EF5B00">
        <w:rPr>
          <w:rFonts w:hint="eastAsia"/>
        </w:rPr>
        <w:t>建立第三方</w:t>
      </w:r>
      <w:r w:rsidRPr="00EF5B00">
        <w:t>运</w:t>
      </w:r>
      <w:proofErr w:type="gramStart"/>
      <w:r w:rsidRPr="00EF5B00">
        <w:t>维机构</w:t>
      </w:r>
      <w:proofErr w:type="gramEnd"/>
      <w:r w:rsidRPr="00EF5B00">
        <w:t>日常自检、定期抽检</w:t>
      </w:r>
      <w:r w:rsidRPr="00EF5B00">
        <w:rPr>
          <w:rFonts w:hint="eastAsia"/>
        </w:rPr>
        <w:t>的</w:t>
      </w:r>
      <w:r w:rsidRPr="00EF5B00">
        <w:t>工作制度</w:t>
      </w:r>
      <w:r w:rsidRPr="00EF5B00">
        <w:rPr>
          <w:rFonts w:hint="eastAsia"/>
        </w:rPr>
        <w:t>，</w:t>
      </w:r>
      <w:r w:rsidRPr="00EF5B00">
        <w:t>落实责任单位</w:t>
      </w:r>
      <w:r w:rsidRPr="00EF5B00">
        <w:rPr>
          <w:rFonts w:hint="eastAsia"/>
        </w:rPr>
        <w:t>和环境</w:t>
      </w:r>
      <w:r w:rsidRPr="00EF5B00">
        <w:t>监测单位的</w:t>
      </w:r>
      <w:r w:rsidRPr="00EF5B00">
        <w:rPr>
          <w:rFonts w:hint="eastAsia"/>
        </w:rPr>
        <w:t>出水</w:t>
      </w:r>
      <w:r w:rsidRPr="00EF5B00">
        <w:t>水质检测责任，加强排放水质的监测。通过</w:t>
      </w:r>
      <w:r w:rsidRPr="00EF5B00">
        <w:rPr>
          <w:rFonts w:hint="eastAsia"/>
        </w:rPr>
        <w:t>多方</w:t>
      </w:r>
      <w:r w:rsidRPr="00EF5B00">
        <w:t>数据比对，核查检测数据的一致性、真实性和有效性，鼓励有条件的污水处理厂、污水处理设施采用自动在线监测系统进行水质数据的采集与监测。</w:t>
      </w:r>
    </w:p>
    <w:p w14:paraId="1E65376E" w14:textId="77777777" w:rsidR="00591401" w:rsidRPr="00EF5B00" w:rsidRDefault="00591401" w:rsidP="00591401">
      <w:pPr>
        <w:ind w:firstLine="643"/>
      </w:pPr>
      <w:r w:rsidRPr="00EF5B00">
        <w:rPr>
          <w:rFonts w:hint="eastAsia"/>
          <w:b/>
        </w:rPr>
        <w:t>（</w:t>
      </w:r>
      <w:r w:rsidRPr="00EF5B00">
        <w:rPr>
          <w:rFonts w:hint="eastAsia"/>
          <w:b/>
        </w:rPr>
        <w:t>2</w:t>
      </w:r>
      <w:r w:rsidRPr="00EF5B00">
        <w:rPr>
          <w:rFonts w:hint="eastAsia"/>
          <w:b/>
        </w:rPr>
        <w:t>）加强</w:t>
      </w:r>
      <w:r w:rsidRPr="00EF5B00">
        <w:rPr>
          <w:b/>
        </w:rPr>
        <w:t>排查研究</w:t>
      </w:r>
      <w:r w:rsidRPr="00EF5B00">
        <w:t>。</w:t>
      </w:r>
      <w:r w:rsidRPr="00EF5B00">
        <w:rPr>
          <w:rFonts w:hint="eastAsia"/>
        </w:rPr>
        <w:t>积极</w:t>
      </w:r>
      <w:r w:rsidRPr="00EF5B00">
        <w:t>组织开展农村生活污水污染源减排核查政策和技术的研究，探索开展污染源减排核算体系和减排核算试点，从源头、过程、终端等环节入手，截污治污，降低污染物总量，</w:t>
      </w:r>
      <w:r w:rsidRPr="00EF5B00">
        <w:rPr>
          <w:rFonts w:hint="eastAsia"/>
        </w:rPr>
        <w:t>改善</w:t>
      </w:r>
      <w:r w:rsidRPr="00EF5B00">
        <w:t>生态环境。</w:t>
      </w:r>
    </w:p>
    <w:p w14:paraId="2C0C3E4B" w14:textId="77777777" w:rsidR="00591401" w:rsidRPr="00EF5B00" w:rsidRDefault="00591401" w:rsidP="00591401">
      <w:pPr>
        <w:ind w:firstLine="643"/>
      </w:pPr>
      <w:r w:rsidRPr="00EF5B00">
        <w:rPr>
          <w:rFonts w:hint="eastAsia"/>
          <w:b/>
        </w:rPr>
        <w:t>（</w:t>
      </w:r>
      <w:r w:rsidRPr="00EF5B00">
        <w:rPr>
          <w:rFonts w:hint="eastAsia"/>
          <w:b/>
        </w:rPr>
        <w:t>3</w:t>
      </w:r>
      <w:r w:rsidRPr="00EF5B00">
        <w:rPr>
          <w:rFonts w:hint="eastAsia"/>
          <w:b/>
        </w:rPr>
        <w:t>）加强</w:t>
      </w:r>
      <w:r w:rsidRPr="00EF5B00">
        <w:rPr>
          <w:b/>
        </w:rPr>
        <w:t>长效管理</w:t>
      </w:r>
      <w:r w:rsidRPr="00EF5B00">
        <w:t>。污水处理设施建成运行后，暂时由</w:t>
      </w:r>
      <w:r w:rsidRPr="00EF5B00">
        <w:rPr>
          <w:rFonts w:hint="eastAsia"/>
        </w:rPr>
        <w:t>乡镇</w:t>
      </w:r>
      <w:r w:rsidRPr="00EF5B00">
        <w:t>、村（</w:t>
      </w:r>
      <w:r w:rsidRPr="00EF5B00">
        <w:rPr>
          <w:rFonts w:hint="eastAsia"/>
        </w:rPr>
        <w:t>社区</w:t>
      </w:r>
      <w:r w:rsidRPr="00EF5B00">
        <w:t>）负责运行维护，防止设施受破坏、偷盗等情况发生。适当时机可以考虑聘请具有环境污染治理设施运营资质的公司，统一管理</w:t>
      </w:r>
      <w:r w:rsidRPr="00EF5B00">
        <w:rPr>
          <w:rFonts w:hint="eastAsia"/>
        </w:rPr>
        <w:t>乡镇</w:t>
      </w:r>
      <w:r w:rsidRPr="00EF5B00">
        <w:t>、村（社区）生活污水</w:t>
      </w:r>
      <w:r w:rsidRPr="00EF5B00">
        <w:rPr>
          <w:rFonts w:hint="eastAsia"/>
        </w:rPr>
        <w:t>治理</w:t>
      </w:r>
      <w:r w:rsidRPr="00EF5B00">
        <w:t>设施，</w:t>
      </w:r>
      <w:r w:rsidR="006A4210" w:rsidRPr="00EF5B00">
        <w:rPr>
          <w:rFonts w:hint="eastAsia"/>
        </w:rPr>
        <w:t>区</w:t>
      </w:r>
      <w:r w:rsidRPr="00EF5B00">
        <w:t>政府安排有关部门牵头负责、协调、监督和考核。污水处理设施建成运行后，</w:t>
      </w:r>
      <w:r w:rsidRPr="00EF5B00">
        <w:rPr>
          <w:rFonts w:hint="eastAsia"/>
        </w:rPr>
        <w:t>制定</w:t>
      </w:r>
      <w:r w:rsidRPr="00EF5B00">
        <w:t>出台</w:t>
      </w:r>
      <w:r w:rsidRPr="00EF5B00">
        <w:rPr>
          <w:rFonts w:hint="eastAsia"/>
        </w:rPr>
        <w:t>污水</w:t>
      </w:r>
      <w:r w:rsidRPr="00EF5B00">
        <w:t>治理工作考核奖补办法，运行费用</w:t>
      </w:r>
      <w:r w:rsidRPr="00EF5B00">
        <w:rPr>
          <w:rFonts w:hint="eastAsia"/>
        </w:rPr>
        <w:t>按此办法</w:t>
      </w:r>
      <w:r w:rsidRPr="00EF5B00">
        <w:t>予以奖补。引导农民积极参与农村</w:t>
      </w:r>
      <w:r w:rsidRPr="00EF5B00">
        <w:rPr>
          <w:rFonts w:hint="eastAsia"/>
        </w:rPr>
        <w:t>生活污水治理</w:t>
      </w:r>
      <w:r w:rsidRPr="00EF5B00">
        <w:t>工作，制定</w:t>
      </w:r>
      <w:r w:rsidRPr="00EF5B00">
        <w:rPr>
          <w:rFonts w:hint="eastAsia"/>
        </w:rPr>
        <w:t>农村生活污水</w:t>
      </w:r>
      <w:r w:rsidRPr="00EF5B00">
        <w:t>治理设施运行维护、</w:t>
      </w:r>
      <w:r w:rsidRPr="00EF5B00">
        <w:lastRenderedPageBreak/>
        <w:t>费用保障等措施，确保治理成效长期维持</w:t>
      </w:r>
      <w:r w:rsidRPr="00EF5B00">
        <w:rPr>
          <w:rFonts w:hint="eastAsia"/>
        </w:rPr>
        <w:t>。</w:t>
      </w:r>
    </w:p>
    <w:p w14:paraId="6CBE9A16" w14:textId="77777777" w:rsidR="00591401" w:rsidRPr="00EF5B00" w:rsidRDefault="00591401" w:rsidP="00591401">
      <w:pPr>
        <w:ind w:firstLine="643"/>
      </w:pPr>
      <w:r w:rsidRPr="00EF5B00">
        <w:rPr>
          <w:rFonts w:hint="eastAsia"/>
          <w:b/>
        </w:rPr>
        <w:t>（</w:t>
      </w:r>
      <w:r w:rsidRPr="00EF5B00">
        <w:rPr>
          <w:rFonts w:hint="eastAsia"/>
          <w:b/>
        </w:rPr>
        <w:t>4</w:t>
      </w:r>
      <w:r w:rsidRPr="00EF5B00">
        <w:rPr>
          <w:rFonts w:hint="eastAsia"/>
          <w:b/>
        </w:rPr>
        <w:t>）建立考评机制</w:t>
      </w:r>
      <w:r w:rsidRPr="00EF5B00">
        <w:rPr>
          <w:rFonts w:hint="eastAsia"/>
        </w:rPr>
        <w:t>。建立</w:t>
      </w:r>
      <w:r w:rsidRPr="00EF5B00">
        <w:t>完善农村生活污水治理设施运</w:t>
      </w:r>
      <w:proofErr w:type="gramStart"/>
      <w:r w:rsidRPr="00EF5B00">
        <w:t>维管理</w:t>
      </w:r>
      <w:proofErr w:type="gramEnd"/>
      <w:r w:rsidRPr="00EF5B00">
        <w:t>考评机制，将</w:t>
      </w:r>
      <w:r w:rsidRPr="00EF5B00">
        <w:rPr>
          <w:rFonts w:hint="eastAsia"/>
        </w:rPr>
        <w:t>考核结果纳入乡镇年度考核中，并引导各乡镇广泛开展农村污水治理宣传教育，强化环境卫生意识，充分发挥电视、广播、网络等媒体的作用，通过群众喜闻乐见的形式，大力宣传开展农村污水治理和运维的重要意义，动员广大农民和社会各界积极参与到农村污水整治、配合和长效运</w:t>
      </w:r>
      <w:proofErr w:type="gramStart"/>
      <w:r w:rsidRPr="00EF5B00">
        <w:rPr>
          <w:rFonts w:hint="eastAsia"/>
        </w:rPr>
        <w:t>维管理</w:t>
      </w:r>
      <w:proofErr w:type="gramEnd"/>
      <w:r w:rsidRPr="00EF5B00">
        <w:rPr>
          <w:rFonts w:hint="eastAsia"/>
        </w:rPr>
        <w:t>中来，努力形成全社会关心、支持和参与的良好氛围。</w:t>
      </w:r>
    </w:p>
    <w:p w14:paraId="672A2BD6" w14:textId="77777777" w:rsidR="00591401" w:rsidRPr="00EF5B00" w:rsidRDefault="00591401" w:rsidP="00591401">
      <w:pPr>
        <w:ind w:firstLine="643"/>
      </w:pPr>
      <w:r w:rsidRPr="00EF5B00">
        <w:rPr>
          <w:rFonts w:hint="eastAsia"/>
          <w:b/>
        </w:rPr>
        <w:t>（</w:t>
      </w:r>
      <w:r w:rsidRPr="00EF5B00">
        <w:rPr>
          <w:b/>
        </w:rPr>
        <w:t>5</w:t>
      </w:r>
      <w:r w:rsidRPr="00EF5B00">
        <w:rPr>
          <w:rFonts w:hint="eastAsia"/>
          <w:b/>
        </w:rPr>
        <w:t>）加强项目监管</w:t>
      </w:r>
      <w:r w:rsidRPr="00EF5B00">
        <w:t>。</w:t>
      </w:r>
      <w:r w:rsidRPr="00EF5B00">
        <w:rPr>
          <w:rFonts w:hint="eastAsia"/>
        </w:rPr>
        <w:t>坚持</w:t>
      </w:r>
      <w:r w:rsidRPr="00EF5B00">
        <w:t>“</w:t>
      </w:r>
      <w:r w:rsidRPr="00EF5B00">
        <w:rPr>
          <w:rFonts w:hint="eastAsia"/>
        </w:rPr>
        <w:t>按规划定项目</w:t>
      </w:r>
      <w:r w:rsidRPr="00EF5B00">
        <w:t>、按项目定资金</w:t>
      </w:r>
      <w:r w:rsidRPr="00EF5B00">
        <w:t>”</w:t>
      </w:r>
      <w:r w:rsidRPr="00EF5B00">
        <w:rPr>
          <w:rFonts w:hint="eastAsia"/>
        </w:rPr>
        <w:t>的</w:t>
      </w:r>
      <w:r w:rsidRPr="00EF5B00">
        <w:t>原则，科学合理安排使用资金，专账核算、专款专用</w:t>
      </w:r>
      <w:r w:rsidRPr="00EF5B00">
        <w:rPr>
          <w:rFonts w:hint="eastAsia"/>
        </w:rPr>
        <w:t>，</w:t>
      </w:r>
      <w:r w:rsidRPr="00EF5B00">
        <w:t>不得</w:t>
      </w:r>
      <w:r w:rsidRPr="00EF5B00">
        <w:rPr>
          <w:rFonts w:hint="eastAsia"/>
        </w:rPr>
        <w:t>截留</w:t>
      </w:r>
      <w:r w:rsidRPr="00EF5B00">
        <w:t>、</w:t>
      </w:r>
      <w:r w:rsidRPr="00EF5B00">
        <w:rPr>
          <w:rFonts w:hint="eastAsia"/>
        </w:rPr>
        <w:t>挤占</w:t>
      </w:r>
      <w:r w:rsidR="006A4210" w:rsidRPr="00EF5B00">
        <w:t>和挪用。</w:t>
      </w:r>
      <w:r w:rsidR="006A4210" w:rsidRPr="00EF5B00">
        <w:rPr>
          <w:rFonts w:hint="eastAsia"/>
        </w:rPr>
        <w:t>区</w:t>
      </w:r>
      <w:r w:rsidRPr="00EF5B00">
        <w:rPr>
          <w:rFonts w:hint="eastAsia"/>
        </w:rPr>
        <w:t>领导小组</w:t>
      </w:r>
      <w:r w:rsidRPr="00EF5B00">
        <w:t>办公室应严格执行</w:t>
      </w:r>
      <w:r w:rsidRPr="00EF5B00">
        <w:rPr>
          <w:rFonts w:hint="eastAsia"/>
        </w:rPr>
        <w:t>工程</w:t>
      </w:r>
      <w:r w:rsidRPr="00EF5B00">
        <w:t>建设经费报账制度和公示制度，确保专项资金的规范化管理，</w:t>
      </w:r>
      <w:r w:rsidRPr="00EF5B00">
        <w:rPr>
          <w:rFonts w:hint="eastAsia"/>
        </w:rPr>
        <w:t>在</w:t>
      </w:r>
      <w:r w:rsidRPr="00EF5B00">
        <w:t>农村生活污水治理项目集中招标工作中，</w:t>
      </w:r>
      <w:r w:rsidRPr="00EF5B00">
        <w:rPr>
          <w:rFonts w:hint="eastAsia"/>
        </w:rPr>
        <w:t>指导项目</w:t>
      </w:r>
      <w:r w:rsidRPr="00EF5B00">
        <w:t>所在乡镇、村（</w:t>
      </w:r>
      <w:r w:rsidRPr="00EF5B00">
        <w:rPr>
          <w:rFonts w:hint="eastAsia"/>
        </w:rPr>
        <w:t>社区</w:t>
      </w:r>
      <w:r w:rsidRPr="00EF5B00">
        <w:t>）</w:t>
      </w:r>
      <w:r w:rsidRPr="00EF5B00">
        <w:rPr>
          <w:rFonts w:hint="eastAsia"/>
        </w:rPr>
        <w:t>与</w:t>
      </w:r>
      <w:r w:rsidRPr="00EF5B00">
        <w:t>工程建设单位签订施工合同，签订工程项目</w:t>
      </w:r>
      <w:r w:rsidRPr="00EF5B00">
        <w:rPr>
          <w:rFonts w:hint="eastAsia"/>
        </w:rPr>
        <w:t>统一</w:t>
      </w:r>
      <w:r w:rsidRPr="00EF5B00">
        <w:t>监理合同，定期调度，组织检查</w:t>
      </w:r>
      <w:r w:rsidRPr="00EF5B00">
        <w:rPr>
          <w:rFonts w:hint="eastAsia"/>
        </w:rPr>
        <w:t>。</w:t>
      </w:r>
    </w:p>
    <w:p w14:paraId="57E095AB" w14:textId="77777777" w:rsidR="00591401" w:rsidRPr="00EF5B00" w:rsidRDefault="00591401" w:rsidP="00591401">
      <w:pPr>
        <w:pStyle w:val="3"/>
        <w:ind w:firstLine="640"/>
      </w:pPr>
      <w:bookmarkStart w:id="105" w:name="_Toc39622572"/>
      <w:bookmarkStart w:id="106" w:name="_Toc42119249"/>
      <w:bookmarkStart w:id="107" w:name="_Toc48671222"/>
      <w:r w:rsidRPr="00EF5B00">
        <w:t xml:space="preserve">8.4 </w:t>
      </w:r>
      <w:r w:rsidRPr="00EF5B00">
        <w:rPr>
          <w:rFonts w:hint="eastAsia"/>
        </w:rPr>
        <w:t>技术保障</w:t>
      </w:r>
      <w:bookmarkEnd w:id="105"/>
      <w:bookmarkEnd w:id="106"/>
      <w:bookmarkEnd w:id="107"/>
    </w:p>
    <w:p w14:paraId="5DDAB4A9" w14:textId="77777777" w:rsidR="00591401" w:rsidRPr="00EF5B00" w:rsidRDefault="00591401" w:rsidP="00591401">
      <w:pPr>
        <w:ind w:firstLine="640"/>
      </w:pPr>
      <w:r w:rsidRPr="00EF5B00">
        <w:t>农村生活污水治理设施的建设、改造方案应通过专家评审，并按方案高标准实施建设；重要区域，应当编制专项施工方案；危险性较大工程的专项施工方案，需要通过专家评审。建成后的农村生活污水治理设施应当</w:t>
      </w:r>
      <w:r w:rsidRPr="00EF5B00">
        <w:t>“</w:t>
      </w:r>
      <w:r w:rsidRPr="00EF5B00">
        <w:t>验收合格一批，移交接收一批</w:t>
      </w:r>
      <w:r w:rsidRPr="00EF5B00">
        <w:t>”</w:t>
      </w:r>
      <w:r w:rsidR="006A4210" w:rsidRPr="00EF5B00">
        <w:t>，</w:t>
      </w:r>
      <w:r w:rsidR="006A4210" w:rsidRPr="00EF5B00">
        <w:rPr>
          <w:rFonts w:hint="eastAsia"/>
        </w:rPr>
        <w:t>区</w:t>
      </w:r>
      <w:r w:rsidRPr="00EF5B00">
        <w:t>住房和城乡建设局组织专业技术人员按标准进行专项验收。</w:t>
      </w:r>
    </w:p>
    <w:p w14:paraId="2A5194AF" w14:textId="77777777" w:rsidR="00591401" w:rsidRPr="00EF5B00" w:rsidRDefault="00591401" w:rsidP="00591401">
      <w:pPr>
        <w:ind w:firstLine="640"/>
      </w:pPr>
      <w:r w:rsidRPr="00EF5B00">
        <w:rPr>
          <w:rFonts w:hint="eastAsia"/>
        </w:rPr>
        <w:t>配备农村生活污水运维总工程师，水处理专家，统筹各</w:t>
      </w:r>
      <w:r w:rsidRPr="00EF5B00">
        <w:rPr>
          <w:rFonts w:hint="eastAsia"/>
        </w:rPr>
        <w:lastRenderedPageBreak/>
        <w:t>工艺运行终端的技术维护管理，及时制定水质超标处理方案，定期开展农村生活污水治理设施的运</w:t>
      </w:r>
      <w:proofErr w:type="gramStart"/>
      <w:r w:rsidRPr="00EF5B00">
        <w:rPr>
          <w:rFonts w:hint="eastAsia"/>
        </w:rPr>
        <w:t>维管理</w:t>
      </w:r>
      <w:proofErr w:type="gramEnd"/>
      <w:r w:rsidRPr="00EF5B00">
        <w:rPr>
          <w:rFonts w:hint="eastAsia"/>
        </w:rPr>
        <w:t>培训。</w:t>
      </w:r>
    </w:p>
    <w:p w14:paraId="16C1B686" w14:textId="77777777" w:rsidR="00591401" w:rsidRPr="00EF5B00" w:rsidRDefault="00591401" w:rsidP="00591401">
      <w:pPr>
        <w:ind w:firstLine="640"/>
      </w:pPr>
      <w:r w:rsidRPr="00EF5B00">
        <w:t>鼓励</w:t>
      </w:r>
      <w:r w:rsidRPr="00EF5B00">
        <w:rPr>
          <w:rFonts w:hint="eastAsia"/>
        </w:rPr>
        <w:t>企业、高校和科研院所开展技术创新，研发推广适合不同区域的农村生活污水治理技术和产品。推动农村生活污水处理与循环利用装备开发，探索农村水资源循环利用新模式。探索运用互联网、物联网等技术建立系统和平台，对具有一定规模的农村生活污水治理设施运行状态、出水水质等进行实时监控。</w:t>
      </w:r>
    </w:p>
    <w:p w14:paraId="2083E7F5" w14:textId="77777777" w:rsidR="00591401" w:rsidRPr="00EF5B00" w:rsidRDefault="00591401" w:rsidP="00591401">
      <w:pPr>
        <w:ind w:firstLine="640"/>
      </w:pPr>
    </w:p>
    <w:p w14:paraId="7F665B19" w14:textId="77777777" w:rsidR="00591401" w:rsidRPr="00EF5B00" w:rsidRDefault="00591401" w:rsidP="00D85613">
      <w:pPr>
        <w:ind w:firstLine="640"/>
      </w:pPr>
    </w:p>
    <w:p w14:paraId="14C1B7A9" w14:textId="77777777" w:rsidR="00591401" w:rsidRPr="00EF5B00" w:rsidRDefault="00591401" w:rsidP="00D85613">
      <w:pPr>
        <w:ind w:firstLine="640"/>
      </w:pPr>
    </w:p>
    <w:p w14:paraId="66AF7F52" w14:textId="77777777" w:rsidR="00591401" w:rsidRPr="00EF5B00" w:rsidRDefault="00591401" w:rsidP="00D85613">
      <w:pPr>
        <w:ind w:firstLine="640"/>
      </w:pPr>
    </w:p>
    <w:p w14:paraId="75B45E14" w14:textId="77777777" w:rsidR="00591401" w:rsidRPr="00EF5B00" w:rsidRDefault="00591401" w:rsidP="00D85613">
      <w:pPr>
        <w:ind w:firstLine="640"/>
      </w:pPr>
    </w:p>
    <w:p w14:paraId="238A17AF" w14:textId="77777777" w:rsidR="00591401" w:rsidRPr="00EF5B00" w:rsidRDefault="00591401" w:rsidP="00D85613">
      <w:pPr>
        <w:ind w:firstLine="640"/>
      </w:pPr>
    </w:p>
    <w:p w14:paraId="03BB5624" w14:textId="77777777" w:rsidR="00591401" w:rsidRPr="00EF5B00" w:rsidRDefault="00591401" w:rsidP="00D85613">
      <w:pPr>
        <w:ind w:firstLine="640"/>
      </w:pPr>
    </w:p>
    <w:p w14:paraId="44E45415" w14:textId="77777777" w:rsidR="00591401" w:rsidRPr="00EF5B00" w:rsidRDefault="00591401" w:rsidP="00D85613">
      <w:pPr>
        <w:ind w:firstLine="640"/>
      </w:pPr>
    </w:p>
    <w:p w14:paraId="067A7B88" w14:textId="77777777" w:rsidR="00591401" w:rsidRPr="00EF5B00" w:rsidRDefault="00591401" w:rsidP="00D85613">
      <w:pPr>
        <w:ind w:firstLine="640"/>
      </w:pPr>
    </w:p>
    <w:p w14:paraId="23E1B1FA" w14:textId="77777777" w:rsidR="00591401" w:rsidRPr="00EF5B00" w:rsidRDefault="00591401" w:rsidP="00D85613">
      <w:pPr>
        <w:ind w:firstLine="640"/>
      </w:pPr>
    </w:p>
    <w:p w14:paraId="247585AF" w14:textId="77777777" w:rsidR="00591401" w:rsidRPr="00EF5B00" w:rsidRDefault="00591401" w:rsidP="00D85613">
      <w:pPr>
        <w:ind w:firstLine="640"/>
      </w:pPr>
    </w:p>
    <w:p w14:paraId="4B965773" w14:textId="77777777" w:rsidR="00591401" w:rsidRPr="00EF5B00" w:rsidRDefault="00591401" w:rsidP="00D85613">
      <w:pPr>
        <w:ind w:firstLine="640"/>
      </w:pPr>
    </w:p>
    <w:p w14:paraId="61A5BE8D" w14:textId="77777777" w:rsidR="00591401" w:rsidRPr="00EF5B00" w:rsidRDefault="00591401" w:rsidP="00D85613">
      <w:pPr>
        <w:ind w:firstLine="640"/>
      </w:pPr>
    </w:p>
    <w:p w14:paraId="2E8C1704" w14:textId="77777777" w:rsidR="00591401" w:rsidRPr="00EF5B00" w:rsidRDefault="00591401" w:rsidP="00D85613">
      <w:pPr>
        <w:ind w:firstLine="640"/>
      </w:pPr>
    </w:p>
    <w:p w14:paraId="4F5BCE97" w14:textId="77777777" w:rsidR="00591401" w:rsidRPr="00EF5B00" w:rsidRDefault="00591401" w:rsidP="00D85613">
      <w:pPr>
        <w:ind w:firstLine="640"/>
      </w:pPr>
    </w:p>
    <w:p w14:paraId="10116467" w14:textId="77777777" w:rsidR="00D85613" w:rsidRPr="00EF5B00" w:rsidRDefault="00D85613" w:rsidP="00D85613">
      <w:pPr>
        <w:ind w:firstLine="640"/>
      </w:pPr>
    </w:p>
    <w:p w14:paraId="06458C54" w14:textId="77777777" w:rsidR="00D85613" w:rsidRPr="00EF5B00" w:rsidRDefault="00D85613" w:rsidP="00D85613">
      <w:pPr>
        <w:ind w:firstLine="640"/>
        <w:sectPr w:rsidR="00D85613" w:rsidRPr="00EF5B00" w:rsidSect="00D85613">
          <w:pgSz w:w="11906" w:h="16838"/>
          <w:pgMar w:top="1440" w:right="1800" w:bottom="1440" w:left="1800" w:header="851" w:footer="992" w:gutter="0"/>
          <w:cols w:space="425"/>
          <w:docGrid w:type="lines" w:linePitch="435"/>
        </w:sectPr>
      </w:pPr>
    </w:p>
    <w:p w14:paraId="35251BE1" w14:textId="77777777" w:rsidR="00B35194" w:rsidRPr="00EF5B00" w:rsidRDefault="00B35194" w:rsidP="00B35194">
      <w:pPr>
        <w:ind w:firstLine="640"/>
      </w:pPr>
    </w:p>
    <w:p w14:paraId="6BAB4467" w14:textId="77777777" w:rsidR="00B35194" w:rsidRPr="00EF5B00" w:rsidRDefault="00B35194" w:rsidP="00B35194">
      <w:pPr>
        <w:ind w:firstLine="640"/>
      </w:pPr>
    </w:p>
    <w:p w14:paraId="246C1011" w14:textId="77777777" w:rsidR="00B35194" w:rsidRPr="00EF5B00" w:rsidRDefault="00B35194" w:rsidP="00B35194">
      <w:pPr>
        <w:ind w:firstLine="640"/>
      </w:pPr>
    </w:p>
    <w:p w14:paraId="60B11E56" w14:textId="77777777" w:rsidR="00B35194" w:rsidRPr="00EF5B00" w:rsidRDefault="00B35194" w:rsidP="00B35194">
      <w:pPr>
        <w:ind w:firstLine="640"/>
      </w:pPr>
    </w:p>
    <w:p w14:paraId="05E5B1FF" w14:textId="77777777" w:rsidR="00B35194" w:rsidRPr="00EF5B00" w:rsidRDefault="00B35194" w:rsidP="00B35194">
      <w:pPr>
        <w:ind w:firstLine="640"/>
      </w:pPr>
    </w:p>
    <w:p w14:paraId="57EA3490" w14:textId="77777777" w:rsidR="00B35194" w:rsidRPr="00EF5B00" w:rsidRDefault="00B35194" w:rsidP="00B35194">
      <w:pPr>
        <w:ind w:firstLine="640"/>
      </w:pPr>
    </w:p>
    <w:p w14:paraId="4EEF699A" w14:textId="77777777" w:rsidR="00B35194" w:rsidRPr="00EF5B00" w:rsidRDefault="00B35194" w:rsidP="00B35194">
      <w:pPr>
        <w:ind w:firstLine="640"/>
      </w:pPr>
    </w:p>
    <w:p w14:paraId="51B32B5C" w14:textId="77777777" w:rsidR="00404AB8" w:rsidRPr="00EF5B00" w:rsidRDefault="00404AB8" w:rsidP="00404AB8">
      <w:pPr>
        <w:pStyle w:val="1"/>
        <w:rPr>
          <w:color w:val="auto"/>
        </w:rPr>
      </w:pPr>
      <w:bookmarkStart w:id="108" w:name="_Toc48671223"/>
      <w:r w:rsidRPr="00EF5B00">
        <w:rPr>
          <w:rFonts w:hint="eastAsia"/>
          <w:color w:val="auto"/>
        </w:rPr>
        <w:t>第二部分  规划说明书</w:t>
      </w:r>
      <w:bookmarkEnd w:id="108"/>
    </w:p>
    <w:p w14:paraId="61935045" w14:textId="77777777" w:rsidR="00404AB8" w:rsidRPr="00EF5B00" w:rsidRDefault="00404AB8" w:rsidP="00404AB8">
      <w:pPr>
        <w:ind w:firstLine="640"/>
      </w:pPr>
    </w:p>
    <w:p w14:paraId="6B7B5DD3" w14:textId="77777777" w:rsidR="00EC5071" w:rsidRPr="00EF5B00" w:rsidRDefault="00EC5071">
      <w:pPr>
        <w:ind w:firstLine="640"/>
      </w:pPr>
    </w:p>
    <w:p w14:paraId="76CB6408" w14:textId="77777777" w:rsidR="00EC5071" w:rsidRPr="00EF5B00" w:rsidRDefault="00EC5071">
      <w:pPr>
        <w:ind w:firstLine="640"/>
      </w:pPr>
    </w:p>
    <w:p w14:paraId="73C974D3" w14:textId="77777777" w:rsidR="00EC5071" w:rsidRPr="00EF5B00" w:rsidRDefault="00EC5071">
      <w:pPr>
        <w:ind w:firstLine="640"/>
      </w:pPr>
    </w:p>
    <w:p w14:paraId="1293AE7A" w14:textId="77777777" w:rsidR="00EC5071" w:rsidRPr="00EF5B00" w:rsidRDefault="00EC5071">
      <w:pPr>
        <w:ind w:firstLine="640"/>
      </w:pPr>
    </w:p>
    <w:p w14:paraId="4699407B" w14:textId="77777777" w:rsidR="00404AB8" w:rsidRPr="00EF5B00" w:rsidRDefault="00404AB8">
      <w:pPr>
        <w:ind w:firstLine="640"/>
      </w:pPr>
    </w:p>
    <w:p w14:paraId="004B9770" w14:textId="77777777" w:rsidR="00404AB8" w:rsidRPr="00EF5B00" w:rsidRDefault="00404AB8">
      <w:pPr>
        <w:ind w:firstLine="640"/>
        <w:sectPr w:rsidR="00404AB8" w:rsidRPr="00EF5B00" w:rsidSect="00D85613">
          <w:pgSz w:w="11906" w:h="16838"/>
          <w:pgMar w:top="1440" w:right="1800" w:bottom="1440" w:left="1800" w:header="851" w:footer="992" w:gutter="0"/>
          <w:cols w:space="425"/>
          <w:docGrid w:type="lines" w:linePitch="435"/>
        </w:sectPr>
      </w:pPr>
    </w:p>
    <w:p w14:paraId="6EFD549D" w14:textId="77777777" w:rsidR="006A4210" w:rsidRPr="00EF5B00" w:rsidRDefault="006A4210" w:rsidP="006A4210">
      <w:pPr>
        <w:pStyle w:val="2"/>
        <w:ind w:firstLine="640"/>
      </w:pPr>
      <w:bookmarkStart w:id="109" w:name="_Toc42119251"/>
      <w:bookmarkStart w:id="110" w:name="_Toc48671224"/>
      <w:r w:rsidRPr="00EF5B00">
        <w:rPr>
          <w:rFonts w:hint="eastAsia"/>
        </w:rPr>
        <w:lastRenderedPageBreak/>
        <w:t>前言</w:t>
      </w:r>
      <w:bookmarkEnd w:id="109"/>
      <w:bookmarkEnd w:id="110"/>
    </w:p>
    <w:p w14:paraId="07A3FC55" w14:textId="77777777" w:rsidR="006A4210" w:rsidRPr="00EF5B00" w:rsidRDefault="006A4210" w:rsidP="006A4210">
      <w:pPr>
        <w:ind w:firstLine="640"/>
      </w:pPr>
      <w:r w:rsidRPr="00EF5B00">
        <w:rPr>
          <w:rFonts w:hint="eastAsia"/>
        </w:rPr>
        <w:t>受</w:t>
      </w:r>
      <w:r w:rsidRPr="00EF5B00">
        <w:t>抚顺市</w:t>
      </w:r>
      <w:proofErr w:type="gramStart"/>
      <w:r w:rsidRPr="00EF5B00">
        <w:t>生态环境局</w:t>
      </w:r>
      <w:r w:rsidR="00240A45" w:rsidRPr="00EF5B00">
        <w:rPr>
          <w:rFonts w:hint="eastAsia"/>
        </w:rPr>
        <w:t>望花</w:t>
      </w:r>
      <w:proofErr w:type="gramEnd"/>
      <w:r w:rsidR="00240A45" w:rsidRPr="00EF5B00">
        <w:rPr>
          <w:rFonts w:hint="eastAsia"/>
        </w:rPr>
        <w:t>区</w:t>
      </w:r>
      <w:r w:rsidRPr="00EF5B00">
        <w:t>分局委托，辽宁</w:t>
      </w:r>
      <w:r w:rsidRPr="00EF5B00">
        <w:rPr>
          <w:rFonts w:hint="eastAsia"/>
        </w:rPr>
        <w:t>英瑞</w:t>
      </w:r>
      <w:r w:rsidRPr="00EF5B00">
        <w:t>环境科技工程有限公司</w:t>
      </w:r>
      <w:r w:rsidRPr="00EF5B00">
        <w:rPr>
          <w:rFonts w:hint="eastAsia"/>
        </w:rPr>
        <w:t>承担了</w:t>
      </w:r>
      <w:r w:rsidRPr="00EF5B00">
        <w:t>抚顺市</w:t>
      </w:r>
      <w:r w:rsidR="00240A45" w:rsidRPr="00EF5B00">
        <w:rPr>
          <w:rFonts w:hint="eastAsia"/>
        </w:rPr>
        <w:t>望花区</w:t>
      </w:r>
      <w:r w:rsidRPr="00EF5B00">
        <w:t>农村生活污水治理专项规划的编制工作。</w:t>
      </w:r>
    </w:p>
    <w:p w14:paraId="3913FCF4" w14:textId="77777777" w:rsidR="006A4210" w:rsidRPr="00EF5B00" w:rsidRDefault="006A4210" w:rsidP="006A4210">
      <w:pPr>
        <w:ind w:firstLine="640"/>
      </w:pPr>
      <w:r w:rsidRPr="00EF5B00">
        <w:rPr>
          <w:rFonts w:hint="eastAsia"/>
        </w:rPr>
        <w:t>本</w:t>
      </w:r>
      <w:proofErr w:type="gramStart"/>
      <w:r w:rsidRPr="00EF5B00">
        <w:rPr>
          <w:rFonts w:hint="eastAsia"/>
        </w:rPr>
        <w:t>规划按</w:t>
      </w:r>
      <w:proofErr w:type="gramEnd"/>
      <w:r w:rsidRPr="00EF5B00">
        <w:rPr>
          <w:rFonts w:hint="eastAsia"/>
        </w:rPr>
        <w:t>确定</w:t>
      </w:r>
      <w:r w:rsidRPr="00EF5B00">
        <w:t>大纲、编制规划、</w:t>
      </w:r>
      <w:r w:rsidRPr="00EF5B00">
        <w:rPr>
          <w:rFonts w:hint="eastAsia"/>
        </w:rPr>
        <w:t>修订规划</w:t>
      </w:r>
      <w:r w:rsidRPr="00EF5B00">
        <w:t>等三个阶段</w:t>
      </w:r>
      <w:r w:rsidRPr="00EF5B00">
        <w:rPr>
          <w:rFonts w:hint="eastAsia"/>
        </w:rPr>
        <w:t>进行</w:t>
      </w:r>
      <w:r w:rsidRPr="00EF5B00">
        <w:t>编制</w:t>
      </w:r>
      <w:r w:rsidRPr="00EF5B00">
        <w:rPr>
          <w:rFonts w:hint="eastAsia"/>
        </w:rPr>
        <w:t>。</w:t>
      </w:r>
      <w:r w:rsidRPr="00EF5B00">
        <w:t>第一</w:t>
      </w:r>
      <w:r w:rsidRPr="00EF5B00">
        <w:rPr>
          <w:rFonts w:hint="eastAsia"/>
        </w:rPr>
        <w:t>阶段</w:t>
      </w:r>
      <w:r w:rsidRPr="00EF5B00">
        <w:t>，确定大纲，工作重点是确定</w:t>
      </w:r>
      <w:r w:rsidRPr="00EF5B00">
        <w:rPr>
          <w:rFonts w:hint="eastAsia"/>
        </w:rPr>
        <w:t>水功能区</w:t>
      </w:r>
      <w:r w:rsidRPr="00EF5B00">
        <w:t>划范围、性质及</w:t>
      </w:r>
      <w:r w:rsidRPr="00EF5B00">
        <w:rPr>
          <w:rFonts w:hint="eastAsia"/>
        </w:rPr>
        <w:t>分析</w:t>
      </w:r>
      <w:r w:rsidR="00A06D05" w:rsidRPr="00EF5B00">
        <w:t>本规划与</w:t>
      </w:r>
      <w:r w:rsidR="00A06D05" w:rsidRPr="00EF5B00">
        <w:rPr>
          <w:rFonts w:hint="eastAsia"/>
        </w:rPr>
        <w:t>望花区</w:t>
      </w:r>
      <w:r w:rsidRPr="00EF5B00">
        <w:t>总体规划</w:t>
      </w:r>
      <w:r w:rsidRPr="00EF5B00">
        <w:rPr>
          <w:rFonts w:hint="eastAsia"/>
        </w:rPr>
        <w:t>、</w:t>
      </w:r>
      <w:r w:rsidRPr="00EF5B00">
        <w:t>各专项规划</w:t>
      </w:r>
      <w:r w:rsidRPr="00EF5B00">
        <w:rPr>
          <w:rFonts w:hint="eastAsia"/>
        </w:rPr>
        <w:t>的衔接</w:t>
      </w:r>
      <w:r w:rsidRPr="00EF5B00">
        <w:t>性和符合性，确定规划大纲</w:t>
      </w:r>
      <w:r w:rsidRPr="00EF5B00">
        <w:rPr>
          <w:rFonts w:hint="eastAsia"/>
        </w:rPr>
        <w:t>。</w:t>
      </w:r>
      <w:r w:rsidRPr="00EF5B00">
        <w:t>第二阶段</w:t>
      </w:r>
      <w:r w:rsidRPr="00EF5B00">
        <w:rPr>
          <w:rFonts w:hint="eastAsia"/>
        </w:rPr>
        <w:t>，</w:t>
      </w:r>
      <w:r w:rsidRPr="00EF5B00">
        <w:t>编制规划，</w:t>
      </w:r>
      <w:r w:rsidRPr="00EF5B00">
        <w:rPr>
          <w:rFonts w:hint="eastAsia"/>
        </w:rPr>
        <w:t>工作重点是</w:t>
      </w:r>
      <w:r w:rsidR="00A06D05" w:rsidRPr="00EF5B00">
        <w:t>业务</w:t>
      </w:r>
      <w:r w:rsidR="00A06D05" w:rsidRPr="00EF5B00">
        <w:rPr>
          <w:rFonts w:hint="eastAsia"/>
        </w:rPr>
        <w:t>指导</w:t>
      </w:r>
      <w:r w:rsidRPr="00EF5B00">
        <w:t>、资料收集、</w:t>
      </w:r>
      <w:r w:rsidRPr="00EF5B00">
        <w:rPr>
          <w:rFonts w:hint="eastAsia"/>
        </w:rPr>
        <w:t>现场</w:t>
      </w:r>
      <w:r w:rsidR="00A06D05" w:rsidRPr="00EF5B00">
        <w:t>踏勘、核实取证、文本编写</w:t>
      </w:r>
      <w:r w:rsidRPr="00EF5B00">
        <w:t>和表格编制等，</w:t>
      </w:r>
      <w:r w:rsidRPr="00EF5B00">
        <w:rPr>
          <w:rFonts w:hint="eastAsia"/>
        </w:rPr>
        <w:t>并就</w:t>
      </w:r>
      <w:r w:rsidRPr="00EF5B00">
        <w:t>规划文本征求抚顺市</w:t>
      </w:r>
      <w:proofErr w:type="gramStart"/>
      <w:r w:rsidRPr="00EF5B00">
        <w:t>生态环境局</w:t>
      </w:r>
      <w:r w:rsidR="00A06D05" w:rsidRPr="00EF5B00">
        <w:rPr>
          <w:rFonts w:hint="eastAsia"/>
        </w:rPr>
        <w:t>望花</w:t>
      </w:r>
      <w:proofErr w:type="gramEnd"/>
      <w:r w:rsidR="00A06D05" w:rsidRPr="00EF5B00">
        <w:rPr>
          <w:rFonts w:hint="eastAsia"/>
        </w:rPr>
        <w:t>区</w:t>
      </w:r>
      <w:r w:rsidRPr="00EF5B00">
        <w:t>分局</w:t>
      </w:r>
      <w:r w:rsidRPr="00EF5B00">
        <w:rPr>
          <w:rFonts w:hint="eastAsia"/>
        </w:rPr>
        <w:t>意见</w:t>
      </w:r>
      <w:r w:rsidRPr="00EF5B00">
        <w:t>。第三阶段</w:t>
      </w:r>
      <w:r w:rsidRPr="00EF5B00">
        <w:rPr>
          <w:rFonts w:hint="eastAsia"/>
        </w:rPr>
        <w:t>，修订</w:t>
      </w:r>
      <w:r w:rsidRPr="00EF5B00">
        <w:t>规划</w:t>
      </w:r>
      <w:r w:rsidRPr="00EF5B00">
        <w:rPr>
          <w:rFonts w:hint="eastAsia"/>
        </w:rPr>
        <w:t>，在</w:t>
      </w:r>
      <w:r w:rsidRPr="00EF5B00">
        <w:t>规划编制的基础上，根据</w:t>
      </w:r>
      <w:r w:rsidR="00240A45" w:rsidRPr="00EF5B00">
        <w:rPr>
          <w:rFonts w:hint="eastAsia"/>
        </w:rPr>
        <w:t>望花区</w:t>
      </w:r>
      <w:r w:rsidRPr="00EF5B00">
        <w:t>有关部门的意见，对</w:t>
      </w:r>
      <w:r w:rsidRPr="00EF5B00">
        <w:rPr>
          <w:rFonts w:hint="eastAsia"/>
        </w:rPr>
        <w:t>规划</w:t>
      </w:r>
      <w:r w:rsidRPr="00EF5B00">
        <w:t>文本、附表等进行修改完善。</w:t>
      </w:r>
    </w:p>
    <w:p w14:paraId="4EDBFFB2" w14:textId="77777777" w:rsidR="00E30B55" w:rsidRPr="00EF5B00" w:rsidRDefault="006A4210" w:rsidP="006A4210">
      <w:pPr>
        <w:ind w:firstLine="640"/>
      </w:pPr>
      <w:r w:rsidRPr="00EF5B00">
        <w:t>辽宁</w:t>
      </w:r>
      <w:r w:rsidRPr="00EF5B00">
        <w:rPr>
          <w:rFonts w:hint="eastAsia"/>
        </w:rPr>
        <w:t>英瑞</w:t>
      </w:r>
      <w:r w:rsidRPr="00EF5B00">
        <w:t>环境科技工程有限公司</w:t>
      </w:r>
      <w:r w:rsidRPr="00EF5B00">
        <w:rPr>
          <w:rFonts w:hint="eastAsia"/>
        </w:rPr>
        <w:t>从委托之日起</w:t>
      </w:r>
      <w:r w:rsidR="00240A45" w:rsidRPr="00EF5B00">
        <w:t>，即组建成立工作组</w:t>
      </w:r>
      <w:r w:rsidR="00240A45" w:rsidRPr="00EF5B00">
        <w:rPr>
          <w:rFonts w:hint="eastAsia"/>
        </w:rPr>
        <w:t>。</w:t>
      </w:r>
      <w:r w:rsidRPr="00EF5B00">
        <w:rPr>
          <w:rFonts w:hint="eastAsia"/>
        </w:rPr>
        <w:t>在</w:t>
      </w:r>
      <w:r w:rsidRPr="00EF5B00">
        <w:t>抚顺市</w:t>
      </w:r>
      <w:proofErr w:type="gramStart"/>
      <w:r w:rsidRPr="00EF5B00">
        <w:t>生态环境局</w:t>
      </w:r>
      <w:r w:rsidR="00240A45" w:rsidRPr="00EF5B00">
        <w:rPr>
          <w:rFonts w:hint="eastAsia"/>
        </w:rPr>
        <w:t>望花</w:t>
      </w:r>
      <w:proofErr w:type="gramEnd"/>
      <w:r w:rsidR="00240A45" w:rsidRPr="00EF5B00">
        <w:rPr>
          <w:rFonts w:hint="eastAsia"/>
        </w:rPr>
        <w:t>区</w:t>
      </w:r>
      <w:r w:rsidRPr="00EF5B00">
        <w:t>分局</w:t>
      </w:r>
      <w:r w:rsidRPr="00EF5B00">
        <w:rPr>
          <w:rFonts w:hint="eastAsia"/>
        </w:rPr>
        <w:t>正确领导</w:t>
      </w:r>
      <w:r w:rsidRPr="00EF5B00">
        <w:t>和全力支持下，</w:t>
      </w:r>
      <w:r w:rsidRPr="00EF5B00">
        <w:rPr>
          <w:rFonts w:hint="eastAsia"/>
        </w:rPr>
        <w:t>到</w:t>
      </w:r>
      <w:r w:rsidR="00E30B55" w:rsidRPr="00EF5B00">
        <w:rPr>
          <w:rFonts w:hint="eastAsia"/>
        </w:rPr>
        <w:t>区</w:t>
      </w:r>
      <w:r w:rsidRPr="00EF5B00">
        <w:t>有关部门、</w:t>
      </w:r>
      <w:proofErr w:type="gramStart"/>
      <w:r w:rsidR="00E30B55" w:rsidRPr="00EF5B00">
        <w:rPr>
          <w:rFonts w:hint="eastAsia"/>
        </w:rPr>
        <w:t>塔峪镇</w:t>
      </w:r>
      <w:proofErr w:type="gramEnd"/>
      <w:r w:rsidRPr="00EF5B00">
        <w:t>了解和收集了大量现状资料</w:t>
      </w:r>
      <w:r w:rsidRPr="00EF5B00">
        <w:rPr>
          <w:rFonts w:hint="eastAsia"/>
        </w:rPr>
        <w:t>，</w:t>
      </w:r>
      <w:r w:rsidRPr="00EF5B00">
        <w:t>并对</w:t>
      </w:r>
      <w:r w:rsidR="00240A45" w:rsidRPr="00EF5B00">
        <w:rPr>
          <w:rFonts w:hint="eastAsia"/>
        </w:rPr>
        <w:t>望花区海城污水处理厂</w:t>
      </w:r>
      <w:r w:rsidRPr="00EF5B00">
        <w:t>、农村户</w:t>
      </w:r>
      <w:proofErr w:type="gramStart"/>
      <w:r w:rsidRPr="00EF5B00">
        <w:t>厕</w:t>
      </w:r>
      <w:proofErr w:type="gramEnd"/>
      <w:r w:rsidRPr="00EF5B00">
        <w:t>改厕</w:t>
      </w:r>
      <w:r w:rsidRPr="00EF5B00">
        <w:rPr>
          <w:rFonts w:hint="eastAsia"/>
        </w:rPr>
        <w:t>等</w:t>
      </w:r>
      <w:r w:rsidRPr="00EF5B00">
        <w:t>进行了详细的现场踏勘，提出了规划编制大纲</w:t>
      </w:r>
      <w:r w:rsidRPr="00EF5B00">
        <w:rPr>
          <w:rFonts w:hint="eastAsia"/>
        </w:rPr>
        <w:t>。</w:t>
      </w:r>
      <w:r w:rsidRPr="00EF5B00">
        <w:rPr>
          <w:rFonts w:hint="eastAsia"/>
        </w:rPr>
        <w:t>2020</w:t>
      </w:r>
      <w:r w:rsidRPr="00EF5B00">
        <w:rPr>
          <w:rFonts w:hint="eastAsia"/>
        </w:rPr>
        <w:t>年</w:t>
      </w:r>
      <w:r w:rsidRPr="00EF5B00">
        <w:rPr>
          <w:rFonts w:hint="eastAsia"/>
        </w:rPr>
        <w:t>5</w:t>
      </w:r>
      <w:r w:rsidRPr="00EF5B00">
        <w:rPr>
          <w:rFonts w:hint="eastAsia"/>
        </w:rPr>
        <w:t>月</w:t>
      </w:r>
      <w:r w:rsidR="00E30B55" w:rsidRPr="00EF5B00">
        <w:t>12</w:t>
      </w:r>
      <w:r w:rsidRPr="00EF5B00">
        <w:rPr>
          <w:rFonts w:hint="eastAsia"/>
        </w:rPr>
        <w:t>日</w:t>
      </w:r>
      <w:r w:rsidRPr="00EF5B00">
        <w:t>，</w:t>
      </w:r>
      <w:proofErr w:type="gramStart"/>
      <w:r w:rsidRPr="00EF5B00">
        <w:rPr>
          <w:rFonts w:hint="eastAsia"/>
        </w:rPr>
        <w:t>根据</w:t>
      </w:r>
      <w:r w:rsidR="00A06D05" w:rsidRPr="00EF5B00">
        <w:rPr>
          <w:rFonts w:hint="eastAsia"/>
        </w:rPr>
        <w:t>塔峪镇</w:t>
      </w:r>
      <w:r w:rsidRPr="00EF5B00">
        <w:t>镇</w:t>
      </w:r>
      <w:proofErr w:type="gramEnd"/>
      <w:r w:rsidRPr="00EF5B00">
        <w:t>提供的调查统计表，完成了规划文本的编写，征求抚顺市</w:t>
      </w:r>
      <w:proofErr w:type="gramStart"/>
      <w:r w:rsidRPr="00EF5B00">
        <w:t>生态环境局</w:t>
      </w:r>
      <w:r w:rsidR="00E30B55" w:rsidRPr="00EF5B00">
        <w:rPr>
          <w:rFonts w:hint="eastAsia"/>
        </w:rPr>
        <w:t>望花</w:t>
      </w:r>
      <w:proofErr w:type="gramEnd"/>
      <w:r w:rsidR="00E30B55" w:rsidRPr="00EF5B00">
        <w:rPr>
          <w:rFonts w:hint="eastAsia"/>
        </w:rPr>
        <w:t>区</w:t>
      </w:r>
      <w:r w:rsidRPr="00EF5B00">
        <w:t>分局</w:t>
      </w:r>
      <w:r w:rsidRPr="00EF5B00">
        <w:rPr>
          <w:rFonts w:hint="eastAsia"/>
        </w:rPr>
        <w:t>的</w:t>
      </w:r>
      <w:r w:rsidRPr="00EF5B00">
        <w:t>意见</w:t>
      </w:r>
      <w:r w:rsidRPr="00EF5B00">
        <w:rPr>
          <w:rFonts w:hint="eastAsia"/>
        </w:rPr>
        <w:t>。</w:t>
      </w:r>
      <w:r w:rsidRPr="00EF5B00">
        <w:rPr>
          <w:rFonts w:hint="eastAsia"/>
        </w:rPr>
        <w:t>2</w:t>
      </w:r>
      <w:r w:rsidRPr="00EF5B00">
        <w:t>020</w:t>
      </w:r>
      <w:r w:rsidRPr="00EF5B00">
        <w:rPr>
          <w:rFonts w:hint="eastAsia"/>
        </w:rPr>
        <w:t>年</w:t>
      </w:r>
      <w:r w:rsidR="00E30B55" w:rsidRPr="00EF5B00">
        <w:t>5</w:t>
      </w:r>
      <w:r w:rsidRPr="00EF5B00">
        <w:rPr>
          <w:rFonts w:hint="eastAsia"/>
        </w:rPr>
        <w:t>月</w:t>
      </w:r>
      <w:r w:rsidR="00E30B55" w:rsidRPr="00EF5B00">
        <w:t>22</w:t>
      </w:r>
      <w:r w:rsidRPr="00EF5B00">
        <w:rPr>
          <w:rFonts w:hint="eastAsia"/>
        </w:rPr>
        <w:t>日</w:t>
      </w:r>
      <w:r w:rsidRPr="00EF5B00">
        <w:t>，</w:t>
      </w:r>
      <w:r w:rsidR="00E30B55" w:rsidRPr="00EF5B00">
        <w:rPr>
          <w:rFonts w:hint="eastAsia"/>
        </w:rPr>
        <w:t>在</w:t>
      </w:r>
      <w:r w:rsidR="00E30B55" w:rsidRPr="00EF5B00">
        <w:t>抚顺市</w:t>
      </w:r>
      <w:proofErr w:type="gramStart"/>
      <w:r w:rsidR="00E30B55" w:rsidRPr="00EF5B00">
        <w:t>生态环境局</w:t>
      </w:r>
      <w:r w:rsidR="00E30B55" w:rsidRPr="00EF5B00">
        <w:rPr>
          <w:rFonts w:hint="eastAsia"/>
        </w:rPr>
        <w:t>望花</w:t>
      </w:r>
      <w:proofErr w:type="gramEnd"/>
      <w:r w:rsidR="00E30B55" w:rsidRPr="00EF5B00">
        <w:rPr>
          <w:rFonts w:hint="eastAsia"/>
        </w:rPr>
        <w:t>区</w:t>
      </w:r>
      <w:r w:rsidR="00E30B55" w:rsidRPr="00EF5B00">
        <w:t>分局</w:t>
      </w:r>
      <w:r w:rsidR="00E30B55" w:rsidRPr="00EF5B00">
        <w:rPr>
          <w:rFonts w:hint="eastAsia"/>
        </w:rPr>
        <w:t>的</w:t>
      </w:r>
      <w:r w:rsidR="00E30B55" w:rsidRPr="00EF5B00">
        <w:t>组织下，参加了由市相关专家、区相关部门分管负责人参加的</w:t>
      </w:r>
      <w:r w:rsidR="00E30B55" w:rsidRPr="00EF5B00">
        <w:rPr>
          <w:rFonts w:hint="eastAsia"/>
        </w:rPr>
        <w:t>专家评审会。</w:t>
      </w:r>
      <w:r w:rsidR="00E30B55" w:rsidRPr="00EF5B00">
        <w:t>会后</w:t>
      </w:r>
      <w:r w:rsidR="00E30B55" w:rsidRPr="00EF5B00">
        <w:rPr>
          <w:rFonts w:hint="eastAsia"/>
        </w:rPr>
        <w:t>，</w:t>
      </w:r>
      <w:r w:rsidR="00E30B55" w:rsidRPr="00EF5B00">
        <w:t>根据评审会专家意见，再次</w:t>
      </w:r>
      <w:proofErr w:type="gramStart"/>
      <w:r w:rsidR="00E30B55" w:rsidRPr="00EF5B00">
        <w:t>深入塔峪</w:t>
      </w:r>
      <w:proofErr w:type="gramEnd"/>
      <w:r w:rsidR="00E30B55" w:rsidRPr="00EF5B00">
        <w:t>镇</w:t>
      </w:r>
      <w:r w:rsidR="00E30B55" w:rsidRPr="00EF5B00">
        <w:rPr>
          <w:rFonts w:hint="eastAsia"/>
        </w:rPr>
        <w:t>前二道村</w:t>
      </w:r>
      <w:r w:rsidR="00E30B55" w:rsidRPr="00EF5B00">
        <w:t>、</w:t>
      </w:r>
      <w:proofErr w:type="gramStart"/>
      <w:r w:rsidR="00E30B55" w:rsidRPr="00EF5B00">
        <w:t>后孤家子</w:t>
      </w:r>
      <w:proofErr w:type="gramEnd"/>
      <w:r w:rsidR="00E30B55" w:rsidRPr="00EF5B00">
        <w:t>村、</w:t>
      </w:r>
      <w:proofErr w:type="gramStart"/>
      <w:r w:rsidR="00E30B55" w:rsidRPr="00EF5B00">
        <w:t>前孤家子</w:t>
      </w:r>
      <w:proofErr w:type="gramEnd"/>
      <w:r w:rsidR="00E30B55" w:rsidRPr="00EF5B00">
        <w:t>村、肖家村实地考察农村户</w:t>
      </w:r>
      <w:proofErr w:type="gramStart"/>
      <w:r w:rsidR="00E30B55" w:rsidRPr="00EF5B00">
        <w:t>厕</w:t>
      </w:r>
      <w:proofErr w:type="gramEnd"/>
      <w:r w:rsidR="00E30B55" w:rsidRPr="00EF5B00">
        <w:t>情况，并走访</w:t>
      </w:r>
      <w:r w:rsidR="00E30B55" w:rsidRPr="00EF5B00">
        <w:rPr>
          <w:rFonts w:hint="eastAsia"/>
        </w:rPr>
        <w:t>了</w:t>
      </w:r>
      <w:r w:rsidR="00E30B55" w:rsidRPr="00EF5B00">
        <w:lastRenderedPageBreak/>
        <w:t>部分村</w:t>
      </w:r>
      <w:r w:rsidR="00E30B55" w:rsidRPr="00EF5B00">
        <w:rPr>
          <w:rFonts w:hint="eastAsia"/>
        </w:rPr>
        <w:t>民。</w:t>
      </w:r>
      <w:r w:rsidR="00E30B55" w:rsidRPr="00EF5B00">
        <w:t>在</w:t>
      </w:r>
      <w:r w:rsidR="00E30B55" w:rsidRPr="00EF5B00">
        <w:rPr>
          <w:rFonts w:hint="eastAsia"/>
        </w:rPr>
        <w:t>实地</w:t>
      </w:r>
      <w:r w:rsidR="00E30B55" w:rsidRPr="00EF5B00">
        <w:t>调查、村民</w:t>
      </w:r>
      <w:r w:rsidR="00E30B55" w:rsidRPr="00EF5B00">
        <w:rPr>
          <w:rFonts w:hint="eastAsia"/>
        </w:rPr>
        <w:t>走访</w:t>
      </w:r>
      <w:r w:rsidR="00E30B55" w:rsidRPr="00EF5B00">
        <w:t>、镇村干部</w:t>
      </w:r>
      <w:r w:rsidR="00E30B55" w:rsidRPr="00EF5B00">
        <w:rPr>
          <w:rFonts w:hint="eastAsia"/>
        </w:rPr>
        <w:t>访谈</w:t>
      </w:r>
      <w:r w:rsidR="00E30B55" w:rsidRPr="00EF5B00">
        <w:t>的基础上，</w:t>
      </w:r>
      <w:r w:rsidR="00E30B55" w:rsidRPr="00EF5B00">
        <w:rPr>
          <w:rFonts w:hint="eastAsia"/>
        </w:rPr>
        <w:t>结合</w:t>
      </w:r>
      <w:r w:rsidR="00E30B55" w:rsidRPr="00EF5B00">
        <w:t>专家评审会意见，对规划文本</w:t>
      </w:r>
      <w:r w:rsidR="00E30B55" w:rsidRPr="00EF5B00">
        <w:rPr>
          <w:rFonts w:hint="eastAsia"/>
        </w:rPr>
        <w:t>进行了</w:t>
      </w:r>
      <w:r w:rsidR="00E30B55" w:rsidRPr="00EF5B00">
        <w:t>修改，丰富充实了表格，现形成了初步成果。</w:t>
      </w:r>
    </w:p>
    <w:p w14:paraId="68ED2E72" w14:textId="77777777" w:rsidR="006A4210" w:rsidRPr="00EF5B00" w:rsidRDefault="006A4210" w:rsidP="006A4210">
      <w:pPr>
        <w:ind w:firstLine="640"/>
      </w:pPr>
      <w:r w:rsidRPr="00EF5B00">
        <w:t>本规划</w:t>
      </w:r>
      <w:r w:rsidRPr="00EF5B00">
        <w:rPr>
          <w:rFonts w:hint="eastAsia"/>
        </w:rPr>
        <w:t>的</w:t>
      </w:r>
      <w:r w:rsidRPr="00EF5B00">
        <w:t>编制得到了</w:t>
      </w:r>
      <w:r w:rsidR="00E30B55" w:rsidRPr="00EF5B00">
        <w:rPr>
          <w:rFonts w:hint="eastAsia"/>
        </w:rPr>
        <w:t>望花区委、</w:t>
      </w:r>
      <w:r w:rsidR="00E30B55" w:rsidRPr="00EF5B00">
        <w:t>区政府</w:t>
      </w:r>
      <w:r w:rsidRPr="00EF5B00">
        <w:t>及</w:t>
      </w:r>
      <w:r w:rsidR="00E30B55" w:rsidRPr="00EF5B00">
        <w:rPr>
          <w:rFonts w:hint="eastAsia"/>
        </w:rPr>
        <w:t>区</w:t>
      </w:r>
      <w:r w:rsidRPr="00EF5B00">
        <w:t>各有关部门、</w:t>
      </w:r>
      <w:proofErr w:type="gramStart"/>
      <w:r w:rsidR="00E30B55" w:rsidRPr="00EF5B00">
        <w:rPr>
          <w:rFonts w:hint="eastAsia"/>
        </w:rPr>
        <w:t>塔峪镇</w:t>
      </w:r>
      <w:proofErr w:type="gramEnd"/>
      <w:r w:rsidRPr="00EF5B00">
        <w:t>和抚顺市</w:t>
      </w:r>
      <w:proofErr w:type="gramStart"/>
      <w:r w:rsidRPr="00EF5B00">
        <w:t>生态环境局</w:t>
      </w:r>
      <w:r w:rsidR="00E30B55" w:rsidRPr="00EF5B00">
        <w:rPr>
          <w:rFonts w:hint="eastAsia"/>
        </w:rPr>
        <w:t>望花</w:t>
      </w:r>
      <w:proofErr w:type="gramEnd"/>
      <w:r w:rsidR="00E30B55" w:rsidRPr="00EF5B00">
        <w:rPr>
          <w:rFonts w:hint="eastAsia"/>
        </w:rPr>
        <w:t>区</w:t>
      </w:r>
      <w:r w:rsidRPr="00EF5B00">
        <w:t>分局</w:t>
      </w:r>
      <w:r w:rsidRPr="00EF5B00">
        <w:rPr>
          <w:rFonts w:hint="eastAsia"/>
        </w:rPr>
        <w:t>的</w:t>
      </w:r>
      <w:r w:rsidRPr="00EF5B00">
        <w:t>支持和帮助，尤其是抚顺市</w:t>
      </w:r>
      <w:proofErr w:type="gramStart"/>
      <w:r w:rsidRPr="00EF5B00">
        <w:t>生态环境局</w:t>
      </w:r>
      <w:r w:rsidR="00E30B55" w:rsidRPr="00EF5B00">
        <w:rPr>
          <w:rFonts w:hint="eastAsia"/>
        </w:rPr>
        <w:t>望花</w:t>
      </w:r>
      <w:proofErr w:type="gramEnd"/>
      <w:r w:rsidR="00E30B55" w:rsidRPr="00EF5B00">
        <w:rPr>
          <w:rFonts w:hint="eastAsia"/>
        </w:rPr>
        <w:t>区</w:t>
      </w:r>
      <w:r w:rsidRPr="00EF5B00">
        <w:t>分局</w:t>
      </w:r>
      <w:r w:rsidRPr="00EF5B00">
        <w:rPr>
          <w:rFonts w:hint="eastAsia"/>
        </w:rPr>
        <w:t>给予</w:t>
      </w:r>
      <w:r w:rsidRPr="00EF5B00">
        <w:t>了尽心的配合与协调，在此表示衷心的感谢！</w:t>
      </w:r>
    </w:p>
    <w:p w14:paraId="6E1BC2FF" w14:textId="77777777" w:rsidR="006A4210" w:rsidRPr="00EF5B00" w:rsidRDefault="006A4210" w:rsidP="006A4210">
      <w:pPr>
        <w:ind w:firstLine="640"/>
      </w:pPr>
    </w:p>
    <w:p w14:paraId="3A14ACF2" w14:textId="77777777" w:rsidR="006A4210" w:rsidRPr="00EF5B00" w:rsidRDefault="006A4210" w:rsidP="006A4210">
      <w:pPr>
        <w:ind w:firstLine="640"/>
      </w:pPr>
    </w:p>
    <w:p w14:paraId="463B8094" w14:textId="77777777" w:rsidR="006A4210" w:rsidRPr="00EF5B00" w:rsidRDefault="006A4210" w:rsidP="006A4210">
      <w:pPr>
        <w:ind w:firstLine="640"/>
      </w:pPr>
    </w:p>
    <w:p w14:paraId="73C07E3C" w14:textId="77777777" w:rsidR="006A4210" w:rsidRPr="00EF5B00" w:rsidRDefault="006A4210" w:rsidP="006A4210">
      <w:pPr>
        <w:ind w:firstLine="640"/>
        <w:sectPr w:rsidR="006A4210" w:rsidRPr="00EF5B00">
          <w:pgSz w:w="11906" w:h="16838"/>
          <w:pgMar w:top="1440" w:right="1800" w:bottom="1440" w:left="1800" w:header="851" w:footer="992" w:gutter="0"/>
          <w:cols w:space="425"/>
          <w:docGrid w:type="lines" w:linePitch="312"/>
        </w:sectPr>
      </w:pPr>
    </w:p>
    <w:p w14:paraId="3AB7C726" w14:textId="77777777" w:rsidR="006A4210" w:rsidRPr="00EF5B00" w:rsidRDefault="006A4210" w:rsidP="006A4210">
      <w:pPr>
        <w:pStyle w:val="2"/>
        <w:ind w:firstLine="640"/>
      </w:pPr>
      <w:bookmarkStart w:id="111" w:name="_Toc42119252"/>
      <w:bookmarkStart w:id="112" w:name="_Toc48671225"/>
      <w:r w:rsidRPr="00EF5B00">
        <w:rPr>
          <w:rFonts w:hint="eastAsia"/>
        </w:rPr>
        <w:lastRenderedPageBreak/>
        <w:t xml:space="preserve">1 </w:t>
      </w:r>
      <w:r w:rsidRPr="00EF5B00">
        <w:rPr>
          <w:rFonts w:hint="eastAsia"/>
        </w:rPr>
        <w:t>编制背景</w:t>
      </w:r>
      <w:bookmarkEnd w:id="111"/>
      <w:bookmarkEnd w:id="112"/>
    </w:p>
    <w:p w14:paraId="375FC051" w14:textId="77777777" w:rsidR="006A4210" w:rsidRPr="00EF5B00" w:rsidRDefault="006A4210" w:rsidP="006A4210">
      <w:pPr>
        <w:pStyle w:val="3"/>
        <w:ind w:firstLine="640"/>
      </w:pPr>
      <w:bookmarkStart w:id="113" w:name="_Toc42119253"/>
      <w:bookmarkStart w:id="114" w:name="_Toc48671226"/>
      <w:r w:rsidRPr="00EF5B00">
        <w:rPr>
          <w:rFonts w:hint="eastAsia"/>
        </w:rPr>
        <w:t xml:space="preserve">1.1 </w:t>
      </w:r>
      <w:r w:rsidRPr="00EF5B00">
        <w:rPr>
          <w:rFonts w:hint="eastAsia"/>
        </w:rPr>
        <w:t>任务</w:t>
      </w:r>
      <w:r w:rsidRPr="00EF5B00">
        <w:t>来源</w:t>
      </w:r>
      <w:bookmarkEnd w:id="113"/>
      <w:bookmarkEnd w:id="114"/>
    </w:p>
    <w:p w14:paraId="6F61B026" w14:textId="77777777" w:rsidR="006A4210" w:rsidRPr="00EF5B00" w:rsidRDefault="006A4210" w:rsidP="006A4210">
      <w:pPr>
        <w:ind w:firstLine="640"/>
      </w:pPr>
      <w:r w:rsidRPr="00EF5B00">
        <w:rPr>
          <w:rFonts w:hint="eastAsia"/>
        </w:rPr>
        <w:t>受</w:t>
      </w:r>
      <w:r w:rsidRPr="00EF5B00">
        <w:t>抚顺市</w:t>
      </w:r>
      <w:proofErr w:type="gramStart"/>
      <w:r w:rsidRPr="00EF5B00">
        <w:t>生态环境局</w:t>
      </w:r>
      <w:r w:rsidR="00A06D05" w:rsidRPr="00EF5B00">
        <w:rPr>
          <w:rFonts w:hint="eastAsia"/>
        </w:rPr>
        <w:t>望花</w:t>
      </w:r>
      <w:proofErr w:type="gramEnd"/>
      <w:r w:rsidR="00A06D05" w:rsidRPr="00EF5B00">
        <w:rPr>
          <w:rFonts w:hint="eastAsia"/>
        </w:rPr>
        <w:t>区</w:t>
      </w:r>
      <w:r w:rsidRPr="00EF5B00">
        <w:t>分局委托，辽宁</w:t>
      </w:r>
      <w:r w:rsidRPr="00EF5B00">
        <w:rPr>
          <w:rFonts w:hint="eastAsia"/>
        </w:rPr>
        <w:t>英瑞</w:t>
      </w:r>
      <w:r w:rsidRPr="00EF5B00">
        <w:t>环境科技工程有限公司</w:t>
      </w:r>
      <w:r w:rsidRPr="00EF5B00">
        <w:rPr>
          <w:rFonts w:hint="eastAsia"/>
        </w:rPr>
        <w:t>承担了</w:t>
      </w:r>
      <w:r w:rsidRPr="00EF5B00">
        <w:t>抚顺市</w:t>
      </w:r>
      <w:r w:rsidR="00DF461B" w:rsidRPr="00EF5B00">
        <w:rPr>
          <w:rFonts w:hint="eastAsia"/>
        </w:rPr>
        <w:t>望花区</w:t>
      </w:r>
      <w:r w:rsidRPr="00EF5B00">
        <w:t>农村生活污水治理专项规划</w:t>
      </w:r>
      <w:r w:rsidRPr="00EF5B00">
        <w:rPr>
          <w:rFonts w:hint="eastAsia"/>
        </w:rPr>
        <w:t>（以下</w:t>
      </w:r>
      <w:r w:rsidRPr="00EF5B00">
        <w:t>简称《</w:t>
      </w:r>
      <w:r w:rsidRPr="00EF5B00">
        <w:rPr>
          <w:rFonts w:hint="eastAsia"/>
        </w:rPr>
        <w:t>规划</w:t>
      </w:r>
      <w:r w:rsidRPr="00EF5B00">
        <w:t>》</w:t>
      </w:r>
      <w:r w:rsidRPr="00EF5B00">
        <w:rPr>
          <w:rFonts w:hint="eastAsia"/>
        </w:rPr>
        <w:t>）</w:t>
      </w:r>
      <w:r w:rsidRPr="00EF5B00">
        <w:t>的编制工作。</w:t>
      </w:r>
    </w:p>
    <w:p w14:paraId="11AFA203" w14:textId="77777777" w:rsidR="006A4210" w:rsidRPr="00EF5B00" w:rsidRDefault="006A4210" w:rsidP="006A4210">
      <w:pPr>
        <w:pStyle w:val="3"/>
        <w:ind w:firstLine="640"/>
      </w:pPr>
      <w:bookmarkStart w:id="115" w:name="_Toc42119254"/>
      <w:bookmarkStart w:id="116" w:name="_Toc48671227"/>
      <w:r w:rsidRPr="00EF5B00">
        <w:rPr>
          <w:rFonts w:hint="eastAsia"/>
        </w:rPr>
        <w:t xml:space="preserve">1.2 </w:t>
      </w:r>
      <w:r w:rsidRPr="00EF5B00">
        <w:rPr>
          <w:rFonts w:hint="eastAsia"/>
        </w:rPr>
        <w:t>编制过程</w:t>
      </w:r>
      <w:bookmarkEnd w:id="115"/>
      <w:bookmarkEnd w:id="116"/>
    </w:p>
    <w:p w14:paraId="19E6F87A" w14:textId="77777777" w:rsidR="006A4210" w:rsidRPr="00EF5B00" w:rsidRDefault="006A4210" w:rsidP="006A4210">
      <w:pPr>
        <w:ind w:firstLine="640"/>
      </w:pPr>
      <w:r w:rsidRPr="00EF5B00">
        <w:rPr>
          <w:rFonts w:hint="eastAsia"/>
        </w:rPr>
        <w:t>本</w:t>
      </w:r>
      <w:proofErr w:type="gramStart"/>
      <w:r w:rsidRPr="00EF5B00">
        <w:rPr>
          <w:rFonts w:hint="eastAsia"/>
        </w:rPr>
        <w:t>规划按</w:t>
      </w:r>
      <w:proofErr w:type="gramEnd"/>
      <w:r w:rsidRPr="00EF5B00">
        <w:rPr>
          <w:rFonts w:hint="eastAsia"/>
        </w:rPr>
        <w:t>确定</w:t>
      </w:r>
      <w:r w:rsidRPr="00EF5B00">
        <w:t>大纲、编制规划、</w:t>
      </w:r>
      <w:r w:rsidRPr="00EF5B00">
        <w:rPr>
          <w:rFonts w:hint="eastAsia"/>
        </w:rPr>
        <w:t>修订规划</w:t>
      </w:r>
      <w:r w:rsidRPr="00EF5B00">
        <w:t>等三个阶段</w:t>
      </w:r>
      <w:r w:rsidRPr="00EF5B00">
        <w:rPr>
          <w:rFonts w:hint="eastAsia"/>
        </w:rPr>
        <w:t>进行</w:t>
      </w:r>
      <w:r w:rsidRPr="00EF5B00">
        <w:t>编制</w:t>
      </w:r>
      <w:r w:rsidRPr="00EF5B00">
        <w:rPr>
          <w:rFonts w:hint="eastAsia"/>
        </w:rPr>
        <w:t>。</w:t>
      </w:r>
      <w:r w:rsidRPr="00EF5B00">
        <w:t>第一</w:t>
      </w:r>
      <w:r w:rsidRPr="00EF5B00">
        <w:rPr>
          <w:rFonts w:hint="eastAsia"/>
        </w:rPr>
        <w:t>阶段</w:t>
      </w:r>
      <w:r w:rsidRPr="00EF5B00">
        <w:t>，确定大纲，工作重点是确定</w:t>
      </w:r>
      <w:r w:rsidRPr="00EF5B00">
        <w:rPr>
          <w:rFonts w:hint="eastAsia"/>
        </w:rPr>
        <w:t>水功能区</w:t>
      </w:r>
      <w:r w:rsidRPr="00EF5B00">
        <w:t>划范围、性质及</w:t>
      </w:r>
      <w:r w:rsidRPr="00EF5B00">
        <w:rPr>
          <w:rFonts w:hint="eastAsia"/>
        </w:rPr>
        <w:t>分析</w:t>
      </w:r>
      <w:r w:rsidRPr="00EF5B00">
        <w:t>本规划与</w:t>
      </w:r>
      <w:r w:rsidR="00A06D05" w:rsidRPr="00EF5B00">
        <w:t>望花区</w:t>
      </w:r>
      <w:r w:rsidRPr="00EF5B00">
        <w:t>总体规划</w:t>
      </w:r>
      <w:r w:rsidRPr="00EF5B00">
        <w:rPr>
          <w:rFonts w:hint="eastAsia"/>
        </w:rPr>
        <w:t>、</w:t>
      </w:r>
      <w:r w:rsidRPr="00EF5B00">
        <w:t>各专项规划</w:t>
      </w:r>
      <w:r w:rsidRPr="00EF5B00">
        <w:rPr>
          <w:rFonts w:hint="eastAsia"/>
        </w:rPr>
        <w:t>的衔接</w:t>
      </w:r>
      <w:r w:rsidRPr="00EF5B00">
        <w:t>性和符合性，确定规划大纲</w:t>
      </w:r>
      <w:r w:rsidRPr="00EF5B00">
        <w:rPr>
          <w:rFonts w:hint="eastAsia"/>
        </w:rPr>
        <w:t>。</w:t>
      </w:r>
      <w:r w:rsidRPr="00EF5B00">
        <w:t>第二阶段</w:t>
      </w:r>
      <w:r w:rsidRPr="00EF5B00">
        <w:rPr>
          <w:rFonts w:hint="eastAsia"/>
        </w:rPr>
        <w:t>，</w:t>
      </w:r>
      <w:r w:rsidRPr="00EF5B00">
        <w:t>编制规划，</w:t>
      </w:r>
      <w:r w:rsidRPr="00EF5B00">
        <w:rPr>
          <w:rFonts w:hint="eastAsia"/>
        </w:rPr>
        <w:t>工作重点是</w:t>
      </w:r>
      <w:r w:rsidRPr="00EF5B00">
        <w:t>业务</w:t>
      </w:r>
      <w:r w:rsidR="00382DAE" w:rsidRPr="00EF5B00">
        <w:rPr>
          <w:rFonts w:hint="eastAsia"/>
        </w:rPr>
        <w:t>指导</w:t>
      </w:r>
      <w:r w:rsidRPr="00EF5B00">
        <w:t>、资料收集、</w:t>
      </w:r>
      <w:r w:rsidRPr="00EF5B00">
        <w:rPr>
          <w:rFonts w:hint="eastAsia"/>
        </w:rPr>
        <w:t>现场</w:t>
      </w:r>
      <w:r w:rsidRPr="00EF5B00">
        <w:t>踏勘、核实取证、文本编写、图件绘制和表格编制等，</w:t>
      </w:r>
      <w:r w:rsidRPr="00EF5B00">
        <w:rPr>
          <w:rFonts w:hint="eastAsia"/>
        </w:rPr>
        <w:t>主要</w:t>
      </w:r>
      <w:r w:rsidRPr="00EF5B00">
        <w:t>工作包括分析设施建设需求、</w:t>
      </w:r>
      <w:r w:rsidRPr="00EF5B00">
        <w:rPr>
          <w:rFonts w:hint="eastAsia"/>
        </w:rPr>
        <w:t>实地</w:t>
      </w:r>
      <w:r w:rsidRPr="00EF5B00">
        <w:t>调查污染源</w:t>
      </w:r>
      <w:r w:rsidRPr="00EF5B00">
        <w:rPr>
          <w:rFonts w:hint="eastAsia"/>
        </w:rPr>
        <w:t>、</w:t>
      </w:r>
      <w:r w:rsidRPr="00EF5B00">
        <w:t>编制规划文本、</w:t>
      </w:r>
      <w:r w:rsidRPr="00EF5B00">
        <w:rPr>
          <w:rFonts w:hint="eastAsia"/>
        </w:rPr>
        <w:t>绘制</w:t>
      </w:r>
      <w:r w:rsidRPr="00EF5B00">
        <w:t>图件附表、听取抚顺市</w:t>
      </w:r>
      <w:proofErr w:type="gramStart"/>
      <w:r w:rsidRPr="00EF5B00">
        <w:t>生态环境局</w:t>
      </w:r>
      <w:r w:rsidR="00A06D05" w:rsidRPr="00EF5B00">
        <w:t>望花</w:t>
      </w:r>
      <w:proofErr w:type="gramEnd"/>
      <w:r w:rsidR="00A06D05" w:rsidRPr="00EF5B00">
        <w:t>区</w:t>
      </w:r>
      <w:r w:rsidRPr="00EF5B00">
        <w:t>分局</w:t>
      </w:r>
      <w:r w:rsidRPr="00EF5B00">
        <w:rPr>
          <w:rFonts w:hint="eastAsia"/>
        </w:rPr>
        <w:t>意见</w:t>
      </w:r>
      <w:r w:rsidRPr="00EF5B00">
        <w:t>。第三阶段</w:t>
      </w:r>
      <w:r w:rsidRPr="00EF5B00">
        <w:rPr>
          <w:rFonts w:hint="eastAsia"/>
        </w:rPr>
        <w:t>，修订</w:t>
      </w:r>
      <w:r w:rsidRPr="00EF5B00">
        <w:t>规划</w:t>
      </w:r>
      <w:r w:rsidRPr="00EF5B00">
        <w:rPr>
          <w:rFonts w:hint="eastAsia"/>
        </w:rPr>
        <w:t>，在</w:t>
      </w:r>
      <w:r w:rsidRPr="00EF5B00">
        <w:t>规划编制的基础上，根据</w:t>
      </w:r>
      <w:r w:rsidR="00A06D05" w:rsidRPr="00EF5B00">
        <w:t>望花区</w:t>
      </w:r>
      <w:r w:rsidRPr="00EF5B00">
        <w:t>有关部门的意见，对</w:t>
      </w:r>
      <w:r w:rsidRPr="00EF5B00">
        <w:rPr>
          <w:rFonts w:hint="eastAsia"/>
        </w:rPr>
        <w:t>规划</w:t>
      </w:r>
      <w:r w:rsidRPr="00EF5B00">
        <w:t>文本、图件、附表等进行修改完善。</w:t>
      </w:r>
    </w:p>
    <w:p w14:paraId="4CD71A50" w14:textId="77777777" w:rsidR="006A4210" w:rsidRPr="00EF5B00" w:rsidRDefault="00265E1A" w:rsidP="006A4210">
      <w:pPr>
        <w:ind w:firstLine="640"/>
      </w:pPr>
      <w:r w:rsidRPr="00EF5B00">
        <w:t>辽宁</w:t>
      </w:r>
      <w:r w:rsidRPr="00EF5B00">
        <w:rPr>
          <w:rFonts w:hint="eastAsia"/>
        </w:rPr>
        <w:t>英瑞</w:t>
      </w:r>
      <w:r w:rsidRPr="00EF5B00">
        <w:t>环境科技工程有限公司</w:t>
      </w:r>
      <w:r w:rsidRPr="00EF5B00">
        <w:rPr>
          <w:rFonts w:hint="eastAsia"/>
        </w:rPr>
        <w:t>从委托之日起</w:t>
      </w:r>
      <w:r w:rsidRPr="00EF5B00">
        <w:t>，即组建成立工作组</w:t>
      </w:r>
      <w:r w:rsidRPr="00EF5B00">
        <w:rPr>
          <w:rFonts w:hint="eastAsia"/>
        </w:rPr>
        <w:t>。在</w:t>
      </w:r>
      <w:r w:rsidRPr="00EF5B00">
        <w:t>抚顺市</w:t>
      </w:r>
      <w:proofErr w:type="gramStart"/>
      <w:r w:rsidRPr="00EF5B00">
        <w:t>生态环境局</w:t>
      </w:r>
      <w:r w:rsidRPr="00EF5B00">
        <w:rPr>
          <w:rFonts w:hint="eastAsia"/>
        </w:rPr>
        <w:t>望花</w:t>
      </w:r>
      <w:proofErr w:type="gramEnd"/>
      <w:r w:rsidRPr="00EF5B00">
        <w:rPr>
          <w:rFonts w:hint="eastAsia"/>
        </w:rPr>
        <w:t>区</w:t>
      </w:r>
      <w:r w:rsidRPr="00EF5B00">
        <w:t>分局</w:t>
      </w:r>
      <w:r w:rsidRPr="00EF5B00">
        <w:rPr>
          <w:rFonts w:hint="eastAsia"/>
        </w:rPr>
        <w:t>正确领导</w:t>
      </w:r>
      <w:r w:rsidRPr="00EF5B00">
        <w:t>和全力支持下，</w:t>
      </w:r>
      <w:r w:rsidRPr="00EF5B00">
        <w:rPr>
          <w:rFonts w:hint="eastAsia"/>
        </w:rPr>
        <w:t>到区</w:t>
      </w:r>
      <w:r w:rsidRPr="00EF5B00">
        <w:t>有关部门、</w:t>
      </w:r>
      <w:proofErr w:type="gramStart"/>
      <w:r w:rsidRPr="00EF5B00">
        <w:rPr>
          <w:rFonts w:hint="eastAsia"/>
        </w:rPr>
        <w:t>塔峪镇</w:t>
      </w:r>
      <w:proofErr w:type="gramEnd"/>
      <w:r w:rsidRPr="00EF5B00">
        <w:t>了解和收集了大量现状资料</w:t>
      </w:r>
      <w:r w:rsidRPr="00EF5B00">
        <w:rPr>
          <w:rFonts w:hint="eastAsia"/>
        </w:rPr>
        <w:t>，</w:t>
      </w:r>
      <w:r w:rsidRPr="00EF5B00">
        <w:t>并对</w:t>
      </w:r>
      <w:r w:rsidRPr="00EF5B00">
        <w:rPr>
          <w:rFonts w:hint="eastAsia"/>
        </w:rPr>
        <w:t>望花区海城污水处理厂</w:t>
      </w:r>
      <w:r w:rsidRPr="00EF5B00">
        <w:t>、农村户</w:t>
      </w:r>
      <w:proofErr w:type="gramStart"/>
      <w:r w:rsidRPr="00EF5B00">
        <w:t>厕</w:t>
      </w:r>
      <w:proofErr w:type="gramEnd"/>
      <w:r w:rsidRPr="00EF5B00">
        <w:t>改厕</w:t>
      </w:r>
      <w:r w:rsidRPr="00EF5B00">
        <w:rPr>
          <w:rFonts w:hint="eastAsia"/>
        </w:rPr>
        <w:t>等</w:t>
      </w:r>
      <w:r w:rsidRPr="00EF5B00">
        <w:t>进行了详细的现场踏勘，提出了规划编制大纲</w:t>
      </w:r>
      <w:r w:rsidRPr="00EF5B00">
        <w:rPr>
          <w:rFonts w:hint="eastAsia"/>
        </w:rPr>
        <w:t>。</w:t>
      </w:r>
      <w:r w:rsidRPr="00EF5B00">
        <w:rPr>
          <w:rFonts w:hint="eastAsia"/>
        </w:rPr>
        <w:t>2020</w:t>
      </w:r>
      <w:r w:rsidRPr="00EF5B00">
        <w:rPr>
          <w:rFonts w:hint="eastAsia"/>
        </w:rPr>
        <w:t>年</w:t>
      </w:r>
      <w:r w:rsidRPr="00EF5B00">
        <w:rPr>
          <w:rFonts w:hint="eastAsia"/>
        </w:rPr>
        <w:t>5</w:t>
      </w:r>
      <w:r w:rsidRPr="00EF5B00">
        <w:rPr>
          <w:rFonts w:hint="eastAsia"/>
        </w:rPr>
        <w:t>月</w:t>
      </w:r>
      <w:r w:rsidRPr="00EF5B00">
        <w:t>12</w:t>
      </w:r>
      <w:r w:rsidRPr="00EF5B00">
        <w:rPr>
          <w:rFonts w:hint="eastAsia"/>
        </w:rPr>
        <w:t>日</w:t>
      </w:r>
      <w:r w:rsidRPr="00EF5B00">
        <w:t>，</w:t>
      </w:r>
      <w:proofErr w:type="gramStart"/>
      <w:r w:rsidRPr="00EF5B00">
        <w:rPr>
          <w:rFonts w:hint="eastAsia"/>
        </w:rPr>
        <w:t>根据塔峪镇</w:t>
      </w:r>
      <w:r w:rsidRPr="00EF5B00">
        <w:t>镇</w:t>
      </w:r>
      <w:proofErr w:type="gramEnd"/>
      <w:r w:rsidRPr="00EF5B00">
        <w:t>提供的调查统计表，完成了规划文本的编写，征求抚顺市</w:t>
      </w:r>
      <w:proofErr w:type="gramStart"/>
      <w:r w:rsidRPr="00EF5B00">
        <w:t>生态环境局</w:t>
      </w:r>
      <w:r w:rsidRPr="00EF5B00">
        <w:rPr>
          <w:rFonts w:hint="eastAsia"/>
        </w:rPr>
        <w:t>望花</w:t>
      </w:r>
      <w:proofErr w:type="gramEnd"/>
      <w:r w:rsidRPr="00EF5B00">
        <w:rPr>
          <w:rFonts w:hint="eastAsia"/>
        </w:rPr>
        <w:t>区</w:t>
      </w:r>
      <w:r w:rsidRPr="00EF5B00">
        <w:t>分局</w:t>
      </w:r>
      <w:r w:rsidRPr="00EF5B00">
        <w:rPr>
          <w:rFonts w:hint="eastAsia"/>
        </w:rPr>
        <w:t>的</w:t>
      </w:r>
      <w:r w:rsidRPr="00EF5B00">
        <w:t>意见</w:t>
      </w:r>
      <w:r w:rsidRPr="00EF5B00">
        <w:rPr>
          <w:rFonts w:hint="eastAsia"/>
        </w:rPr>
        <w:t>。</w:t>
      </w:r>
      <w:r w:rsidRPr="00EF5B00">
        <w:rPr>
          <w:rFonts w:hint="eastAsia"/>
        </w:rPr>
        <w:t>2</w:t>
      </w:r>
      <w:r w:rsidRPr="00EF5B00">
        <w:t>020</w:t>
      </w:r>
      <w:r w:rsidRPr="00EF5B00">
        <w:rPr>
          <w:rFonts w:hint="eastAsia"/>
        </w:rPr>
        <w:t>年</w:t>
      </w:r>
      <w:r w:rsidRPr="00EF5B00">
        <w:t>5</w:t>
      </w:r>
      <w:r w:rsidRPr="00EF5B00">
        <w:rPr>
          <w:rFonts w:hint="eastAsia"/>
        </w:rPr>
        <w:t>月</w:t>
      </w:r>
      <w:r w:rsidRPr="00EF5B00">
        <w:t>22</w:t>
      </w:r>
      <w:r w:rsidRPr="00EF5B00">
        <w:rPr>
          <w:rFonts w:hint="eastAsia"/>
        </w:rPr>
        <w:t>日</w:t>
      </w:r>
      <w:r w:rsidRPr="00EF5B00">
        <w:t>，</w:t>
      </w:r>
      <w:r w:rsidRPr="00EF5B00">
        <w:rPr>
          <w:rFonts w:hint="eastAsia"/>
        </w:rPr>
        <w:t>在</w:t>
      </w:r>
      <w:r w:rsidRPr="00EF5B00">
        <w:t>抚顺市</w:t>
      </w:r>
      <w:proofErr w:type="gramStart"/>
      <w:r w:rsidRPr="00EF5B00">
        <w:t>生态环境局</w:t>
      </w:r>
      <w:r w:rsidRPr="00EF5B00">
        <w:rPr>
          <w:rFonts w:hint="eastAsia"/>
        </w:rPr>
        <w:t>望花</w:t>
      </w:r>
      <w:proofErr w:type="gramEnd"/>
      <w:r w:rsidRPr="00EF5B00">
        <w:rPr>
          <w:rFonts w:hint="eastAsia"/>
        </w:rPr>
        <w:t>区</w:t>
      </w:r>
      <w:r w:rsidRPr="00EF5B00">
        <w:t>分局</w:t>
      </w:r>
      <w:r w:rsidRPr="00EF5B00">
        <w:rPr>
          <w:rFonts w:hint="eastAsia"/>
        </w:rPr>
        <w:t>的</w:t>
      </w:r>
      <w:r w:rsidRPr="00EF5B00">
        <w:t>组织下，参加了由市</w:t>
      </w:r>
      <w:r w:rsidRPr="00EF5B00">
        <w:lastRenderedPageBreak/>
        <w:t>相关专家、区相关部门分管负责人参加的</w:t>
      </w:r>
      <w:r w:rsidRPr="00EF5B00">
        <w:rPr>
          <w:rFonts w:hint="eastAsia"/>
        </w:rPr>
        <w:t>专家评审会。</w:t>
      </w:r>
      <w:r w:rsidRPr="00EF5B00">
        <w:rPr>
          <w:rFonts w:hint="eastAsia"/>
        </w:rPr>
        <w:t>2</w:t>
      </w:r>
      <w:r w:rsidRPr="00EF5B00">
        <w:t>020</w:t>
      </w:r>
      <w:r w:rsidRPr="00EF5B00">
        <w:rPr>
          <w:rFonts w:hint="eastAsia"/>
        </w:rPr>
        <w:t>年</w:t>
      </w:r>
      <w:r w:rsidRPr="00EF5B00">
        <w:rPr>
          <w:rFonts w:hint="eastAsia"/>
        </w:rPr>
        <w:t>5</w:t>
      </w:r>
      <w:r w:rsidRPr="00EF5B00">
        <w:rPr>
          <w:rFonts w:hint="eastAsia"/>
        </w:rPr>
        <w:t>月</w:t>
      </w:r>
      <w:r w:rsidRPr="00EF5B00">
        <w:rPr>
          <w:rFonts w:hint="eastAsia"/>
        </w:rPr>
        <w:t>25</w:t>
      </w:r>
      <w:r w:rsidRPr="00EF5B00">
        <w:rPr>
          <w:rFonts w:hint="eastAsia"/>
        </w:rPr>
        <w:t>日、</w:t>
      </w:r>
      <w:r w:rsidRPr="00EF5B00">
        <w:rPr>
          <w:rFonts w:hint="eastAsia"/>
        </w:rPr>
        <w:t>26</w:t>
      </w:r>
      <w:r w:rsidRPr="00EF5B00">
        <w:rPr>
          <w:rFonts w:hint="eastAsia"/>
        </w:rPr>
        <w:t>日</w:t>
      </w:r>
      <w:r w:rsidRPr="00EF5B00">
        <w:t>、</w:t>
      </w:r>
      <w:r w:rsidRPr="00EF5B00">
        <w:rPr>
          <w:rFonts w:hint="eastAsia"/>
        </w:rPr>
        <w:t>27</w:t>
      </w:r>
      <w:r w:rsidRPr="00EF5B00">
        <w:rPr>
          <w:rFonts w:hint="eastAsia"/>
        </w:rPr>
        <w:t>日，</w:t>
      </w:r>
      <w:r w:rsidRPr="00EF5B00">
        <w:t>根据评审会专家意见，再次</w:t>
      </w:r>
      <w:proofErr w:type="gramStart"/>
      <w:r w:rsidRPr="00EF5B00">
        <w:t>深入塔峪</w:t>
      </w:r>
      <w:proofErr w:type="gramEnd"/>
      <w:r w:rsidRPr="00EF5B00">
        <w:t>镇</w:t>
      </w:r>
      <w:r w:rsidRPr="00EF5B00">
        <w:rPr>
          <w:rFonts w:hint="eastAsia"/>
        </w:rPr>
        <w:t>前二道村</w:t>
      </w:r>
      <w:r w:rsidRPr="00EF5B00">
        <w:t>、</w:t>
      </w:r>
      <w:proofErr w:type="gramStart"/>
      <w:r w:rsidRPr="00EF5B00">
        <w:t>后孤家子</w:t>
      </w:r>
      <w:proofErr w:type="gramEnd"/>
      <w:r w:rsidRPr="00EF5B00">
        <w:t>村、</w:t>
      </w:r>
      <w:proofErr w:type="gramStart"/>
      <w:r w:rsidRPr="00EF5B00">
        <w:t>前孤家子</w:t>
      </w:r>
      <w:proofErr w:type="gramEnd"/>
      <w:r w:rsidRPr="00EF5B00">
        <w:t>村、肖家村实地考察农村户</w:t>
      </w:r>
      <w:proofErr w:type="gramStart"/>
      <w:r w:rsidRPr="00EF5B00">
        <w:t>厕</w:t>
      </w:r>
      <w:proofErr w:type="gramEnd"/>
      <w:r w:rsidRPr="00EF5B00">
        <w:t>情况，走访部分村</w:t>
      </w:r>
      <w:r w:rsidRPr="00EF5B00">
        <w:rPr>
          <w:rFonts w:hint="eastAsia"/>
        </w:rPr>
        <w:t>民，</w:t>
      </w:r>
      <w:r w:rsidRPr="00EF5B00">
        <w:t>现场拍照留存</w:t>
      </w:r>
      <w:r w:rsidRPr="00EF5B00">
        <w:rPr>
          <w:rFonts w:hint="eastAsia"/>
        </w:rPr>
        <w:t>。</w:t>
      </w:r>
      <w:r w:rsidR="006A4210" w:rsidRPr="00EF5B00">
        <w:rPr>
          <w:rFonts w:hint="eastAsia"/>
        </w:rPr>
        <w:t>从</w:t>
      </w:r>
      <w:r w:rsidR="006A4210" w:rsidRPr="00EF5B00">
        <w:rPr>
          <w:rFonts w:hint="eastAsia"/>
        </w:rPr>
        <w:t>2020</w:t>
      </w:r>
      <w:r w:rsidR="006A4210" w:rsidRPr="00EF5B00">
        <w:rPr>
          <w:rFonts w:hint="eastAsia"/>
        </w:rPr>
        <w:t>年</w:t>
      </w:r>
      <w:r w:rsidR="006A4210" w:rsidRPr="00EF5B00">
        <w:rPr>
          <w:rFonts w:hint="eastAsia"/>
        </w:rPr>
        <w:t>5</w:t>
      </w:r>
      <w:r w:rsidR="006A4210" w:rsidRPr="00EF5B00">
        <w:rPr>
          <w:rFonts w:hint="eastAsia"/>
        </w:rPr>
        <w:t>月</w:t>
      </w:r>
      <w:r w:rsidR="006A4210" w:rsidRPr="00EF5B00">
        <w:rPr>
          <w:rFonts w:hint="eastAsia"/>
        </w:rPr>
        <w:t>2</w:t>
      </w:r>
      <w:r w:rsidRPr="00EF5B00">
        <w:t>8</w:t>
      </w:r>
      <w:r w:rsidR="006A4210" w:rsidRPr="00EF5B00">
        <w:rPr>
          <w:rFonts w:hint="eastAsia"/>
        </w:rPr>
        <w:t>日开始</w:t>
      </w:r>
      <w:r w:rsidR="006A4210" w:rsidRPr="00EF5B00">
        <w:t>，</w:t>
      </w:r>
      <w:r w:rsidR="006A4210" w:rsidRPr="00EF5B00">
        <w:rPr>
          <w:rFonts w:hint="eastAsia"/>
        </w:rPr>
        <w:t>结合</w:t>
      </w:r>
      <w:r w:rsidR="006A4210" w:rsidRPr="00EF5B00">
        <w:t>实地考察</w:t>
      </w:r>
      <w:r w:rsidR="006A4210" w:rsidRPr="00EF5B00">
        <w:rPr>
          <w:rFonts w:hint="eastAsia"/>
        </w:rPr>
        <w:t>走访</w:t>
      </w:r>
      <w:r w:rsidR="006A4210" w:rsidRPr="00EF5B00">
        <w:t>的情况，对规划文本</w:t>
      </w:r>
      <w:r w:rsidR="006A4210" w:rsidRPr="00EF5B00">
        <w:rPr>
          <w:rFonts w:hint="eastAsia"/>
        </w:rPr>
        <w:t>进行</w:t>
      </w:r>
      <w:r w:rsidR="006A4210" w:rsidRPr="00EF5B00">
        <w:t>修改和完善，制作表格，撰写规划说明等。</w:t>
      </w:r>
      <w:r w:rsidR="006A4210" w:rsidRPr="00EF5B00">
        <w:rPr>
          <w:rFonts w:hint="eastAsia"/>
        </w:rPr>
        <w:t>2020</w:t>
      </w:r>
      <w:r w:rsidR="006A4210" w:rsidRPr="00EF5B00">
        <w:rPr>
          <w:rFonts w:hint="eastAsia"/>
        </w:rPr>
        <w:t>年</w:t>
      </w:r>
      <w:r w:rsidRPr="00EF5B00">
        <w:t>6</w:t>
      </w:r>
      <w:r w:rsidR="006A4210" w:rsidRPr="00EF5B00">
        <w:rPr>
          <w:rFonts w:hint="eastAsia"/>
        </w:rPr>
        <w:t>月</w:t>
      </w:r>
      <w:r w:rsidRPr="00EF5B00">
        <w:t>2</w:t>
      </w:r>
      <w:r w:rsidR="006A4210" w:rsidRPr="00EF5B00">
        <w:rPr>
          <w:rFonts w:hint="eastAsia"/>
        </w:rPr>
        <w:t>日</w:t>
      </w:r>
      <w:r w:rsidR="006A4210" w:rsidRPr="00EF5B00">
        <w:t>，将规划文本、规划附表、规划说明等呈交</w:t>
      </w:r>
      <w:r w:rsidR="006A4210" w:rsidRPr="00EF5B00">
        <w:rPr>
          <w:rFonts w:hint="eastAsia"/>
        </w:rPr>
        <w:t>给</w:t>
      </w:r>
      <w:r w:rsidR="006A4210" w:rsidRPr="00EF5B00">
        <w:t>公司，在公司</w:t>
      </w:r>
      <w:r w:rsidR="006A4210" w:rsidRPr="00EF5B00">
        <w:rPr>
          <w:rFonts w:hint="eastAsia"/>
        </w:rPr>
        <w:t>内部</w:t>
      </w:r>
      <w:r w:rsidR="006A4210" w:rsidRPr="00EF5B00">
        <w:t>进行评审</w:t>
      </w:r>
      <w:r w:rsidR="006A4210" w:rsidRPr="00EF5B00">
        <w:rPr>
          <w:rFonts w:hint="eastAsia"/>
        </w:rPr>
        <w:t>，</w:t>
      </w:r>
      <w:r w:rsidR="006A4210" w:rsidRPr="00EF5B00">
        <w:t>充分听取并征求公司内部高级工程师的意见</w:t>
      </w:r>
      <w:r w:rsidR="006A4210" w:rsidRPr="00EF5B00">
        <w:rPr>
          <w:rFonts w:hint="eastAsia"/>
        </w:rPr>
        <w:t>。</w:t>
      </w:r>
      <w:r w:rsidR="006A4210" w:rsidRPr="00EF5B00">
        <w:rPr>
          <w:rFonts w:hint="eastAsia"/>
        </w:rPr>
        <w:t>2020</w:t>
      </w:r>
      <w:r w:rsidR="006A4210" w:rsidRPr="00EF5B00">
        <w:rPr>
          <w:rFonts w:hint="eastAsia"/>
        </w:rPr>
        <w:t>年</w:t>
      </w:r>
      <w:r w:rsidRPr="00EF5B00">
        <w:t>6</w:t>
      </w:r>
      <w:r w:rsidR="006A4210" w:rsidRPr="00EF5B00">
        <w:rPr>
          <w:rFonts w:hint="eastAsia"/>
        </w:rPr>
        <w:t>月</w:t>
      </w:r>
      <w:r w:rsidRPr="00EF5B00">
        <w:t>7</w:t>
      </w:r>
      <w:r w:rsidR="006A4210" w:rsidRPr="00EF5B00">
        <w:rPr>
          <w:rFonts w:hint="eastAsia"/>
        </w:rPr>
        <w:t>日</w:t>
      </w:r>
      <w:r w:rsidR="006A4210" w:rsidRPr="00EF5B00">
        <w:t>，</w:t>
      </w:r>
      <w:r w:rsidR="006A4210" w:rsidRPr="00EF5B00">
        <w:rPr>
          <w:rFonts w:hint="eastAsia"/>
        </w:rPr>
        <w:t>根据</w:t>
      </w:r>
      <w:r w:rsidR="006A4210" w:rsidRPr="00EF5B00">
        <w:t>公司内部评审意见，对规划文本、表格和说明进行修改</w:t>
      </w:r>
      <w:r w:rsidR="006A4210" w:rsidRPr="00EF5B00">
        <w:rPr>
          <w:rFonts w:hint="eastAsia"/>
        </w:rPr>
        <w:t>。</w:t>
      </w:r>
      <w:r w:rsidR="006A4210" w:rsidRPr="00EF5B00">
        <w:rPr>
          <w:rFonts w:hint="eastAsia"/>
        </w:rPr>
        <w:t>2</w:t>
      </w:r>
      <w:r w:rsidR="006A4210" w:rsidRPr="00EF5B00">
        <w:t>020</w:t>
      </w:r>
      <w:r w:rsidR="006A4210" w:rsidRPr="00EF5B00">
        <w:rPr>
          <w:rFonts w:hint="eastAsia"/>
        </w:rPr>
        <w:t>年</w:t>
      </w:r>
      <w:r w:rsidR="006A4210" w:rsidRPr="00EF5B00">
        <w:rPr>
          <w:rFonts w:hint="eastAsia"/>
        </w:rPr>
        <w:t>6</w:t>
      </w:r>
      <w:r w:rsidR="006A4210" w:rsidRPr="00EF5B00">
        <w:rPr>
          <w:rFonts w:hint="eastAsia"/>
        </w:rPr>
        <w:t>月</w:t>
      </w:r>
      <w:r w:rsidRPr="00EF5B00">
        <w:t>10</w:t>
      </w:r>
      <w:r w:rsidR="006A4210" w:rsidRPr="00EF5B00">
        <w:rPr>
          <w:rFonts w:hint="eastAsia"/>
        </w:rPr>
        <w:t>日</w:t>
      </w:r>
      <w:r w:rsidR="006A4210" w:rsidRPr="00EF5B00">
        <w:t>，形成初步成果</w:t>
      </w:r>
      <w:r w:rsidR="006A4210" w:rsidRPr="00EF5B00">
        <w:rPr>
          <w:rFonts w:hint="eastAsia"/>
        </w:rPr>
        <w:t>，</w:t>
      </w:r>
      <w:r w:rsidR="006A4210" w:rsidRPr="00EF5B00">
        <w:t>呈报给抚顺市</w:t>
      </w:r>
      <w:proofErr w:type="gramStart"/>
      <w:r w:rsidR="006A4210" w:rsidRPr="00EF5B00">
        <w:t>生态环境局</w:t>
      </w:r>
      <w:r w:rsidR="00A06D05" w:rsidRPr="00EF5B00">
        <w:t>望花</w:t>
      </w:r>
      <w:proofErr w:type="gramEnd"/>
      <w:r w:rsidR="00A06D05" w:rsidRPr="00EF5B00">
        <w:t>区</w:t>
      </w:r>
      <w:r w:rsidR="006A4210" w:rsidRPr="00EF5B00">
        <w:t>分局</w:t>
      </w:r>
      <w:r w:rsidR="006A4210" w:rsidRPr="00EF5B00">
        <w:rPr>
          <w:rFonts w:hint="eastAsia"/>
        </w:rPr>
        <w:t>。</w:t>
      </w:r>
    </w:p>
    <w:p w14:paraId="52119314" w14:textId="77777777" w:rsidR="00E93618" w:rsidRPr="00EF5B00" w:rsidRDefault="00E93618" w:rsidP="00E93618">
      <w:pPr>
        <w:pStyle w:val="3"/>
        <w:ind w:firstLine="640"/>
      </w:pPr>
      <w:bookmarkStart w:id="117" w:name="_Toc42119255"/>
      <w:bookmarkStart w:id="118" w:name="_Toc48671228"/>
      <w:bookmarkStart w:id="119" w:name="_Toc42119259"/>
      <w:r w:rsidRPr="00EF5B00">
        <w:t xml:space="preserve">1.3 </w:t>
      </w:r>
      <w:r w:rsidRPr="00EF5B00">
        <w:rPr>
          <w:rFonts w:hint="eastAsia"/>
        </w:rPr>
        <w:t>规划依据</w:t>
      </w:r>
      <w:bookmarkEnd w:id="117"/>
      <w:bookmarkEnd w:id="118"/>
    </w:p>
    <w:p w14:paraId="07443625" w14:textId="77777777" w:rsidR="00E93618" w:rsidRPr="00EF5B00" w:rsidRDefault="00E93618" w:rsidP="00E93618">
      <w:pPr>
        <w:pStyle w:val="4"/>
        <w:ind w:firstLine="643"/>
      </w:pPr>
      <w:r w:rsidRPr="00EF5B00">
        <w:t xml:space="preserve">1.3.1 </w:t>
      </w:r>
      <w:r w:rsidRPr="00EF5B00">
        <w:t>法律法规</w:t>
      </w:r>
    </w:p>
    <w:p w14:paraId="5EDDCEAE"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szCs w:val="32"/>
        </w:rPr>
        <w:t>《中华人民共和国环境保护法》（</w:t>
      </w:r>
      <w:r w:rsidRPr="00EF5B00">
        <w:rPr>
          <w:szCs w:val="32"/>
        </w:rPr>
        <w:t>2014</w:t>
      </w:r>
      <w:r w:rsidRPr="00EF5B00">
        <w:rPr>
          <w:szCs w:val="32"/>
        </w:rPr>
        <w:t>年</w:t>
      </w:r>
      <w:r w:rsidRPr="00EF5B00">
        <w:rPr>
          <w:rFonts w:hint="eastAsia"/>
          <w:szCs w:val="32"/>
        </w:rPr>
        <w:t>4</w:t>
      </w:r>
      <w:r w:rsidRPr="00EF5B00">
        <w:rPr>
          <w:rFonts w:hint="eastAsia"/>
          <w:szCs w:val="32"/>
        </w:rPr>
        <w:t>月</w:t>
      </w:r>
      <w:r w:rsidRPr="00EF5B00">
        <w:rPr>
          <w:szCs w:val="32"/>
        </w:rPr>
        <w:t>修订）；</w:t>
      </w:r>
    </w:p>
    <w:p w14:paraId="7E4ECD9D"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szCs w:val="32"/>
        </w:rPr>
        <w:t>《中华人民共和国城乡规划法》（</w:t>
      </w:r>
      <w:r w:rsidRPr="00EF5B00">
        <w:rPr>
          <w:szCs w:val="32"/>
        </w:rPr>
        <w:t>201</w:t>
      </w:r>
      <w:r w:rsidRPr="00EF5B00">
        <w:rPr>
          <w:rFonts w:hint="eastAsia"/>
          <w:szCs w:val="32"/>
        </w:rPr>
        <w:t>9</w:t>
      </w:r>
      <w:r w:rsidRPr="00EF5B00">
        <w:rPr>
          <w:szCs w:val="32"/>
        </w:rPr>
        <w:t>年</w:t>
      </w:r>
      <w:r w:rsidRPr="00EF5B00">
        <w:rPr>
          <w:rFonts w:hint="eastAsia"/>
          <w:szCs w:val="32"/>
        </w:rPr>
        <w:t>4</w:t>
      </w:r>
      <w:r w:rsidRPr="00EF5B00">
        <w:rPr>
          <w:rFonts w:hint="eastAsia"/>
          <w:szCs w:val="32"/>
        </w:rPr>
        <w:t>月</w:t>
      </w:r>
      <w:r w:rsidRPr="00EF5B00">
        <w:rPr>
          <w:szCs w:val="32"/>
        </w:rPr>
        <w:t>修</w:t>
      </w:r>
      <w:r w:rsidRPr="00EF5B00">
        <w:rPr>
          <w:rFonts w:hint="eastAsia"/>
          <w:szCs w:val="32"/>
        </w:rPr>
        <w:t>正</w:t>
      </w:r>
      <w:r w:rsidRPr="00EF5B00">
        <w:rPr>
          <w:szCs w:val="32"/>
        </w:rPr>
        <w:t>）；</w:t>
      </w:r>
    </w:p>
    <w:p w14:paraId="3032E929"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szCs w:val="32"/>
        </w:rPr>
        <w:t>《中华人民共和国水法》（</w:t>
      </w:r>
      <w:r w:rsidRPr="00EF5B00">
        <w:rPr>
          <w:szCs w:val="32"/>
        </w:rPr>
        <w:t>2016</w:t>
      </w:r>
      <w:r w:rsidRPr="00EF5B00">
        <w:rPr>
          <w:szCs w:val="32"/>
        </w:rPr>
        <w:t>年</w:t>
      </w:r>
      <w:r w:rsidRPr="00EF5B00">
        <w:rPr>
          <w:rFonts w:hint="eastAsia"/>
          <w:szCs w:val="32"/>
        </w:rPr>
        <w:t>7</w:t>
      </w:r>
      <w:r w:rsidRPr="00EF5B00">
        <w:rPr>
          <w:rFonts w:hint="eastAsia"/>
          <w:szCs w:val="32"/>
        </w:rPr>
        <w:t>月</w:t>
      </w:r>
      <w:r w:rsidRPr="00EF5B00">
        <w:rPr>
          <w:szCs w:val="32"/>
        </w:rPr>
        <w:t>修订）；</w:t>
      </w:r>
    </w:p>
    <w:p w14:paraId="2C279DBE"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szCs w:val="32"/>
        </w:rPr>
        <w:t>《中华人民共和国水污染防治法》（</w:t>
      </w:r>
      <w:r w:rsidRPr="00EF5B00">
        <w:rPr>
          <w:szCs w:val="32"/>
        </w:rPr>
        <w:t>2017</w:t>
      </w:r>
      <w:r w:rsidRPr="00EF5B00">
        <w:rPr>
          <w:szCs w:val="32"/>
        </w:rPr>
        <w:t>年</w:t>
      </w:r>
      <w:r w:rsidRPr="00EF5B00">
        <w:rPr>
          <w:rFonts w:hint="eastAsia"/>
          <w:szCs w:val="32"/>
        </w:rPr>
        <w:t>6</w:t>
      </w:r>
      <w:r w:rsidRPr="00EF5B00">
        <w:rPr>
          <w:rFonts w:hint="eastAsia"/>
          <w:szCs w:val="32"/>
        </w:rPr>
        <w:t>月</w:t>
      </w:r>
      <w:r w:rsidRPr="00EF5B00">
        <w:rPr>
          <w:szCs w:val="32"/>
        </w:rPr>
        <w:t>修</w:t>
      </w:r>
      <w:r w:rsidRPr="00EF5B00">
        <w:rPr>
          <w:rFonts w:hint="eastAsia"/>
          <w:szCs w:val="32"/>
        </w:rPr>
        <w:t>正</w:t>
      </w:r>
      <w:r w:rsidRPr="00EF5B00">
        <w:rPr>
          <w:szCs w:val="32"/>
        </w:rPr>
        <w:t>）；</w:t>
      </w:r>
    </w:p>
    <w:p w14:paraId="06DB3F52"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szCs w:val="32"/>
        </w:rPr>
        <w:t>《中华人民共和国固体废物污染环境防治法》（</w:t>
      </w:r>
      <w:r w:rsidRPr="00EF5B00">
        <w:rPr>
          <w:szCs w:val="32"/>
        </w:rPr>
        <w:t>20</w:t>
      </w:r>
      <w:r w:rsidRPr="00EF5B00">
        <w:rPr>
          <w:rFonts w:hint="eastAsia"/>
          <w:szCs w:val="32"/>
        </w:rPr>
        <w:t>16</w:t>
      </w:r>
      <w:r w:rsidRPr="00EF5B00">
        <w:rPr>
          <w:szCs w:val="32"/>
        </w:rPr>
        <w:t>年</w:t>
      </w:r>
      <w:r w:rsidRPr="00EF5B00">
        <w:rPr>
          <w:rFonts w:hint="eastAsia"/>
          <w:szCs w:val="32"/>
        </w:rPr>
        <w:t>11</w:t>
      </w:r>
      <w:r w:rsidRPr="00EF5B00">
        <w:rPr>
          <w:szCs w:val="32"/>
        </w:rPr>
        <w:t>月</w:t>
      </w:r>
      <w:r w:rsidRPr="00EF5B00">
        <w:rPr>
          <w:rFonts w:hint="eastAsia"/>
          <w:szCs w:val="32"/>
        </w:rPr>
        <w:t>修正</w:t>
      </w:r>
      <w:r w:rsidRPr="00EF5B00">
        <w:rPr>
          <w:szCs w:val="32"/>
        </w:rPr>
        <w:t>）</w:t>
      </w:r>
      <w:r w:rsidRPr="00EF5B00">
        <w:rPr>
          <w:rFonts w:hint="eastAsia"/>
          <w:szCs w:val="32"/>
        </w:rPr>
        <w:t>；</w:t>
      </w:r>
      <w:r w:rsidRPr="00EF5B00">
        <w:rPr>
          <w:szCs w:val="32"/>
        </w:rPr>
        <w:t xml:space="preserve"> </w:t>
      </w:r>
    </w:p>
    <w:p w14:paraId="2418D03B"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rFonts w:hint="eastAsia"/>
          <w:szCs w:val="32"/>
        </w:rPr>
        <w:t>《中华人民共和国环境影响评价法》（</w:t>
      </w:r>
      <w:r w:rsidRPr="00EF5B00">
        <w:rPr>
          <w:rFonts w:hint="eastAsia"/>
          <w:szCs w:val="32"/>
        </w:rPr>
        <w:t>2018</w:t>
      </w:r>
      <w:r w:rsidRPr="00EF5B00">
        <w:rPr>
          <w:rFonts w:hint="eastAsia"/>
          <w:szCs w:val="32"/>
        </w:rPr>
        <w:t>年</w:t>
      </w:r>
      <w:r w:rsidRPr="00EF5B00">
        <w:rPr>
          <w:rFonts w:hint="eastAsia"/>
          <w:szCs w:val="32"/>
        </w:rPr>
        <w:t>12</w:t>
      </w:r>
      <w:r w:rsidRPr="00EF5B00">
        <w:rPr>
          <w:rFonts w:hint="eastAsia"/>
          <w:szCs w:val="32"/>
        </w:rPr>
        <w:t>月修正）；</w:t>
      </w:r>
      <w:r w:rsidRPr="00EF5B00">
        <w:rPr>
          <w:rFonts w:hint="eastAsia"/>
          <w:szCs w:val="32"/>
        </w:rPr>
        <w:t xml:space="preserve"> </w:t>
      </w:r>
    </w:p>
    <w:p w14:paraId="66F93E0C"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rFonts w:hint="eastAsia"/>
          <w:szCs w:val="32"/>
        </w:rPr>
        <w:t>《中华人民共和国森林法》（</w:t>
      </w:r>
      <w:r w:rsidRPr="00EF5B00">
        <w:rPr>
          <w:rFonts w:hint="eastAsia"/>
          <w:szCs w:val="32"/>
        </w:rPr>
        <w:t>2009</w:t>
      </w:r>
      <w:r w:rsidRPr="00EF5B00">
        <w:rPr>
          <w:rFonts w:hint="eastAsia"/>
          <w:szCs w:val="32"/>
        </w:rPr>
        <w:t>年</w:t>
      </w:r>
      <w:r w:rsidRPr="00EF5B00">
        <w:rPr>
          <w:rFonts w:hint="eastAsia"/>
          <w:szCs w:val="32"/>
        </w:rPr>
        <w:t>8</w:t>
      </w:r>
      <w:r w:rsidRPr="00EF5B00">
        <w:rPr>
          <w:rFonts w:hint="eastAsia"/>
          <w:szCs w:val="32"/>
        </w:rPr>
        <w:t>月修正）；</w:t>
      </w:r>
      <w:r w:rsidRPr="00EF5B00">
        <w:rPr>
          <w:rFonts w:hint="eastAsia"/>
          <w:szCs w:val="32"/>
        </w:rPr>
        <w:t xml:space="preserve"> </w:t>
      </w:r>
    </w:p>
    <w:p w14:paraId="02CE51AB"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rFonts w:hint="eastAsia"/>
          <w:szCs w:val="32"/>
        </w:rPr>
        <w:t>《中华人民共和国突发事件应对法》（</w:t>
      </w:r>
      <w:r w:rsidRPr="00EF5B00">
        <w:rPr>
          <w:rFonts w:hint="eastAsia"/>
          <w:szCs w:val="32"/>
        </w:rPr>
        <w:t>2007</w:t>
      </w:r>
      <w:r w:rsidRPr="00EF5B00">
        <w:rPr>
          <w:rFonts w:hint="eastAsia"/>
          <w:szCs w:val="32"/>
        </w:rPr>
        <w:t>年</w:t>
      </w:r>
      <w:r w:rsidRPr="00EF5B00">
        <w:rPr>
          <w:rFonts w:hint="eastAsia"/>
          <w:szCs w:val="32"/>
        </w:rPr>
        <w:t>8</w:t>
      </w:r>
      <w:r w:rsidRPr="00EF5B00">
        <w:rPr>
          <w:rFonts w:hint="eastAsia"/>
          <w:szCs w:val="32"/>
        </w:rPr>
        <w:t>月）；</w:t>
      </w:r>
      <w:r w:rsidRPr="00EF5B00">
        <w:rPr>
          <w:rFonts w:hint="eastAsia"/>
          <w:szCs w:val="32"/>
        </w:rPr>
        <w:t xml:space="preserve"> </w:t>
      </w:r>
    </w:p>
    <w:p w14:paraId="401FB189"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rFonts w:hint="eastAsia"/>
          <w:szCs w:val="32"/>
        </w:rPr>
        <w:lastRenderedPageBreak/>
        <w:t>《城市供水条例》（</w:t>
      </w:r>
      <w:r w:rsidRPr="00EF5B00">
        <w:rPr>
          <w:rFonts w:hint="eastAsia"/>
          <w:szCs w:val="32"/>
        </w:rPr>
        <w:t>2018</w:t>
      </w:r>
      <w:r w:rsidRPr="00EF5B00">
        <w:rPr>
          <w:rFonts w:hint="eastAsia"/>
          <w:szCs w:val="32"/>
        </w:rPr>
        <w:t>年</w:t>
      </w:r>
      <w:r w:rsidRPr="00EF5B00">
        <w:rPr>
          <w:rFonts w:hint="eastAsia"/>
          <w:szCs w:val="32"/>
        </w:rPr>
        <w:t>3</w:t>
      </w:r>
      <w:r w:rsidRPr="00EF5B00">
        <w:rPr>
          <w:rFonts w:hint="eastAsia"/>
          <w:szCs w:val="32"/>
        </w:rPr>
        <w:t>月修正）；</w:t>
      </w:r>
      <w:r w:rsidRPr="00EF5B00">
        <w:rPr>
          <w:rFonts w:hint="eastAsia"/>
          <w:szCs w:val="32"/>
        </w:rPr>
        <w:t xml:space="preserve"> </w:t>
      </w:r>
    </w:p>
    <w:p w14:paraId="1AEAB941"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rFonts w:hint="eastAsia"/>
          <w:szCs w:val="32"/>
        </w:rPr>
        <w:t>《饮用水水源保护区污染防治管理规定》（</w:t>
      </w:r>
      <w:r w:rsidRPr="00EF5B00">
        <w:rPr>
          <w:rFonts w:hint="eastAsia"/>
          <w:szCs w:val="32"/>
        </w:rPr>
        <w:t>2010</w:t>
      </w:r>
      <w:r w:rsidRPr="00EF5B00">
        <w:rPr>
          <w:rFonts w:hint="eastAsia"/>
          <w:szCs w:val="32"/>
        </w:rPr>
        <w:t>年</w:t>
      </w:r>
      <w:r w:rsidRPr="00EF5B00">
        <w:rPr>
          <w:rFonts w:hint="eastAsia"/>
          <w:szCs w:val="32"/>
        </w:rPr>
        <w:t>12</w:t>
      </w:r>
      <w:r w:rsidRPr="00EF5B00">
        <w:rPr>
          <w:rFonts w:hint="eastAsia"/>
          <w:szCs w:val="32"/>
        </w:rPr>
        <w:t>月修正）；</w:t>
      </w:r>
      <w:r w:rsidRPr="00EF5B00">
        <w:rPr>
          <w:rFonts w:hint="eastAsia"/>
          <w:szCs w:val="32"/>
        </w:rPr>
        <w:t xml:space="preserve"> </w:t>
      </w:r>
    </w:p>
    <w:p w14:paraId="39D1ACFC"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rFonts w:hint="eastAsia"/>
          <w:szCs w:val="32"/>
        </w:rPr>
        <w:t>《突发公共卫生事件应急条例》（</w:t>
      </w:r>
      <w:r w:rsidRPr="00EF5B00">
        <w:rPr>
          <w:rFonts w:hint="eastAsia"/>
          <w:szCs w:val="32"/>
        </w:rPr>
        <w:t>2010</w:t>
      </w:r>
      <w:r w:rsidRPr="00EF5B00">
        <w:rPr>
          <w:rFonts w:hint="eastAsia"/>
          <w:szCs w:val="32"/>
        </w:rPr>
        <w:t>年</w:t>
      </w:r>
      <w:r w:rsidRPr="00EF5B00">
        <w:rPr>
          <w:rFonts w:hint="eastAsia"/>
          <w:szCs w:val="32"/>
        </w:rPr>
        <w:t>12</w:t>
      </w:r>
      <w:r w:rsidRPr="00EF5B00">
        <w:rPr>
          <w:rFonts w:hint="eastAsia"/>
          <w:szCs w:val="32"/>
        </w:rPr>
        <w:t>月修正）；</w:t>
      </w:r>
      <w:r w:rsidRPr="00EF5B00">
        <w:rPr>
          <w:rFonts w:hint="eastAsia"/>
          <w:szCs w:val="32"/>
        </w:rPr>
        <w:t xml:space="preserve"> </w:t>
      </w:r>
    </w:p>
    <w:p w14:paraId="3BE60621" w14:textId="77777777" w:rsidR="00E93618" w:rsidRPr="00EF5B00" w:rsidRDefault="00E93618" w:rsidP="00E93618">
      <w:pPr>
        <w:pStyle w:val="a6"/>
        <w:numPr>
          <w:ilvl w:val="0"/>
          <w:numId w:val="13"/>
        </w:numPr>
        <w:tabs>
          <w:tab w:val="left" w:pos="6417"/>
          <w:tab w:val="left" w:pos="6418"/>
        </w:tabs>
        <w:ind w:firstLine="640"/>
        <w:jc w:val="left"/>
        <w:rPr>
          <w:szCs w:val="32"/>
        </w:rPr>
      </w:pPr>
      <w:r w:rsidRPr="00EF5B00">
        <w:rPr>
          <w:rFonts w:hint="eastAsia"/>
          <w:szCs w:val="32"/>
        </w:rPr>
        <w:t>《基础设施和公用事业特许经营管理办法》。（</w:t>
      </w:r>
      <w:r w:rsidRPr="00EF5B00">
        <w:rPr>
          <w:rFonts w:hint="eastAsia"/>
          <w:szCs w:val="32"/>
        </w:rPr>
        <w:t>2015</w:t>
      </w:r>
      <w:r w:rsidRPr="00EF5B00">
        <w:rPr>
          <w:rFonts w:hint="eastAsia"/>
          <w:szCs w:val="32"/>
        </w:rPr>
        <w:t>年</w:t>
      </w:r>
      <w:r w:rsidRPr="00EF5B00">
        <w:rPr>
          <w:rFonts w:hint="eastAsia"/>
          <w:szCs w:val="32"/>
        </w:rPr>
        <w:t>6</w:t>
      </w:r>
      <w:r w:rsidRPr="00EF5B00">
        <w:rPr>
          <w:rFonts w:hint="eastAsia"/>
          <w:szCs w:val="32"/>
        </w:rPr>
        <w:t>月）。</w:t>
      </w:r>
    </w:p>
    <w:p w14:paraId="0285FDE1" w14:textId="77777777" w:rsidR="00E93618" w:rsidRPr="00EF5B00" w:rsidRDefault="00E93618" w:rsidP="00E93618">
      <w:pPr>
        <w:pStyle w:val="4"/>
        <w:ind w:firstLine="643"/>
      </w:pPr>
      <w:r w:rsidRPr="00EF5B00">
        <w:t xml:space="preserve">1.3.2 </w:t>
      </w:r>
      <w:r w:rsidRPr="00EF5B00">
        <w:t>国家及地方规范和标准</w:t>
      </w:r>
    </w:p>
    <w:p w14:paraId="696944B4" w14:textId="77777777" w:rsidR="00E93618" w:rsidRPr="00EF5B00" w:rsidRDefault="00E93618" w:rsidP="00E93618">
      <w:pPr>
        <w:pStyle w:val="a6"/>
        <w:numPr>
          <w:ilvl w:val="0"/>
          <w:numId w:val="14"/>
        </w:numPr>
        <w:tabs>
          <w:tab w:val="left" w:pos="6417"/>
          <w:tab w:val="left" w:pos="6418"/>
        </w:tabs>
        <w:ind w:firstLine="640"/>
        <w:rPr>
          <w:szCs w:val="32"/>
        </w:rPr>
      </w:pPr>
      <w:r w:rsidRPr="00EF5B00">
        <w:rPr>
          <w:rFonts w:ascii="宋体" w:hAnsi="宋体" w:cs="宋体" w:hint="eastAsia"/>
          <w:szCs w:val="32"/>
        </w:rPr>
        <w:t>《地表</w:t>
      </w:r>
      <w:r w:rsidRPr="00EF5B00">
        <w:rPr>
          <w:szCs w:val="32"/>
        </w:rPr>
        <w:t>水环境质量标准》（</w:t>
      </w:r>
      <w:r w:rsidRPr="00EF5B00">
        <w:rPr>
          <w:szCs w:val="32"/>
        </w:rPr>
        <w:t>GB3838-2002</w:t>
      </w:r>
      <w:r w:rsidRPr="00EF5B00">
        <w:rPr>
          <w:szCs w:val="32"/>
        </w:rPr>
        <w:t>）；</w:t>
      </w:r>
    </w:p>
    <w:p w14:paraId="067D8E6E"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《城市给水工程规划规范》（</w:t>
      </w:r>
      <w:r w:rsidRPr="00EF5B00">
        <w:rPr>
          <w:szCs w:val="32"/>
        </w:rPr>
        <w:t>GB50282-2016</w:t>
      </w:r>
      <w:r w:rsidRPr="00EF5B00">
        <w:rPr>
          <w:szCs w:val="32"/>
        </w:rPr>
        <w:t>）；</w:t>
      </w:r>
    </w:p>
    <w:p w14:paraId="19CDBEB2"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《城市水系规划规范》（</w:t>
      </w:r>
      <w:r w:rsidRPr="00EF5B00">
        <w:rPr>
          <w:szCs w:val="32"/>
        </w:rPr>
        <w:t>GB50513-2009</w:t>
      </w:r>
      <w:r w:rsidRPr="00EF5B00">
        <w:rPr>
          <w:szCs w:val="32"/>
        </w:rPr>
        <w:t>）</w:t>
      </w:r>
      <w:r w:rsidRPr="00EF5B00">
        <w:rPr>
          <w:rFonts w:hint="eastAsia"/>
          <w:szCs w:val="32"/>
        </w:rPr>
        <w:t>2016</w:t>
      </w:r>
      <w:r w:rsidRPr="00EF5B00">
        <w:rPr>
          <w:rFonts w:hint="eastAsia"/>
          <w:szCs w:val="32"/>
        </w:rPr>
        <w:t>年版</w:t>
      </w:r>
      <w:r w:rsidRPr="00EF5B00">
        <w:rPr>
          <w:szCs w:val="32"/>
        </w:rPr>
        <w:t>；</w:t>
      </w:r>
    </w:p>
    <w:p w14:paraId="05197701"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《室外给水设计规范》（</w:t>
      </w:r>
      <w:r w:rsidRPr="00EF5B00">
        <w:rPr>
          <w:szCs w:val="32"/>
        </w:rPr>
        <w:t>GB50013-20</w:t>
      </w:r>
      <w:r w:rsidRPr="00EF5B00">
        <w:rPr>
          <w:rFonts w:hint="eastAsia"/>
          <w:szCs w:val="32"/>
        </w:rPr>
        <w:t>18</w:t>
      </w:r>
      <w:r w:rsidRPr="00EF5B00">
        <w:rPr>
          <w:szCs w:val="32"/>
        </w:rPr>
        <w:t>）；</w:t>
      </w:r>
    </w:p>
    <w:p w14:paraId="3CF707A7"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《给水排水管道工程施工及验收规范》（</w:t>
      </w:r>
      <w:r w:rsidRPr="00EF5B00">
        <w:rPr>
          <w:szCs w:val="32"/>
        </w:rPr>
        <w:t>GB50268-2008</w:t>
      </w:r>
      <w:r w:rsidRPr="00EF5B00">
        <w:rPr>
          <w:szCs w:val="32"/>
        </w:rPr>
        <w:t>）；</w:t>
      </w:r>
    </w:p>
    <w:p w14:paraId="6BED6489"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《给水排水构筑物工程施工及验收规范》（</w:t>
      </w:r>
      <w:r w:rsidRPr="00EF5B00">
        <w:rPr>
          <w:szCs w:val="32"/>
        </w:rPr>
        <w:t>GB50141-2008</w:t>
      </w:r>
      <w:r w:rsidRPr="00EF5B00">
        <w:rPr>
          <w:szCs w:val="32"/>
        </w:rPr>
        <w:t>）；</w:t>
      </w:r>
    </w:p>
    <w:p w14:paraId="0D36D7EE"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《城市排水工程</w:t>
      </w:r>
      <w:r w:rsidRPr="00EF5B00">
        <w:rPr>
          <w:rFonts w:hint="eastAsia"/>
          <w:szCs w:val="32"/>
        </w:rPr>
        <w:t>规划</w:t>
      </w:r>
      <w:r w:rsidRPr="00EF5B00">
        <w:rPr>
          <w:szCs w:val="32"/>
        </w:rPr>
        <w:t>规范》（</w:t>
      </w:r>
      <w:r w:rsidRPr="00EF5B00">
        <w:rPr>
          <w:szCs w:val="32"/>
        </w:rPr>
        <w:t>GB50318-2017</w:t>
      </w:r>
      <w:r w:rsidRPr="00EF5B00">
        <w:rPr>
          <w:szCs w:val="32"/>
        </w:rPr>
        <w:t>）；</w:t>
      </w:r>
    </w:p>
    <w:p w14:paraId="0C067831"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《室外排水设计规范》（</w:t>
      </w:r>
      <w:r w:rsidRPr="00EF5B00">
        <w:rPr>
          <w:szCs w:val="32"/>
        </w:rPr>
        <w:t>GB50014-2006</w:t>
      </w:r>
      <w:r w:rsidRPr="00EF5B00">
        <w:rPr>
          <w:szCs w:val="32"/>
        </w:rPr>
        <w:t>）</w:t>
      </w:r>
      <w:r w:rsidRPr="00EF5B00">
        <w:rPr>
          <w:rFonts w:hint="eastAsia"/>
          <w:szCs w:val="32"/>
        </w:rPr>
        <w:t>2016</w:t>
      </w:r>
      <w:r w:rsidRPr="00EF5B00">
        <w:rPr>
          <w:rFonts w:hint="eastAsia"/>
          <w:szCs w:val="32"/>
        </w:rPr>
        <w:t>版</w:t>
      </w:r>
      <w:r w:rsidRPr="00EF5B00">
        <w:rPr>
          <w:szCs w:val="32"/>
        </w:rPr>
        <w:t>；</w:t>
      </w:r>
    </w:p>
    <w:p w14:paraId="6F3DA226"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《城镇污水处理厂污染物排放标准》（</w:t>
      </w:r>
      <w:r w:rsidRPr="00EF5B00">
        <w:rPr>
          <w:szCs w:val="32"/>
        </w:rPr>
        <w:t>GB18918-2002</w:t>
      </w:r>
      <w:r w:rsidRPr="00EF5B00">
        <w:rPr>
          <w:szCs w:val="32"/>
        </w:rPr>
        <w:t>）；</w:t>
      </w:r>
    </w:p>
    <w:p w14:paraId="2A828E68"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《污水排入</w:t>
      </w:r>
      <w:r w:rsidRPr="00EF5B00">
        <w:rPr>
          <w:rFonts w:hint="eastAsia"/>
          <w:szCs w:val="32"/>
        </w:rPr>
        <w:t>城镇</w:t>
      </w:r>
      <w:r w:rsidRPr="00EF5B00">
        <w:rPr>
          <w:szCs w:val="32"/>
        </w:rPr>
        <w:t>下水道水质标准》（</w:t>
      </w:r>
      <w:r w:rsidRPr="00EF5B00">
        <w:rPr>
          <w:rFonts w:hint="eastAsia"/>
          <w:szCs w:val="32"/>
        </w:rPr>
        <w:t>GB/T31962</w:t>
      </w:r>
      <w:r w:rsidRPr="00EF5B00">
        <w:rPr>
          <w:szCs w:val="32"/>
        </w:rPr>
        <w:t>-201</w:t>
      </w:r>
      <w:r w:rsidRPr="00EF5B00">
        <w:rPr>
          <w:rFonts w:hint="eastAsia"/>
          <w:szCs w:val="32"/>
        </w:rPr>
        <w:t>5</w:t>
      </w:r>
      <w:r w:rsidRPr="00EF5B00">
        <w:rPr>
          <w:szCs w:val="32"/>
        </w:rPr>
        <w:t>）；</w:t>
      </w:r>
    </w:p>
    <w:p w14:paraId="6D9DF655"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《辽宁省农村生活污水处理设施水污染物排放</w:t>
      </w:r>
      <w:r w:rsidRPr="00EF5B00">
        <w:rPr>
          <w:szCs w:val="32"/>
        </w:rPr>
        <w:lastRenderedPageBreak/>
        <w:t>标准》（</w:t>
      </w:r>
      <w:r w:rsidRPr="00EF5B00">
        <w:rPr>
          <w:rFonts w:hint="eastAsia"/>
          <w:szCs w:val="32"/>
        </w:rPr>
        <w:t>DB21/3176-2019</w:t>
      </w:r>
      <w:r w:rsidRPr="00EF5B00">
        <w:rPr>
          <w:szCs w:val="32"/>
        </w:rPr>
        <w:t>）；</w:t>
      </w:r>
      <w:r w:rsidRPr="00EF5B00">
        <w:rPr>
          <w:szCs w:val="32"/>
        </w:rPr>
        <w:t xml:space="preserve"> </w:t>
      </w:r>
    </w:p>
    <w:p w14:paraId="600010D0" w14:textId="0D33C75B"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《辽宁省农村生活污水处理技术</w:t>
      </w:r>
      <w:r w:rsidRPr="00EF5B00">
        <w:rPr>
          <w:rFonts w:hint="eastAsia"/>
          <w:szCs w:val="32"/>
        </w:rPr>
        <w:t>指南（试行）</w:t>
      </w:r>
      <w:r w:rsidRPr="00EF5B00">
        <w:rPr>
          <w:szCs w:val="32"/>
        </w:rPr>
        <w:t>》</w:t>
      </w:r>
      <w:r w:rsidR="00E37272" w:rsidRPr="00EF5B00">
        <w:rPr>
          <w:szCs w:val="32"/>
        </w:rPr>
        <w:t>（</w:t>
      </w:r>
      <w:r w:rsidR="00CB4F0A" w:rsidRPr="00EF5B00">
        <w:rPr>
          <w:szCs w:val="32"/>
        </w:rPr>
        <w:t>GB/T 51347-2019</w:t>
      </w:r>
      <w:r w:rsidR="00E37272" w:rsidRPr="00EF5B00">
        <w:rPr>
          <w:szCs w:val="32"/>
        </w:rPr>
        <w:t>）</w:t>
      </w:r>
      <w:r w:rsidRPr="00EF5B00">
        <w:rPr>
          <w:szCs w:val="32"/>
        </w:rPr>
        <w:t>；</w:t>
      </w:r>
    </w:p>
    <w:p w14:paraId="7D91F82A" w14:textId="77777777" w:rsidR="00E93618" w:rsidRPr="00EF5B00" w:rsidRDefault="00E93618" w:rsidP="00E93618">
      <w:pPr>
        <w:pStyle w:val="a6"/>
        <w:numPr>
          <w:ilvl w:val="0"/>
          <w:numId w:val="14"/>
        </w:numPr>
        <w:tabs>
          <w:tab w:val="left" w:pos="6417"/>
          <w:tab w:val="left" w:pos="6418"/>
        </w:tabs>
        <w:ind w:firstLine="640"/>
        <w:rPr>
          <w:szCs w:val="32"/>
        </w:rPr>
      </w:pPr>
      <w:r w:rsidRPr="00EF5B00">
        <w:rPr>
          <w:szCs w:val="32"/>
        </w:rPr>
        <w:t>《人工湿地污水处理工程技术规范》（</w:t>
      </w:r>
      <w:r w:rsidRPr="00EF5B00">
        <w:rPr>
          <w:szCs w:val="32"/>
        </w:rPr>
        <w:t>HJ2005-2010</w:t>
      </w:r>
      <w:r w:rsidRPr="00EF5B00">
        <w:rPr>
          <w:szCs w:val="32"/>
        </w:rPr>
        <w:t>）</w:t>
      </w:r>
      <w:r w:rsidRPr="00EF5B00">
        <w:rPr>
          <w:rFonts w:hint="eastAsia"/>
          <w:szCs w:val="32"/>
        </w:rPr>
        <w:t>；</w:t>
      </w:r>
    </w:p>
    <w:p w14:paraId="63EA6615" w14:textId="77777777" w:rsidR="00E93618" w:rsidRPr="00EF5B00" w:rsidRDefault="00E93618" w:rsidP="00E93618">
      <w:pPr>
        <w:pStyle w:val="a6"/>
        <w:numPr>
          <w:ilvl w:val="0"/>
          <w:numId w:val="14"/>
        </w:numPr>
        <w:tabs>
          <w:tab w:val="left" w:pos="6417"/>
          <w:tab w:val="left" w:pos="6418"/>
        </w:tabs>
        <w:ind w:firstLine="640"/>
        <w:rPr>
          <w:szCs w:val="32"/>
        </w:rPr>
      </w:pPr>
      <w:r w:rsidRPr="00EF5B00">
        <w:rPr>
          <w:rFonts w:eastAsia="宋体" w:hint="eastAsia"/>
          <w:szCs w:val="32"/>
        </w:rPr>
        <w:t>《</w:t>
      </w:r>
      <w:r w:rsidRPr="00EF5B00">
        <w:rPr>
          <w:rFonts w:hint="eastAsia"/>
          <w:szCs w:val="32"/>
        </w:rPr>
        <w:t>农村生活污水处理工程技术标准</w:t>
      </w:r>
      <w:r w:rsidRPr="00EF5B00">
        <w:rPr>
          <w:rFonts w:eastAsia="宋体" w:hint="eastAsia"/>
          <w:szCs w:val="32"/>
        </w:rPr>
        <w:t>》（</w:t>
      </w:r>
      <w:r w:rsidRPr="00EF5B00">
        <w:rPr>
          <w:rFonts w:eastAsia="宋体"/>
          <w:szCs w:val="32"/>
        </w:rPr>
        <w:t>GB/T 51347</w:t>
      </w:r>
      <w:r w:rsidRPr="00EF5B00">
        <w:rPr>
          <w:rFonts w:eastAsia="宋体" w:hint="eastAsia"/>
          <w:szCs w:val="32"/>
        </w:rPr>
        <w:t>-2019</w:t>
      </w:r>
      <w:r w:rsidRPr="00EF5B00">
        <w:rPr>
          <w:rFonts w:eastAsia="宋体" w:hint="eastAsia"/>
          <w:szCs w:val="32"/>
        </w:rPr>
        <w:t>）；</w:t>
      </w:r>
    </w:p>
    <w:p w14:paraId="325B132A" w14:textId="77777777" w:rsidR="00E93618" w:rsidRPr="00EF5B00" w:rsidRDefault="00E93618" w:rsidP="00E93618">
      <w:pPr>
        <w:pStyle w:val="a6"/>
        <w:numPr>
          <w:ilvl w:val="0"/>
          <w:numId w:val="14"/>
        </w:numPr>
        <w:tabs>
          <w:tab w:val="left" w:pos="6417"/>
          <w:tab w:val="left" w:pos="6418"/>
        </w:tabs>
        <w:ind w:firstLine="640"/>
        <w:rPr>
          <w:szCs w:val="32"/>
        </w:rPr>
      </w:pPr>
      <w:r w:rsidRPr="00EF5B00">
        <w:rPr>
          <w:rFonts w:eastAsia="宋体" w:hint="eastAsia"/>
          <w:szCs w:val="32"/>
        </w:rPr>
        <w:t>《</w:t>
      </w:r>
      <w:r w:rsidRPr="00EF5B00">
        <w:rPr>
          <w:rFonts w:hint="eastAsia"/>
          <w:szCs w:val="32"/>
        </w:rPr>
        <w:t>农村生活污染控制技术规范</w:t>
      </w:r>
      <w:r w:rsidRPr="00EF5B00">
        <w:rPr>
          <w:rFonts w:eastAsia="宋体" w:hint="eastAsia"/>
          <w:szCs w:val="32"/>
        </w:rPr>
        <w:t>》（</w:t>
      </w:r>
      <w:r w:rsidRPr="00EF5B00">
        <w:rPr>
          <w:rFonts w:eastAsia="宋体" w:hint="eastAsia"/>
          <w:szCs w:val="32"/>
        </w:rPr>
        <w:t>HJ 574-2010</w:t>
      </w:r>
      <w:r w:rsidRPr="00EF5B00">
        <w:rPr>
          <w:rFonts w:eastAsia="宋体" w:hint="eastAsia"/>
          <w:szCs w:val="32"/>
        </w:rPr>
        <w:t>）。</w:t>
      </w:r>
    </w:p>
    <w:p w14:paraId="6AFAFC6F" w14:textId="77777777" w:rsidR="00E93618" w:rsidRPr="00EF5B00" w:rsidRDefault="00E93618" w:rsidP="00E93618">
      <w:pPr>
        <w:pStyle w:val="4"/>
        <w:ind w:firstLine="643"/>
      </w:pPr>
      <w:r w:rsidRPr="00EF5B00">
        <w:t xml:space="preserve">1.3.3 </w:t>
      </w:r>
      <w:r w:rsidRPr="00EF5B00">
        <w:t>相关的政策文件</w:t>
      </w:r>
    </w:p>
    <w:p w14:paraId="39B327C9" w14:textId="77777777" w:rsidR="00E93618" w:rsidRPr="00EF5B00" w:rsidRDefault="00E93618" w:rsidP="00E93618">
      <w:pPr>
        <w:pStyle w:val="a6"/>
        <w:numPr>
          <w:ilvl w:val="0"/>
          <w:numId w:val="15"/>
        </w:numPr>
        <w:tabs>
          <w:tab w:val="left" w:pos="6417"/>
          <w:tab w:val="left" w:pos="6418"/>
        </w:tabs>
        <w:ind w:firstLine="640"/>
        <w:rPr>
          <w:szCs w:val="32"/>
        </w:rPr>
      </w:pPr>
      <w:r w:rsidRPr="00EF5B00">
        <w:rPr>
          <w:szCs w:val="32"/>
        </w:rPr>
        <w:t>国务院《中共中央国务院关于加快推进生态文明建设的意见》，</w:t>
      </w:r>
      <w:r w:rsidRPr="00EF5B00">
        <w:rPr>
          <w:szCs w:val="32"/>
        </w:rPr>
        <w:t>2015</w:t>
      </w:r>
      <w:r w:rsidRPr="00EF5B00">
        <w:rPr>
          <w:szCs w:val="32"/>
        </w:rPr>
        <w:t>年</w:t>
      </w:r>
      <w:r w:rsidRPr="00EF5B00">
        <w:rPr>
          <w:szCs w:val="32"/>
        </w:rPr>
        <w:t>4</w:t>
      </w:r>
      <w:r w:rsidRPr="00EF5B00">
        <w:rPr>
          <w:szCs w:val="32"/>
        </w:rPr>
        <w:t>月</w:t>
      </w:r>
      <w:r w:rsidRPr="00EF5B00">
        <w:rPr>
          <w:szCs w:val="32"/>
        </w:rPr>
        <w:t>25</w:t>
      </w:r>
      <w:r w:rsidRPr="00EF5B00">
        <w:rPr>
          <w:szCs w:val="32"/>
        </w:rPr>
        <w:t>日；</w:t>
      </w:r>
    </w:p>
    <w:p w14:paraId="290A0E6E" w14:textId="77777777" w:rsidR="00E93618" w:rsidRPr="00EF5B00" w:rsidRDefault="00E93618" w:rsidP="00E93618">
      <w:pPr>
        <w:pStyle w:val="a6"/>
        <w:numPr>
          <w:ilvl w:val="0"/>
          <w:numId w:val="15"/>
        </w:numPr>
        <w:tabs>
          <w:tab w:val="left" w:pos="6417"/>
          <w:tab w:val="left" w:pos="6418"/>
        </w:tabs>
        <w:ind w:firstLine="640"/>
        <w:rPr>
          <w:szCs w:val="32"/>
        </w:rPr>
      </w:pPr>
      <w:r w:rsidRPr="00EF5B00">
        <w:rPr>
          <w:szCs w:val="32"/>
        </w:rPr>
        <w:t>《中共中央国务院关于实施乡村振兴战略的意见》（</w:t>
      </w:r>
      <w:r w:rsidRPr="00EF5B00">
        <w:rPr>
          <w:rFonts w:hint="eastAsia"/>
          <w:szCs w:val="32"/>
        </w:rPr>
        <w:t>中发</w:t>
      </w:r>
      <w:r w:rsidRPr="00EF5B00">
        <w:rPr>
          <w:szCs w:val="32"/>
        </w:rPr>
        <w:t>〔</w:t>
      </w:r>
      <w:r w:rsidRPr="00EF5B00">
        <w:rPr>
          <w:szCs w:val="32"/>
        </w:rPr>
        <w:t>20</w:t>
      </w:r>
      <w:r w:rsidRPr="00EF5B00">
        <w:rPr>
          <w:rFonts w:hint="eastAsia"/>
          <w:szCs w:val="32"/>
        </w:rPr>
        <w:t>18</w:t>
      </w:r>
      <w:r w:rsidRPr="00EF5B00">
        <w:rPr>
          <w:szCs w:val="32"/>
        </w:rPr>
        <w:t>〕</w:t>
      </w:r>
      <w:r w:rsidRPr="00EF5B00">
        <w:rPr>
          <w:rFonts w:hint="eastAsia"/>
          <w:szCs w:val="32"/>
        </w:rPr>
        <w:t>1</w:t>
      </w:r>
      <w:r w:rsidRPr="00EF5B00">
        <w:rPr>
          <w:szCs w:val="32"/>
        </w:rPr>
        <w:t>号）；</w:t>
      </w:r>
      <w:r w:rsidRPr="00EF5B00">
        <w:rPr>
          <w:szCs w:val="32"/>
        </w:rPr>
        <w:t xml:space="preserve"> </w:t>
      </w:r>
    </w:p>
    <w:p w14:paraId="01D86596" w14:textId="77777777" w:rsidR="00E93618" w:rsidRPr="00EF5B00" w:rsidRDefault="00E93618" w:rsidP="00E93618">
      <w:pPr>
        <w:pStyle w:val="a6"/>
        <w:numPr>
          <w:ilvl w:val="0"/>
          <w:numId w:val="15"/>
        </w:numPr>
        <w:tabs>
          <w:tab w:val="left" w:pos="6417"/>
          <w:tab w:val="left" w:pos="6418"/>
        </w:tabs>
        <w:ind w:firstLine="640"/>
        <w:rPr>
          <w:szCs w:val="32"/>
        </w:rPr>
      </w:pPr>
      <w:r w:rsidRPr="00EF5B00">
        <w:rPr>
          <w:szCs w:val="32"/>
        </w:rPr>
        <w:t>国务院</w:t>
      </w:r>
      <w:r w:rsidRPr="00EF5B00">
        <w:rPr>
          <w:rFonts w:hint="eastAsia"/>
          <w:szCs w:val="32"/>
        </w:rPr>
        <w:t>《农村人居环境整治三年行动方案》，</w:t>
      </w:r>
      <w:r w:rsidRPr="00EF5B00">
        <w:rPr>
          <w:rFonts w:hint="eastAsia"/>
          <w:szCs w:val="32"/>
        </w:rPr>
        <w:t>2018</w:t>
      </w:r>
      <w:r w:rsidRPr="00EF5B00">
        <w:rPr>
          <w:rFonts w:hint="eastAsia"/>
          <w:szCs w:val="32"/>
        </w:rPr>
        <w:t>年</w:t>
      </w:r>
      <w:r w:rsidRPr="00EF5B00">
        <w:rPr>
          <w:rFonts w:hint="eastAsia"/>
          <w:szCs w:val="32"/>
        </w:rPr>
        <w:t>2</w:t>
      </w:r>
      <w:r w:rsidRPr="00EF5B00">
        <w:rPr>
          <w:rFonts w:hint="eastAsia"/>
          <w:szCs w:val="32"/>
        </w:rPr>
        <w:t>月</w:t>
      </w:r>
      <w:r w:rsidRPr="00EF5B00">
        <w:rPr>
          <w:szCs w:val="32"/>
        </w:rPr>
        <w:t>；</w:t>
      </w:r>
    </w:p>
    <w:p w14:paraId="65BDD3E0" w14:textId="77777777" w:rsidR="00E93618" w:rsidRPr="00EF5B00" w:rsidRDefault="00E93618" w:rsidP="00E93618">
      <w:pPr>
        <w:pStyle w:val="a6"/>
        <w:numPr>
          <w:ilvl w:val="0"/>
          <w:numId w:val="15"/>
        </w:numPr>
        <w:tabs>
          <w:tab w:val="left" w:pos="6417"/>
          <w:tab w:val="left" w:pos="6418"/>
        </w:tabs>
        <w:ind w:firstLine="640"/>
        <w:rPr>
          <w:szCs w:val="32"/>
        </w:rPr>
      </w:pPr>
      <w:r w:rsidRPr="00EF5B00">
        <w:rPr>
          <w:rFonts w:hint="eastAsia"/>
          <w:szCs w:val="32"/>
        </w:rPr>
        <w:t>国务院《水污染防治行动计划》国发〔</w:t>
      </w:r>
      <w:r w:rsidRPr="00EF5B00">
        <w:rPr>
          <w:rFonts w:hint="eastAsia"/>
          <w:szCs w:val="32"/>
        </w:rPr>
        <w:t>2015</w:t>
      </w:r>
      <w:r w:rsidRPr="00EF5B00">
        <w:rPr>
          <w:rFonts w:hint="eastAsia"/>
          <w:szCs w:val="32"/>
        </w:rPr>
        <w:t>〕</w:t>
      </w:r>
      <w:r w:rsidRPr="00EF5B00">
        <w:rPr>
          <w:rFonts w:hint="eastAsia"/>
          <w:szCs w:val="32"/>
        </w:rPr>
        <w:t>17</w:t>
      </w:r>
      <w:r w:rsidRPr="00EF5B00">
        <w:rPr>
          <w:rFonts w:hint="eastAsia"/>
          <w:szCs w:val="32"/>
        </w:rPr>
        <w:t>号，</w:t>
      </w:r>
      <w:r w:rsidRPr="00EF5B00">
        <w:rPr>
          <w:rFonts w:hint="eastAsia"/>
          <w:szCs w:val="32"/>
        </w:rPr>
        <w:t>2015</w:t>
      </w:r>
      <w:r w:rsidRPr="00EF5B00">
        <w:rPr>
          <w:rFonts w:hint="eastAsia"/>
          <w:szCs w:val="32"/>
        </w:rPr>
        <w:t>年</w:t>
      </w:r>
      <w:r w:rsidRPr="00EF5B00">
        <w:rPr>
          <w:rFonts w:hint="eastAsia"/>
          <w:szCs w:val="32"/>
        </w:rPr>
        <w:t>4</w:t>
      </w:r>
      <w:r w:rsidRPr="00EF5B00">
        <w:rPr>
          <w:rFonts w:hint="eastAsia"/>
          <w:szCs w:val="32"/>
        </w:rPr>
        <w:t>月</w:t>
      </w:r>
      <w:r w:rsidRPr="00EF5B00">
        <w:rPr>
          <w:rFonts w:hint="eastAsia"/>
          <w:szCs w:val="32"/>
        </w:rPr>
        <w:t>2</w:t>
      </w:r>
      <w:r w:rsidRPr="00EF5B00">
        <w:rPr>
          <w:rFonts w:hint="eastAsia"/>
          <w:szCs w:val="32"/>
        </w:rPr>
        <w:t>日</w:t>
      </w:r>
      <w:r w:rsidRPr="00EF5B00">
        <w:rPr>
          <w:szCs w:val="32"/>
        </w:rPr>
        <w:t>；</w:t>
      </w:r>
    </w:p>
    <w:p w14:paraId="3E7634E9" w14:textId="77777777" w:rsidR="00E93618" w:rsidRPr="00EF5B00" w:rsidRDefault="00E93618" w:rsidP="00E93618">
      <w:pPr>
        <w:pStyle w:val="a6"/>
        <w:numPr>
          <w:ilvl w:val="0"/>
          <w:numId w:val="15"/>
        </w:numPr>
        <w:tabs>
          <w:tab w:val="left" w:pos="6417"/>
          <w:tab w:val="left" w:pos="6418"/>
        </w:tabs>
        <w:ind w:firstLine="640"/>
        <w:rPr>
          <w:szCs w:val="32"/>
        </w:rPr>
      </w:pPr>
      <w:r w:rsidRPr="00EF5B00">
        <w:rPr>
          <w:rFonts w:hint="eastAsia"/>
          <w:szCs w:val="32"/>
        </w:rPr>
        <w:t>《农村生活污水处理设施水污染物排放控制规范编制工作指南（试行）》（</w:t>
      </w:r>
      <w:proofErr w:type="gramStart"/>
      <w:r w:rsidRPr="00EF5B00">
        <w:rPr>
          <w:rFonts w:hint="eastAsia"/>
          <w:szCs w:val="32"/>
        </w:rPr>
        <w:t>环办土壤</w:t>
      </w:r>
      <w:proofErr w:type="gramEnd"/>
      <w:r w:rsidRPr="00EF5B00">
        <w:rPr>
          <w:rFonts w:hint="eastAsia"/>
          <w:szCs w:val="32"/>
        </w:rPr>
        <w:t>函</w:t>
      </w:r>
      <w:r w:rsidRPr="00EF5B00">
        <w:rPr>
          <w:rFonts w:hint="eastAsia"/>
          <w:szCs w:val="32"/>
        </w:rPr>
        <w:t>[2019]403</w:t>
      </w:r>
      <w:r w:rsidRPr="00EF5B00">
        <w:rPr>
          <w:rFonts w:hint="eastAsia"/>
          <w:szCs w:val="32"/>
        </w:rPr>
        <w:t>号）；</w:t>
      </w:r>
    </w:p>
    <w:p w14:paraId="57D894C7" w14:textId="77777777" w:rsidR="00E93618" w:rsidRPr="00EF5B00" w:rsidRDefault="00E93618" w:rsidP="00E93618">
      <w:pPr>
        <w:pStyle w:val="a6"/>
        <w:numPr>
          <w:ilvl w:val="0"/>
          <w:numId w:val="15"/>
        </w:numPr>
        <w:tabs>
          <w:tab w:val="left" w:pos="6417"/>
          <w:tab w:val="left" w:pos="6418"/>
        </w:tabs>
        <w:ind w:firstLine="640"/>
        <w:rPr>
          <w:szCs w:val="32"/>
        </w:rPr>
      </w:pPr>
      <w:r w:rsidRPr="00EF5B00">
        <w:rPr>
          <w:szCs w:val="32"/>
        </w:rPr>
        <w:t>《辽宁省县域农村生活污水治理专项规划编制导则（试行）》</w:t>
      </w:r>
      <w:r w:rsidRPr="00EF5B00">
        <w:rPr>
          <w:rFonts w:hint="eastAsia"/>
          <w:szCs w:val="32"/>
        </w:rPr>
        <w:t>，</w:t>
      </w:r>
      <w:r w:rsidRPr="00EF5B00">
        <w:rPr>
          <w:rFonts w:hint="eastAsia"/>
          <w:szCs w:val="32"/>
        </w:rPr>
        <w:t>2020</w:t>
      </w:r>
      <w:r w:rsidRPr="00EF5B00">
        <w:rPr>
          <w:rFonts w:hint="eastAsia"/>
          <w:szCs w:val="32"/>
        </w:rPr>
        <w:t>年</w:t>
      </w:r>
      <w:r w:rsidRPr="00EF5B00">
        <w:rPr>
          <w:rFonts w:hint="eastAsia"/>
          <w:szCs w:val="32"/>
        </w:rPr>
        <w:t>2</w:t>
      </w:r>
      <w:r w:rsidRPr="00EF5B00">
        <w:rPr>
          <w:rFonts w:hint="eastAsia"/>
          <w:szCs w:val="32"/>
        </w:rPr>
        <w:t>月</w:t>
      </w:r>
      <w:r w:rsidRPr="00EF5B00">
        <w:rPr>
          <w:szCs w:val="32"/>
        </w:rPr>
        <w:t>；</w:t>
      </w:r>
    </w:p>
    <w:p w14:paraId="2AD070BC" w14:textId="77777777" w:rsidR="00E93618" w:rsidRPr="00EF5B00" w:rsidRDefault="00E93618" w:rsidP="00E93618">
      <w:pPr>
        <w:pStyle w:val="a6"/>
        <w:numPr>
          <w:ilvl w:val="0"/>
          <w:numId w:val="15"/>
        </w:numPr>
        <w:tabs>
          <w:tab w:val="left" w:pos="6417"/>
          <w:tab w:val="left" w:pos="6418"/>
        </w:tabs>
        <w:ind w:firstLine="640"/>
        <w:rPr>
          <w:szCs w:val="32"/>
        </w:rPr>
      </w:pPr>
      <w:r w:rsidRPr="00EF5B00">
        <w:rPr>
          <w:rFonts w:hint="eastAsia"/>
          <w:szCs w:val="32"/>
        </w:rPr>
        <w:t>《农业农村污染治理攻坚战行动计划》环土壤〔</w:t>
      </w:r>
      <w:r w:rsidRPr="00EF5B00">
        <w:rPr>
          <w:rFonts w:hint="eastAsia"/>
          <w:szCs w:val="32"/>
        </w:rPr>
        <w:t>2018</w:t>
      </w:r>
      <w:r w:rsidRPr="00EF5B00">
        <w:rPr>
          <w:rFonts w:hint="eastAsia"/>
          <w:szCs w:val="32"/>
        </w:rPr>
        <w:t>〕</w:t>
      </w:r>
      <w:r w:rsidRPr="00EF5B00">
        <w:rPr>
          <w:rFonts w:hint="eastAsia"/>
          <w:szCs w:val="32"/>
        </w:rPr>
        <w:t>143</w:t>
      </w:r>
      <w:r w:rsidRPr="00EF5B00">
        <w:rPr>
          <w:rFonts w:hint="eastAsia"/>
          <w:szCs w:val="32"/>
        </w:rPr>
        <w:t>号，</w:t>
      </w:r>
      <w:r w:rsidRPr="00EF5B00">
        <w:rPr>
          <w:rFonts w:hint="eastAsia"/>
          <w:szCs w:val="32"/>
        </w:rPr>
        <w:t>2018</w:t>
      </w:r>
      <w:r w:rsidRPr="00EF5B00">
        <w:rPr>
          <w:rFonts w:hint="eastAsia"/>
          <w:szCs w:val="32"/>
        </w:rPr>
        <w:t>年</w:t>
      </w:r>
      <w:r w:rsidRPr="00EF5B00">
        <w:rPr>
          <w:rFonts w:hint="eastAsia"/>
          <w:szCs w:val="32"/>
        </w:rPr>
        <w:t>11</w:t>
      </w:r>
      <w:r w:rsidRPr="00EF5B00">
        <w:rPr>
          <w:rFonts w:hint="eastAsia"/>
          <w:szCs w:val="32"/>
        </w:rPr>
        <w:t>月。</w:t>
      </w:r>
    </w:p>
    <w:p w14:paraId="198198FE" w14:textId="77777777" w:rsidR="00E93618" w:rsidRPr="00EF5B00" w:rsidRDefault="00E93618" w:rsidP="00E93618">
      <w:pPr>
        <w:pStyle w:val="4"/>
        <w:ind w:firstLine="643"/>
      </w:pPr>
      <w:r w:rsidRPr="00EF5B00">
        <w:lastRenderedPageBreak/>
        <w:t xml:space="preserve">1.3.4 </w:t>
      </w:r>
      <w:r w:rsidRPr="00EF5B00">
        <w:t>相关规划和报告</w:t>
      </w:r>
    </w:p>
    <w:p w14:paraId="1BD700B2" w14:textId="77777777" w:rsidR="00E93618" w:rsidRPr="00EF5B00" w:rsidRDefault="00E93618" w:rsidP="00E93618">
      <w:pPr>
        <w:pStyle w:val="a6"/>
        <w:numPr>
          <w:ilvl w:val="0"/>
          <w:numId w:val="18"/>
        </w:numPr>
        <w:tabs>
          <w:tab w:val="left" w:pos="6417"/>
          <w:tab w:val="left" w:pos="6418"/>
        </w:tabs>
        <w:ind w:firstLine="640"/>
        <w:rPr>
          <w:szCs w:val="32"/>
        </w:rPr>
      </w:pPr>
      <w:r w:rsidRPr="00EF5B00">
        <w:rPr>
          <w:szCs w:val="32"/>
        </w:rPr>
        <w:t>《抚顺市城市总体规划（</w:t>
      </w:r>
      <w:r w:rsidRPr="00EF5B00">
        <w:rPr>
          <w:szCs w:val="32"/>
        </w:rPr>
        <w:t>2003-2020</w:t>
      </w:r>
      <w:r w:rsidRPr="00EF5B00">
        <w:rPr>
          <w:szCs w:val="32"/>
        </w:rPr>
        <w:t>年）》（</w:t>
      </w:r>
      <w:r w:rsidRPr="00EF5B00">
        <w:rPr>
          <w:szCs w:val="32"/>
        </w:rPr>
        <w:t>2017</w:t>
      </w:r>
      <w:r w:rsidRPr="00EF5B00">
        <w:rPr>
          <w:szCs w:val="32"/>
        </w:rPr>
        <w:t>年修订）；</w:t>
      </w:r>
    </w:p>
    <w:p w14:paraId="22427DE3" w14:textId="77777777" w:rsidR="00E93618" w:rsidRPr="00EF5B00" w:rsidRDefault="00E93618" w:rsidP="00E93618">
      <w:pPr>
        <w:pStyle w:val="a6"/>
        <w:numPr>
          <w:ilvl w:val="0"/>
          <w:numId w:val="18"/>
        </w:numPr>
        <w:tabs>
          <w:tab w:val="left" w:pos="6417"/>
          <w:tab w:val="left" w:pos="6418"/>
        </w:tabs>
        <w:ind w:firstLine="640"/>
        <w:rPr>
          <w:szCs w:val="32"/>
        </w:rPr>
      </w:pPr>
      <w:r w:rsidRPr="00EF5B00">
        <w:rPr>
          <w:szCs w:val="32"/>
        </w:rPr>
        <w:t>《抚顺市污水治理专业规划（</w:t>
      </w:r>
      <w:r w:rsidRPr="00EF5B00">
        <w:rPr>
          <w:szCs w:val="32"/>
        </w:rPr>
        <w:t>2003-2020</w:t>
      </w:r>
      <w:r w:rsidRPr="00EF5B00">
        <w:rPr>
          <w:szCs w:val="32"/>
        </w:rPr>
        <w:t>）》；</w:t>
      </w:r>
    </w:p>
    <w:p w14:paraId="6BE44368" w14:textId="77777777" w:rsidR="00E93618" w:rsidRPr="00EF5B00" w:rsidRDefault="00E93618" w:rsidP="00E93618">
      <w:pPr>
        <w:pStyle w:val="a6"/>
        <w:numPr>
          <w:ilvl w:val="0"/>
          <w:numId w:val="18"/>
        </w:numPr>
        <w:tabs>
          <w:tab w:val="left" w:pos="6417"/>
          <w:tab w:val="left" w:pos="6418"/>
        </w:tabs>
        <w:ind w:firstLine="640"/>
        <w:rPr>
          <w:szCs w:val="32"/>
        </w:rPr>
      </w:pPr>
      <w:r w:rsidRPr="00EF5B00">
        <w:rPr>
          <w:szCs w:val="32"/>
        </w:rPr>
        <w:t>《辽宁省水功能区、水环境功能区划分方案》（</w:t>
      </w:r>
      <w:r w:rsidRPr="00EF5B00">
        <w:rPr>
          <w:szCs w:val="32"/>
        </w:rPr>
        <w:t>2015</w:t>
      </w:r>
      <w:r w:rsidRPr="00EF5B00">
        <w:rPr>
          <w:szCs w:val="32"/>
        </w:rPr>
        <w:t>）</w:t>
      </w:r>
      <w:r w:rsidRPr="00EF5B00">
        <w:rPr>
          <w:rFonts w:hint="eastAsia"/>
          <w:szCs w:val="32"/>
        </w:rPr>
        <w:t>。</w:t>
      </w:r>
    </w:p>
    <w:p w14:paraId="2EFAD3BC" w14:textId="77777777" w:rsidR="00E93618" w:rsidRPr="00EF5B00" w:rsidRDefault="00E93618" w:rsidP="00E93618">
      <w:pPr>
        <w:pStyle w:val="2"/>
        <w:ind w:firstLine="640"/>
      </w:pPr>
      <w:bookmarkStart w:id="120" w:name="_Toc42119256"/>
      <w:bookmarkStart w:id="121" w:name="_Toc48671229"/>
      <w:r w:rsidRPr="00EF5B00">
        <w:rPr>
          <w:rFonts w:hint="eastAsia"/>
        </w:rPr>
        <w:t xml:space="preserve">2 </w:t>
      </w:r>
      <w:r w:rsidRPr="00EF5B00">
        <w:rPr>
          <w:rFonts w:hint="eastAsia"/>
        </w:rPr>
        <w:t>农村生活污水</w:t>
      </w:r>
      <w:r w:rsidRPr="00EF5B00">
        <w:t>治理现状调查评估</w:t>
      </w:r>
      <w:bookmarkEnd w:id="120"/>
      <w:bookmarkEnd w:id="121"/>
    </w:p>
    <w:p w14:paraId="67999CF3" w14:textId="77777777" w:rsidR="00E93618" w:rsidRPr="00EF5B00" w:rsidRDefault="00E93618" w:rsidP="00E93618">
      <w:pPr>
        <w:ind w:firstLine="640"/>
      </w:pPr>
      <w:r w:rsidRPr="00EF5B00">
        <w:t>目前望花区现有</w:t>
      </w:r>
      <w:r w:rsidRPr="00EF5B00">
        <w:t>1</w:t>
      </w:r>
      <w:r w:rsidRPr="00EF5B00">
        <w:t>座污水</w:t>
      </w:r>
      <w:r w:rsidRPr="00EF5B00">
        <w:rPr>
          <w:rFonts w:hint="eastAsia"/>
        </w:rPr>
        <w:t>处理</w:t>
      </w:r>
      <w:r w:rsidRPr="00EF5B00">
        <w:t>厂，</w:t>
      </w:r>
      <w:r w:rsidRPr="00EF5B00">
        <w:rPr>
          <w:rFonts w:hint="eastAsia"/>
        </w:rPr>
        <w:t>即</w:t>
      </w:r>
      <w:r w:rsidRPr="00EF5B00">
        <w:t>海城污水处理厂。海城污水处理厂</w:t>
      </w:r>
      <w:r w:rsidRPr="00EF5B00">
        <w:t>2018</w:t>
      </w:r>
      <w:r w:rsidRPr="00EF5B00">
        <w:t>年</w:t>
      </w:r>
      <w:r w:rsidRPr="00EF5B00">
        <w:t>1-9</w:t>
      </w:r>
      <w:r w:rsidRPr="00EF5B00">
        <w:t>月实际城镇污水处理量为</w:t>
      </w:r>
      <w:r w:rsidRPr="00EF5B00">
        <w:t>19.78</w:t>
      </w:r>
      <w:r w:rsidRPr="00EF5B00">
        <w:t>万吨</w:t>
      </w:r>
      <w:r w:rsidRPr="00EF5B00">
        <w:t>/</w:t>
      </w:r>
      <w:r w:rsidRPr="00EF5B00">
        <w:t>日，承纳了望花区演武、古城子地区、新抚区刘山、平山地区</w:t>
      </w:r>
      <w:r w:rsidRPr="00EF5B00">
        <w:t>10</w:t>
      </w:r>
      <w:r w:rsidRPr="00EF5B00">
        <w:t>万余人的城市生活污水和周边工业企业、沈抚灌渠的工业废水。</w:t>
      </w:r>
    </w:p>
    <w:p w14:paraId="0B270553" w14:textId="77777777" w:rsidR="00E93618" w:rsidRPr="00EF5B00" w:rsidRDefault="00E93618" w:rsidP="00E93618">
      <w:pPr>
        <w:pStyle w:val="3"/>
        <w:ind w:firstLine="640"/>
      </w:pPr>
      <w:bookmarkStart w:id="122" w:name="_Toc48671230"/>
      <w:r w:rsidRPr="00EF5B00">
        <w:t xml:space="preserve">2.1 </w:t>
      </w:r>
      <w:r w:rsidRPr="00EF5B00">
        <w:t>管网现状</w:t>
      </w:r>
      <w:bookmarkEnd w:id="122"/>
      <w:r w:rsidRPr="00EF5B00">
        <w:t xml:space="preserve"> </w:t>
      </w:r>
    </w:p>
    <w:p w14:paraId="7303FBF8" w14:textId="77777777" w:rsidR="00E93618" w:rsidRPr="00EF5B00" w:rsidRDefault="00E93618" w:rsidP="00E93618">
      <w:pPr>
        <w:ind w:firstLine="640"/>
      </w:pPr>
      <w:r w:rsidRPr="00EF5B00">
        <w:t>海城污水处理厂终端入户管网情况整体良好。</w:t>
      </w:r>
      <w:r w:rsidRPr="00EF5B00">
        <w:t xml:space="preserve"> </w:t>
      </w:r>
    </w:p>
    <w:p w14:paraId="7AE6497C" w14:textId="77777777" w:rsidR="00E93618" w:rsidRPr="00EF5B00" w:rsidRDefault="00E93618" w:rsidP="00E93618">
      <w:pPr>
        <w:pStyle w:val="3"/>
        <w:ind w:firstLine="640"/>
      </w:pPr>
      <w:bookmarkStart w:id="123" w:name="_Toc48671231"/>
      <w:r w:rsidRPr="00EF5B00">
        <w:rPr>
          <w:rFonts w:hint="eastAsia"/>
        </w:rPr>
        <w:t>2</w:t>
      </w:r>
      <w:r w:rsidRPr="00EF5B00">
        <w:t xml:space="preserve">.2 </w:t>
      </w:r>
      <w:r w:rsidRPr="00EF5B00">
        <w:t>终端基本情况</w:t>
      </w:r>
      <w:bookmarkEnd w:id="123"/>
      <w:r w:rsidRPr="00EF5B00">
        <w:t xml:space="preserve"> </w:t>
      </w:r>
    </w:p>
    <w:p w14:paraId="6F9E0591" w14:textId="77777777" w:rsidR="00E93618" w:rsidRPr="00EF5B00" w:rsidRDefault="00E93618" w:rsidP="00E93618">
      <w:pPr>
        <w:ind w:firstLine="640"/>
      </w:pPr>
      <w:r w:rsidRPr="00EF5B00">
        <w:t>海城污水处理厂终端设施规范，按照标准化管理运营。</w:t>
      </w:r>
    </w:p>
    <w:p w14:paraId="15E68985" w14:textId="77777777" w:rsidR="006A4210" w:rsidRPr="00EF5B00" w:rsidRDefault="006A4210" w:rsidP="006A4210">
      <w:pPr>
        <w:pStyle w:val="2"/>
        <w:ind w:firstLine="640"/>
      </w:pPr>
      <w:bookmarkStart w:id="124" w:name="_Toc48671232"/>
      <w:r w:rsidRPr="00EF5B00">
        <w:rPr>
          <w:rFonts w:hint="eastAsia"/>
        </w:rPr>
        <w:t xml:space="preserve">3 </w:t>
      </w:r>
      <w:r w:rsidRPr="00EF5B00">
        <w:rPr>
          <w:rFonts w:hint="eastAsia"/>
        </w:rPr>
        <w:t>规划</w:t>
      </w:r>
      <w:r w:rsidRPr="00EF5B00">
        <w:t>目标</w:t>
      </w:r>
      <w:bookmarkEnd w:id="119"/>
      <w:bookmarkEnd w:id="124"/>
    </w:p>
    <w:p w14:paraId="4836824A" w14:textId="77777777" w:rsidR="0054507B" w:rsidRPr="00EF5B00" w:rsidRDefault="0054507B" w:rsidP="0054507B">
      <w:pPr>
        <w:pStyle w:val="3"/>
        <w:ind w:firstLine="640"/>
      </w:pPr>
      <w:bookmarkStart w:id="125" w:name="_Toc48671233"/>
      <w:r w:rsidRPr="00EF5B00">
        <w:t xml:space="preserve">3.1 </w:t>
      </w:r>
      <w:r w:rsidRPr="00EF5B00">
        <w:rPr>
          <w:rFonts w:hint="eastAsia"/>
        </w:rPr>
        <w:t>设施建设改造规划目标</w:t>
      </w:r>
      <w:bookmarkEnd w:id="125"/>
      <w:r w:rsidRPr="00EF5B00">
        <w:rPr>
          <w:rFonts w:hint="eastAsia"/>
        </w:rPr>
        <w:t xml:space="preserve"> </w:t>
      </w:r>
    </w:p>
    <w:p w14:paraId="6E313BF4" w14:textId="77777777" w:rsidR="001220D0" w:rsidRPr="00EF5B00" w:rsidRDefault="001220D0" w:rsidP="001220D0">
      <w:pPr>
        <w:ind w:firstLine="640"/>
      </w:pPr>
      <w:r w:rsidRPr="00EF5B00">
        <w:rPr>
          <w:rFonts w:hint="eastAsia"/>
        </w:rPr>
        <w:t>（</w:t>
      </w:r>
      <w:r w:rsidRPr="00EF5B00">
        <w:rPr>
          <w:rFonts w:hint="eastAsia"/>
        </w:rPr>
        <w:t>1</w:t>
      </w:r>
      <w:r w:rsidRPr="00EF5B00">
        <w:rPr>
          <w:rFonts w:hint="eastAsia"/>
        </w:rPr>
        <w:t>）建设农村生活污水设施，完善市政管网，</w:t>
      </w:r>
      <w:r w:rsidRPr="00EF5B00">
        <w:t>新建污水管线</w:t>
      </w:r>
      <w:r w:rsidRPr="00EF5B00">
        <w:rPr>
          <w:rFonts w:hint="eastAsia"/>
        </w:rPr>
        <w:t>约</w:t>
      </w:r>
      <w:r w:rsidRPr="00EF5B00">
        <w:rPr>
          <w:rFonts w:hint="eastAsia"/>
        </w:rPr>
        <w:t>81.8</w:t>
      </w:r>
      <w:r w:rsidRPr="00EF5B00">
        <w:rPr>
          <w:rFonts w:hint="eastAsia"/>
        </w:rPr>
        <w:t>公里</w:t>
      </w:r>
      <w:r w:rsidRPr="00EF5B00">
        <w:t>，其中</w:t>
      </w:r>
      <w:r w:rsidRPr="00EF5B00">
        <w:rPr>
          <w:rFonts w:hint="eastAsia"/>
        </w:rPr>
        <w:t>，</w:t>
      </w:r>
      <w:r w:rsidRPr="00EF5B00">
        <w:t>主干线</w:t>
      </w:r>
      <w:r w:rsidRPr="00EF5B00">
        <w:rPr>
          <w:rFonts w:hint="eastAsia"/>
        </w:rPr>
        <w:t>9.8</w:t>
      </w:r>
      <w:r w:rsidRPr="00EF5B00">
        <w:rPr>
          <w:rFonts w:hint="eastAsia"/>
        </w:rPr>
        <w:t>公里</w:t>
      </w:r>
      <w:r w:rsidRPr="00EF5B00">
        <w:t>，支干线</w:t>
      </w:r>
      <w:r w:rsidRPr="00EF5B00">
        <w:rPr>
          <w:rFonts w:hint="eastAsia"/>
        </w:rPr>
        <w:t>72</w:t>
      </w:r>
      <w:r w:rsidRPr="00EF5B00">
        <w:rPr>
          <w:rFonts w:hint="eastAsia"/>
        </w:rPr>
        <w:t>公里</w:t>
      </w:r>
      <w:r w:rsidRPr="00EF5B00">
        <w:t>。</w:t>
      </w:r>
    </w:p>
    <w:p w14:paraId="71D5EF22" w14:textId="77777777" w:rsidR="001220D0" w:rsidRPr="00EF5B00" w:rsidRDefault="001220D0" w:rsidP="001220D0">
      <w:pPr>
        <w:ind w:firstLine="640"/>
      </w:pPr>
      <w:r w:rsidRPr="00EF5B00">
        <w:rPr>
          <w:rFonts w:hint="eastAsia"/>
        </w:rPr>
        <w:t>（</w:t>
      </w:r>
      <w:r w:rsidRPr="00EF5B00">
        <w:rPr>
          <w:rFonts w:hint="eastAsia"/>
        </w:rPr>
        <w:t>2</w:t>
      </w:r>
      <w:r w:rsidRPr="00EF5B00">
        <w:rPr>
          <w:rFonts w:hint="eastAsia"/>
        </w:rPr>
        <w:t>）农村生活污水收集设施所覆盖区域内的农户实现应接尽接（含农村公共建筑的生活污水，如村委会、学校、文化礼堂、公厕等，长期无人居住的农户房屋除外），农户</w:t>
      </w:r>
      <w:r w:rsidRPr="00EF5B00">
        <w:rPr>
          <w:rFonts w:hint="eastAsia"/>
        </w:rPr>
        <w:lastRenderedPageBreak/>
        <w:t>受益率达到</w:t>
      </w:r>
      <w:r w:rsidRPr="00EF5B00">
        <w:rPr>
          <w:rFonts w:hint="eastAsia"/>
        </w:rPr>
        <w:t>90%</w:t>
      </w:r>
      <w:r w:rsidRPr="00EF5B00">
        <w:rPr>
          <w:rFonts w:hint="eastAsia"/>
        </w:rPr>
        <w:t>以上；</w:t>
      </w:r>
      <w:r w:rsidRPr="00EF5B00">
        <w:rPr>
          <w:rFonts w:hint="eastAsia"/>
        </w:rPr>
        <w:t xml:space="preserve"> </w:t>
      </w:r>
    </w:p>
    <w:p w14:paraId="3743CFFB" w14:textId="77777777" w:rsidR="001220D0" w:rsidRPr="00EF5B00" w:rsidRDefault="001220D0" w:rsidP="001220D0">
      <w:pPr>
        <w:ind w:firstLine="640"/>
      </w:pPr>
      <w:r w:rsidRPr="00EF5B00">
        <w:rPr>
          <w:rFonts w:hint="eastAsia"/>
        </w:rPr>
        <w:t>（</w:t>
      </w:r>
      <w:r w:rsidRPr="00EF5B00">
        <w:rPr>
          <w:rFonts w:hint="eastAsia"/>
        </w:rPr>
        <w:t>3</w:t>
      </w:r>
      <w:r w:rsidRPr="00EF5B00">
        <w:rPr>
          <w:rFonts w:hint="eastAsia"/>
        </w:rPr>
        <w:t>）规划区内农村生活污水设施实现正常运行，生活污水排放达到辽宁省《农村生活污水处理设施水污染物排放标准》（</w:t>
      </w:r>
      <w:r w:rsidRPr="00EF5B00">
        <w:rPr>
          <w:rFonts w:hint="eastAsia"/>
        </w:rPr>
        <w:t>DB</w:t>
      </w:r>
      <w:r w:rsidRPr="00EF5B00">
        <w:t xml:space="preserve"> 21/3176-2019</w:t>
      </w:r>
      <w:r w:rsidRPr="00EF5B00">
        <w:rPr>
          <w:rFonts w:hint="eastAsia"/>
        </w:rPr>
        <w:t>）一级标准及以上。</w:t>
      </w:r>
    </w:p>
    <w:p w14:paraId="3F8EA7ED" w14:textId="77777777" w:rsidR="0054507B" w:rsidRPr="00EF5B00" w:rsidRDefault="0054507B" w:rsidP="0054507B">
      <w:pPr>
        <w:pStyle w:val="3"/>
        <w:ind w:firstLine="640"/>
      </w:pPr>
      <w:bookmarkStart w:id="126" w:name="_Toc48671234"/>
      <w:r w:rsidRPr="00EF5B00">
        <w:t xml:space="preserve">3.2 </w:t>
      </w:r>
      <w:r w:rsidRPr="00EF5B00">
        <w:rPr>
          <w:rFonts w:hint="eastAsia"/>
        </w:rPr>
        <w:t>设施运</w:t>
      </w:r>
      <w:proofErr w:type="gramStart"/>
      <w:r w:rsidRPr="00EF5B00">
        <w:rPr>
          <w:rFonts w:hint="eastAsia"/>
        </w:rPr>
        <w:t>维管理</w:t>
      </w:r>
      <w:proofErr w:type="gramEnd"/>
      <w:r w:rsidRPr="00EF5B00">
        <w:rPr>
          <w:rFonts w:hint="eastAsia"/>
        </w:rPr>
        <w:t>规划目标</w:t>
      </w:r>
      <w:bookmarkEnd w:id="126"/>
      <w:r w:rsidRPr="00EF5B00">
        <w:rPr>
          <w:rFonts w:hint="eastAsia"/>
        </w:rPr>
        <w:t xml:space="preserve"> </w:t>
      </w:r>
    </w:p>
    <w:p w14:paraId="5ECCFD79" w14:textId="77777777" w:rsidR="001220D0" w:rsidRPr="00EF5B00" w:rsidRDefault="001220D0" w:rsidP="001220D0">
      <w:pPr>
        <w:ind w:firstLine="640"/>
      </w:pPr>
      <w:bookmarkStart w:id="127" w:name="_Toc42119262"/>
      <w:r w:rsidRPr="00EF5B00">
        <w:rPr>
          <w:rFonts w:hint="eastAsia"/>
        </w:rPr>
        <w:t>（</w:t>
      </w:r>
      <w:r w:rsidRPr="00EF5B00">
        <w:rPr>
          <w:rFonts w:hint="eastAsia"/>
        </w:rPr>
        <w:t>1</w:t>
      </w:r>
      <w:r w:rsidRPr="00EF5B00">
        <w:rPr>
          <w:rFonts w:hint="eastAsia"/>
        </w:rPr>
        <w:t>）生活污水收集设施实现</w:t>
      </w:r>
      <w:r w:rsidRPr="00EF5B00">
        <w:rPr>
          <w:rFonts w:hint="eastAsia"/>
        </w:rPr>
        <w:t>100%</w:t>
      </w:r>
      <w:r w:rsidRPr="00EF5B00">
        <w:rPr>
          <w:rFonts w:hint="eastAsia"/>
        </w:rPr>
        <w:t>标准化运维；</w:t>
      </w:r>
      <w:r w:rsidRPr="00EF5B00">
        <w:rPr>
          <w:rFonts w:hint="eastAsia"/>
        </w:rPr>
        <w:t xml:space="preserve"> </w:t>
      </w:r>
    </w:p>
    <w:p w14:paraId="7924E4A5" w14:textId="77777777" w:rsidR="001220D0" w:rsidRPr="00EF5B00" w:rsidRDefault="001220D0" w:rsidP="001220D0">
      <w:pPr>
        <w:ind w:firstLine="640"/>
      </w:pPr>
      <w:r w:rsidRPr="00EF5B00">
        <w:rPr>
          <w:rFonts w:hint="eastAsia"/>
        </w:rPr>
        <w:t>（</w:t>
      </w:r>
      <w:r w:rsidRPr="00EF5B00">
        <w:rPr>
          <w:rFonts w:hint="eastAsia"/>
        </w:rPr>
        <w:t>2</w:t>
      </w:r>
      <w:r w:rsidRPr="00EF5B00">
        <w:rPr>
          <w:rFonts w:hint="eastAsia"/>
        </w:rPr>
        <w:t>）探索农户负责的长效管理机制，形成终端、管网统一运维的第三</w:t>
      </w:r>
      <w:proofErr w:type="gramStart"/>
      <w:r w:rsidRPr="00EF5B00">
        <w:rPr>
          <w:rFonts w:hint="eastAsia"/>
        </w:rPr>
        <w:t>方服务</w:t>
      </w:r>
      <w:proofErr w:type="gramEnd"/>
      <w:r w:rsidRPr="00EF5B00">
        <w:rPr>
          <w:rFonts w:hint="eastAsia"/>
        </w:rPr>
        <w:t>模式。</w:t>
      </w:r>
    </w:p>
    <w:p w14:paraId="1764780B" w14:textId="77777777" w:rsidR="001220D0" w:rsidRPr="00EF5B00" w:rsidRDefault="001220D0" w:rsidP="001220D0">
      <w:pPr>
        <w:ind w:firstLine="640"/>
      </w:pPr>
      <w:r w:rsidRPr="00EF5B00">
        <w:rPr>
          <w:rFonts w:hint="eastAsia"/>
        </w:rPr>
        <w:t>到</w:t>
      </w:r>
      <w:r w:rsidRPr="00EF5B00">
        <w:t>“</w:t>
      </w:r>
      <w:r w:rsidRPr="00EF5B00">
        <w:rPr>
          <w:rFonts w:hint="eastAsia"/>
        </w:rPr>
        <w:t>十四五</w:t>
      </w:r>
      <w:r w:rsidRPr="00EF5B00">
        <w:t>”</w:t>
      </w:r>
      <w:r w:rsidRPr="00EF5B00">
        <w:rPr>
          <w:rFonts w:hint="eastAsia"/>
        </w:rPr>
        <w:t>期末</w:t>
      </w:r>
      <w:r w:rsidRPr="00EF5B00">
        <w:t>，全</w:t>
      </w:r>
      <w:r w:rsidRPr="00EF5B00">
        <w:rPr>
          <w:rFonts w:hint="eastAsia"/>
        </w:rPr>
        <w:t>区</w:t>
      </w:r>
      <w:r w:rsidRPr="00EF5B00">
        <w:rPr>
          <w:rFonts w:hint="eastAsia"/>
        </w:rPr>
        <w:t>50</w:t>
      </w:r>
      <w:r w:rsidRPr="00EF5B00">
        <w:t>%</w:t>
      </w:r>
      <w:r w:rsidRPr="00EF5B00">
        <w:t>的行政村生活污水实现收集处理，其它</w:t>
      </w:r>
      <w:r w:rsidRPr="00EF5B00">
        <w:rPr>
          <w:rFonts w:hint="eastAsia"/>
        </w:rPr>
        <w:t>50</w:t>
      </w:r>
      <w:r w:rsidRPr="00EF5B00">
        <w:t>%</w:t>
      </w:r>
      <w:r w:rsidRPr="00EF5B00">
        <w:t>的行政村生活污水得到有效管控</w:t>
      </w:r>
      <w:r w:rsidRPr="00EF5B00">
        <w:rPr>
          <w:rFonts w:hint="eastAsia"/>
        </w:rPr>
        <w:t>，</w:t>
      </w:r>
      <w:r w:rsidRPr="00EF5B00">
        <w:t>实现农村生活污水</w:t>
      </w:r>
      <w:r w:rsidRPr="00EF5B00">
        <w:rPr>
          <w:rFonts w:hint="eastAsia"/>
        </w:rPr>
        <w:t>治理</w:t>
      </w:r>
      <w:proofErr w:type="gramStart"/>
      <w:r w:rsidRPr="00EF5B00">
        <w:t>管控</w:t>
      </w:r>
      <w:r w:rsidRPr="00EF5B00">
        <w:rPr>
          <w:rFonts w:hint="eastAsia"/>
        </w:rPr>
        <w:t>全覆盖</w:t>
      </w:r>
      <w:proofErr w:type="gramEnd"/>
      <w:r w:rsidRPr="00EF5B00">
        <w:t>的总体目标</w:t>
      </w:r>
      <w:r w:rsidRPr="00EF5B00">
        <w:rPr>
          <w:rFonts w:hint="eastAsia"/>
        </w:rPr>
        <w:t>。</w:t>
      </w:r>
    </w:p>
    <w:p w14:paraId="045DF945" w14:textId="77777777" w:rsidR="006A4210" w:rsidRPr="00EF5B00" w:rsidRDefault="006A4210" w:rsidP="006A4210">
      <w:pPr>
        <w:pStyle w:val="2"/>
        <w:ind w:firstLine="640"/>
      </w:pPr>
      <w:bookmarkStart w:id="128" w:name="_Toc48671235"/>
      <w:r w:rsidRPr="00EF5B00">
        <w:rPr>
          <w:rFonts w:hint="eastAsia"/>
        </w:rPr>
        <w:t xml:space="preserve">4 </w:t>
      </w:r>
      <w:r w:rsidRPr="00EF5B00">
        <w:rPr>
          <w:rFonts w:hint="eastAsia"/>
        </w:rPr>
        <w:t>主要</w:t>
      </w:r>
      <w:r w:rsidRPr="00EF5B00">
        <w:t>内容与成果</w:t>
      </w:r>
      <w:bookmarkEnd w:id="127"/>
      <w:bookmarkEnd w:id="128"/>
    </w:p>
    <w:p w14:paraId="2430732E" w14:textId="77777777" w:rsidR="006A4210" w:rsidRPr="00EF5B00" w:rsidRDefault="006A4210" w:rsidP="006A4210">
      <w:pPr>
        <w:pStyle w:val="3"/>
        <w:ind w:firstLine="640"/>
      </w:pPr>
      <w:bookmarkStart w:id="129" w:name="_Toc42119263"/>
      <w:bookmarkStart w:id="130" w:name="_Toc48671236"/>
      <w:r w:rsidRPr="00EF5B00">
        <w:rPr>
          <w:rFonts w:hint="eastAsia"/>
        </w:rPr>
        <w:t xml:space="preserve">4.1 </w:t>
      </w:r>
      <w:r w:rsidRPr="00EF5B00">
        <w:rPr>
          <w:rFonts w:hint="eastAsia"/>
        </w:rPr>
        <w:t>主要内容</w:t>
      </w:r>
      <w:bookmarkEnd w:id="129"/>
      <w:bookmarkEnd w:id="130"/>
    </w:p>
    <w:p w14:paraId="71BF7E81" w14:textId="77777777" w:rsidR="006A4210" w:rsidRPr="00EF5B00" w:rsidRDefault="006A4210" w:rsidP="006A4210">
      <w:pPr>
        <w:pStyle w:val="4"/>
        <w:ind w:firstLine="643"/>
      </w:pPr>
      <w:r w:rsidRPr="00EF5B00">
        <w:rPr>
          <w:rFonts w:hint="eastAsia"/>
        </w:rPr>
        <w:t xml:space="preserve">4.1.1 </w:t>
      </w:r>
      <w:r w:rsidRPr="00EF5B00">
        <w:rPr>
          <w:rFonts w:hint="eastAsia"/>
        </w:rPr>
        <w:t>规划</w:t>
      </w:r>
      <w:r w:rsidRPr="00EF5B00">
        <w:t>文本</w:t>
      </w:r>
    </w:p>
    <w:p w14:paraId="5A65100D" w14:textId="77777777" w:rsidR="006A4210" w:rsidRPr="00EF5B00" w:rsidRDefault="006A4210" w:rsidP="006A4210">
      <w:pPr>
        <w:pStyle w:val="5"/>
      </w:pPr>
      <w:r w:rsidRPr="00EF5B00">
        <w:rPr>
          <w:rFonts w:hint="eastAsia"/>
        </w:rPr>
        <w:t xml:space="preserve">4.1.1.1 </w:t>
      </w:r>
      <w:r w:rsidRPr="00EF5B00">
        <w:rPr>
          <w:rFonts w:hint="eastAsia"/>
        </w:rPr>
        <w:t>规划</w:t>
      </w:r>
      <w:r w:rsidRPr="00EF5B00">
        <w:t>总则</w:t>
      </w:r>
    </w:p>
    <w:p w14:paraId="72259FDB" w14:textId="77777777" w:rsidR="006A4210" w:rsidRPr="00EF5B00" w:rsidRDefault="006A4210" w:rsidP="006A4210">
      <w:pPr>
        <w:ind w:firstLine="640"/>
      </w:pPr>
      <w:r w:rsidRPr="00EF5B00">
        <w:rPr>
          <w:rFonts w:hint="eastAsia"/>
        </w:rPr>
        <w:t>说明</w:t>
      </w:r>
      <w:r w:rsidRPr="00EF5B00">
        <w:t>规划编制的</w:t>
      </w:r>
      <w:r w:rsidRPr="00EF5B00">
        <w:rPr>
          <w:rFonts w:hint="eastAsia"/>
        </w:rPr>
        <w:t>背景</w:t>
      </w:r>
      <w:r w:rsidRPr="00EF5B00">
        <w:t>意义、指导思想、编制依据、基本原则、</w:t>
      </w:r>
      <w:r w:rsidRPr="00EF5B00">
        <w:rPr>
          <w:rFonts w:hint="eastAsia"/>
        </w:rPr>
        <w:t>规划内容</w:t>
      </w:r>
      <w:r w:rsidRPr="00EF5B00">
        <w:t>、规划范围、规划年限和规划目标。</w:t>
      </w:r>
    </w:p>
    <w:p w14:paraId="28728C4C" w14:textId="77777777" w:rsidR="006A4210" w:rsidRPr="00EF5B00" w:rsidRDefault="006A4210" w:rsidP="006A4210">
      <w:pPr>
        <w:pStyle w:val="5"/>
      </w:pPr>
      <w:r w:rsidRPr="00EF5B00">
        <w:rPr>
          <w:rFonts w:hint="eastAsia"/>
        </w:rPr>
        <w:t>4.1.</w:t>
      </w:r>
      <w:r w:rsidRPr="00EF5B00">
        <w:t>1.</w:t>
      </w:r>
      <w:r w:rsidRPr="00EF5B00">
        <w:rPr>
          <w:rFonts w:hint="eastAsia"/>
        </w:rPr>
        <w:t xml:space="preserve">2 </w:t>
      </w:r>
      <w:r w:rsidRPr="00EF5B00">
        <w:rPr>
          <w:rFonts w:hint="eastAsia"/>
        </w:rPr>
        <w:t>区域</w:t>
      </w:r>
      <w:r w:rsidRPr="00EF5B00">
        <w:t>概况</w:t>
      </w:r>
    </w:p>
    <w:p w14:paraId="4D7CFD46" w14:textId="77777777" w:rsidR="006A4210" w:rsidRPr="00EF5B00" w:rsidRDefault="006A4210" w:rsidP="006A4210">
      <w:pPr>
        <w:ind w:firstLine="640"/>
      </w:pPr>
      <w:r w:rsidRPr="00EF5B00">
        <w:rPr>
          <w:rFonts w:hint="eastAsia"/>
        </w:rPr>
        <w:t>从</w:t>
      </w:r>
      <w:r w:rsidRPr="00EF5B00">
        <w:t>区位条件、自然条件、经济社会、</w:t>
      </w:r>
      <w:r w:rsidRPr="00EF5B00">
        <w:rPr>
          <w:rFonts w:hint="eastAsia"/>
        </w:rPr>
        <w:t>地表水</w:t>
      </w:r>
      <w:r w:rsidRPr="00EF5B00">
        <w:t>环境功能区划等方面对</w:t>
      </w:r>
      <w:r w:rsidR="0054507B" w:rsidRPr="00EF5B00">
        <w:rPr>
          <w:rFonts w:hint="eastAsia"/>
        </w:rPr>
        <w:t>望花区</w:t>
      </w:r>
      <w:r w:rsidRPr="00EF5B00">
        <w:rPr>
          <w:rFonts w:hint="eastAsia"/>
        </w:rPr>
        <w:t>的概况</w:t>
      </w:r>
      <w:r w:rsidRPr="00EF5B00">
        <w:t>进行介绍。</w:t>
      </w:r>
    </w:p>
    <w:p w14:paraId="4F0D5313" w14:textId="77777777" w:rsidR="006A4210" w:rsidRPr="00EF5B00" w:rsidRDefault="006A4210" w:rsidP="006A4210">
      <w:pPr>
        <w:pStyle w:val="5"/>
      </w:pPr>
      <w:r w:rsidRPr="00EF5B00">
        <w:rPr>
          <w:rFonts w:hint="eastAsia"/>
        </w:rPr>
        <w:t>4.1.</w:t>
      </w:r>
      <w:r w:rsidRPr="00EF5B00">
        <w:t>1.</w:t>
      </w:r>
      <w:r w:rsidRPr="00EF5B00">
        <w:rPr>
          <w:rFonts w:hint="eastAsia"/>
        </w:rPr>
        <w:t xml:space="preserve">3 </w:t>
      </w:r>
      <w:r w:rsidRPr="00EF5B00">
        <w:rPr>
          <w:rFonts w:hint="eastAsia"/>
        </w:rPr>
        <w:t>现状评价</w:t>
      </w:r>
      <w:r w:rsidRPr="00EF5B00">
        <w:t>及污染负荷预测</w:t>
      </w:r>
    </w:p>
    <w:p w14:paraId="4D38E847" w14:textId="77777777" w:rsidR="006A4210" w:rsidRPr="00EF5B00" w:rsidRDefault="006A4210" w:rsidP="006A4210">
      <w:pPr>
        <w:ind w:firstLine="640"/>
      </w:pPr>
      <w:r w:rsidRPr="00EF5B00">
        <w:rPr>
          <w:rFonts w:hint="eastAsia"/>
        </w:rPr>
        <w:t>现状</w:t>
      </w:r>
      <w:r w:rsidRPr="00EF5B00">
        <w:t>评价与污染负荷预测主要包括水环境现状、排水体制与收集方式、处理设施现状与分析、</w:t>
      </w:r>
      <w:r w:rsidRPr="00EF5B00">
        <w:rPr>
          <w:rFonts w:hint="eastAsia"/>
        </w:rPr>
        <w:t>农村户</w:t>
      </w:r>
      <w:proofErr w:type="gramStart"/>
      <w:r w:rsidRPr="00EF5B00">
        <w:rPr>
          <w:rFonts w:hint="eastAsia"/>
        </w:rPr>
        <w:t>厕</w:t>
      </w:r>
      <w:proofErr w:type="gramEnd"/>
      <w:r w:rsidRPr="00EF5B00">
        <w:t>改造情况、</w:t>
      </w:r>
      <w:r w:rsidRPr="00EF5B00">
        <w:rPr>
          <w:rFonts w:hint="eastAsia"/>
        </w:rPr>
        <w:t>现存问题</w:t>
      </w:r>
      <w:r w:rsidRPr="00EF5B00">
        <w:t>、现状综合评价、农村生活污水量预测等内容，其</w:t>
      </w:r>
      <w:r w:rsidRPr="00EF5B00">
        <w:lastRenderedPageBreak/>
        <w:t>中</w:t>
      </w:r>
      <w:r w:rsidRPr="00EF5B00">
        <w:rPr>
          <w:rFonts w:hint="eastAsia"/>
        </w:rPr>
        <w:t>，</w:t>
      </w:r>
      <w:r w:rsidRPr="00EF5B00">
        <w:t>处理设施现状与分析</w:t>
      </w:r>
      <w:r w:rsidRPr="00EF5B00">
        <w:rPr>
          <w:rFonts w:hint="eastAsia"/>
        </w:rPr>
        <w:t>是</w:t>
      </w:r>
      <w:r w:rsidRPr="00EF5B00">
        <w:t>围绕管网现状、终端现状、污水收集率三个方面分别</w:t>
      </w:r>
      <w:r w:rsidRPr="00EF5B00">
        <w:rPr>
          <w:rFonts w:hint="eastAsia"/>
        </w:rPr>
        <w:t>对</w:t>
      </w:r>
      <w:r w:rsidRPr="00EF5B00">
        <w:t>县域总体情况</w:t>
      </w:r>
      <w:proofErr w:type="gramStart"/>
      <w:r w:rsidRPr="00EF5B00">
        <w:t>和</w:t>
      </w:r>
      <w:r w:rsidR="0054507B" w:rsidRPr="00EF5B00">
        <w:rPr>
          <w:rFonts w:hint="eastAsia"/>
        </w:rPr>
        <w:t>塔峪镇</w:t>
      </w:r>
      <w:proofErr w:type="gramEnd"/>
      <w:r w:rsidRPr="00EF5B00">
        <w:rPr>
          <w:rFonts w:hint="eastAsia"/>
        </w:rPr>
        <w:t>的现状</w:t>
      </w:r>
      <w:r w:rsidRPr="00EF5B00">
        <w:t>进行描述与分析，</w:t>
      </w:r>
      <w:r w:rsidRPr="00EF5B00">
        <w:rPr>
          <w:rFonts w:hint="eastAsia"/>
        </w:rPr>
        <w:t>并结合</w:t>
      </w:r>
      <w:r w:rsidRPr="00EF5B00">
        <w:t>现状</w:t>
      </w:r>
      <w:r w:rsidRPr="00EF5B00">
        <w:rPr>
          <w:rFonts w:hint="eastAsia"/>
        </w:rPr>
        <w:t>从</w:t>
      </w:r>
      <w:r w:rsidRPr="00EF5B00">
        <w:t>规划、设施、运</w:t>
      </w:r>
      <w:proofErr w:type="gramStart"/>
      <w:r w:rsidRPr="00EF5B00">
        <w:t>维管理</w:t>
      </w:r>
      <w:proofErr w:type="gramEnd"/>
      <w:r w:rsidRPr="00EF5B00">
        <w:t>三个角度提出了存在的主要问题。</w:t>
      </w:r>
    </w:p>
    <w:p w14:paraId="1B33C69C" w14:textId="77777777" w:rsidR="006A4210" w:rsidRPr="00EF5B00" w:rsidRDefault="006A4210" w:rsidP="006A4210">
      <w:pPr>
        <w:pStyle w:val="5"/>
      </w:pPr>
      <w:r w:rsidRPr="00EF5B00">
        <w:rPr>
          <w:rFonts w:hint="eastAsia"/>
        </w:rPr>
        <w:t>4.1.</w:t>
      </w:r>
      <w:r w:rsidRPr="00EF5B00">
        <w:t>1.</w:t>
      </w:r>
      <w:r w:rsidRPr="00EF5B00">
        <w:rPr>
          <w:rFonts w:hint="eastAsia"/>
        </w:rPr>
        <w:t xml:space="preserve">4 </w:t>
      </w:r>
      <w:r w:rsidRPr="00EF5B00">
        <w:rPr>
          <w:rFonts w:hint="eastAsia"/>
        </w:rPr>
        <w:t>农村生活污水</w:t>
      </w:r>
      <w:r w:rsidRPr="00EF5B00">
        <w:t>处理设施建设改造规划</w:t>
      </w:r>
    </w:p>
    <w:p w14:paraId="2C5707D8" w14:textId="77777777" w:rsidR="006A4210" w:rsidRPr="00EF5B00" w:rsidRDefault="006A4210" w:rsidP="006A4210">
      <w:pPr>
        <w:ind w:firstLine="640"/>
      </w:pPr>
      <w:r w:rsidRPr="00EF5B00">
        <w:rPr>
          <w:rFonts w:hint="eastAsia"/>
        </w:rPr>
        <w:t>农村生活污水</w:t>
      </w:r>
      <w:r w:rsidRPr="00EF5B00">
        <w:t>处理设施建设改造规划</w:t>
      </w:r>
      <w:r w:rsidRPr="00EF5B00">
        <w:rPr>
          <w:rFonts w:hint="eastAsia"/>
        </w:rPr>
        <w:t>主要</w:t>
      </w:r>
      <w:r w:rsidRPr="00EF5B00">
        <w:t>包括规划方案</w:t>
      </w:r>
      <w:r w:rsidRPr="00EF5B00">
        <w:rPr>
          <w:rFonts w:hint="eastAsia"/>
        </w:rPr>
        <w:t>、</w:t>
      </w:r>
      <w:r w:rsidRPr="00EF5B00">
        <w:t>排放标准、污水处理推荐模式与工艺、污水处理设施建设标准、已建处理设施提升改造计划和新建处理设施规划。</w:t>
      </w:r>
      <w:r w:rsidRPr="00EF5B00">
        <w:rPr>
          <w:rFonts w:hint="eastAsia"/>
        </w:rPr>
        <w:t>这部分</w:t>
      </w:r>
      <w:r w:rsidRPr="00EF5B00">
        <w:t>内容主要是针对</w:t>
      </w:r>
      <w:r w:rsidR="00A06D05" w:rsidRPr="00EF5B00">
        <w:t>望花区</w:t>
      </w:r>
      <w:r w:rsidRPr="00EF5B00">
        <w:t>农村生活污水处理设施的硬件</w:t>
      </w:r>
      <w:r w:rsidRPr="00EF5B00">
        <w:rPr>
          <w:rFonts w:hint="eastAsia"/>
        </w:rPr>
        <w:t>而</w:t>
      </w:r>
      <w:r w:rsidRPr="00EF5B00">
        <w:t>提出的改造规划，分别从处理模式、处理方式、处理工艺</w:t>
      </w:r>
      <w:r w:rsidRPr="00EF5B00">
        <w:rPr>
          <w:rFonts w:hint="eastAsia"/>
        </w:rPr>
        <w:t>、处理</w:t>
      </w:r>
      <w:r w:rsidRPr="00EF5B00">
        <w:t>流程等四个方面</w:t>
      </w:r>
      <w:r w:rsidRPr="00EF5B00">
        <w:rPr>
          <w:rFonts w:hint="eastAsia"/>
        </w:rPr>
        <w:t>给出</w:t>
      </w:r>
      <w:r w:rsidRPr="00EF5B00">
        <w:t>建议，</w:t>
      </w:r>
      <w:r w:rsidRPr="00EF5B00">
        <w:rPr>
          <w:rFonts w:hint="eastAsia"/>
        </w:rPr>
        <w:t>并结合</w:t>
      </w:r>
      <w:r w:rsidRPr="00EF5B00">
        <w:t>实际</w:t>
      </w:r>
      <w:r w:rsidRPr="00EF5B00">
        <w:rPr>
          <w:rFonts w:hint="eastAsia"/>
        </w:rPr>
        <w:t>提出了</w:t>
      </w:r>
      <w:r w:rsidRPr="00EF5B00">
        <w:t>不同模式、方式、工艺的</w:t>
      </w:r>
      <w:r w:rsidRPr="00EF5B00">
        <w:rPr>
          <w:rFonts w:hint="eastAsia"/>
        </w:rPr>
        <w:t>选择</w:t>
      </w:r>
      <w:r w:rsidRPr="00EF5B00">
        <w:t>方法</w:t>
      </w:r>
      <w:r w:rsidRPr="00EF5B00">
        <w:rPr>
          <w:rFonts w:hint="eastAsia"/>
        </w:rPr>
        <w:t>，提出了</w:t>
      </w:r>
      <w:r w:rsidRPr="00EF5B00">
        <w:t>提升改造的措施，明确了</w:t>
      </w:r>
      <w:r w:rsidRPr="00EF5B00">
        <w:rPr>
          <w:rFonts w:hint="eastAsia"/>
        </w:rPr>
        <w:t>已建</w:t>
      </w:r>
      <w:r w:rsidRPr="00EF5B00">
        <w:t>处理设施提升改造</w:t>
      </w:r>
      <w:r w:rsidRPr="00EF5B00">
        <w:rPr>
          <w:rFonts w:hint="eastAsia"/>
        </w:rPr>
        <w:t>和</w:t>
      </w:r>
      <w:r w:rsidRPr="00EF5B00">
        <w:t>新建处理设施的乡镇、村庄</w:t>
      </w:r>
      <w:r w:rsidRPr="00EF5B00">
        <w:rPr>
          <w:rFonts w:hint="eastAsia"/>
        </w:rPr>
        <w:t>。</w:t>
      </w:r>
    </w:p>
    <w:p w14:paraId="21D4B3A6" w14:textId="77777777" w:rsidR="006A4210" w:rsidRPr="00EF5B00" w:rsidRDefault="006A4210" w:rsidP="006A4210">
      <w:pPr>
        <w:pStyle w:val="5"/>
      </w:pPr>
      <w:r w:rsidRPr="00EF5B00">
        <w:t xml:space="preserve">4.1.1.5 </w:t>
      </w:r>
      <w:r w:rsidRPr="00EF5B00">
        <w:rPr>
          <w:rFonts w:hint="eastAsia"/>
        </w:rPr>
        <w:t>农村生活污水处理设施</w:t>
      </w:r>
      <w:r w:rsidRPr="00EF5B00">
        <w:t>运</w:t>
      </w:r>
      <w:proofErr w:type="gramStart"/>
      <w:r w:rsidRPr="00EF5B00">
        <w:t>维管理</w:t>
      </w:r>
      <w:proofErr w:type="gramEnd"/>
      <w:r w:rsidRPr="00EF5B00">
        <w:t>规划</w:t>
      </w:r>
    </w:p>
    <w:p w14:paraId="77FCBA66" w14:textId="77777777" w:rsidR="006A4210" w:rsidRPr="00EF5B00" w:rsidRDefault="006A4210" w:rsidP="006A4210">
      <w:pPr>
        <w:ind w:firstLine="640"/>
      </w:pPr>
      <w:r w:rsidRPr="00EF5B00">
        <w:rPr>
          <w:rFonts w:hint="eastAsia"/>
        </w:rPr>
        <w:t>农村生活污水处理设施</w:t>
      </w:r>
      <w:r w:rsidRPr="00EF5B00">
        <w:t>运</w:t>
      </w:r>
      <w:proofErr w:type="gramStart"/>
      <w:r w:rsidRPr="00EF5B00">
        <w:t>维管理</w:t>
      </w:r>
      <w:proofErr w:type="gramEnd"/>
      <w:r w:rsidRPr="00EF5B00">
        <w:t>规划</w:t>
      </w:r>
      <w:r w:rsidRPr="00EF5B00">
        <w:rPr>
          <w:rFonts w:hint="eastAsia"/>
        </w:rPr>
        <w:t>主要包括</w:t>
      </w:r>
      <w:r w:rsidRPr="00EF5B00">
        <w:t>制定政策法规、建立组织架构、规范设施管理、强化标准化运维、确定移交准则、建立考评体系、提高信息化水平等</w:t>
      </w:r>
      <w:r w:rsidRPr="00EF5B00">
        <w:rPr>
          <w:rFonts w:hint="eastAsia"/>
        </w:rPr>
        <w:t>7</w:t>
      </w:r>
      <w:r w:rsidRPr="00EF5B00">
        <w:rPr>
          <w:rFonts w:hint="eastAsia"/>
        </w:rPr>
        <w:t>个</w:t>
      </w:r>
      <w:r w:rsidRPr="00EF5B00">
        <w:t>方面</w:t>
      </w:r>
      <w:r w:rsidRPr="00EF5B00">
        <w:rPr>
          <w:rFonts w:hint="eastAsia"/>
        </w:rPr>
        <w:t>的</w:t>
      </w:r>
      <w:r w:rsidRPr="00EF5B00">
        <w:t>内容。</w:t>
      </w:r>
      <w:r w:rsidRPr="00EF5B00">
        <w:rPr>
          <w:rFonts w:hint="eastAsia"/>
        </w:rPr>
        <w:t>这部分</w:t>
      </w:r>
      <w:r w:rsidRPr="00EF5B00">
        <w:t>内容主要是针对</w:t>
      </w:r>
      <w:r w:rsidR="00A06D05" w:rsidRPr="00EF5B00">
        <w:t>望花区</w:t>
      </w:r>
      <w:r w:rsidRPr="00EF5B00">
        <w:t>农村生活污水处理设施</w:t>
      </w:r>
      <w:r w:rsidRPr="00EF5B00">
        <w:rPr>
          <w:rFonts w:hint="eastAsia"/>
        </w:rPr>
        <w:t>运行</w:t>
      </w:r>
      <w:r w:rsidRPr="00EF5B00">
        <w:t>、维护和管理</w:t>
      </w:r>
      <w:r w:rsidRPr="00EF5B00">
        <w:rPr>
          <w:rFonts w:hint="eastAsia"/>
        </w:rPr>
        <w:t>而</w:t>
      </w:r>
      <w:r w:rsidRPr="00EF5B00">
        <w:t>提出的规划</w:t>
      </w:r>
      <w:r w:rsidRPr="00EF5B00">
        <w:rPr>
          <w:rFonts w:hint="eastAsia"/>
        </w:rPr>
        <w:t>，</w:t>
      </w:r>
      <w:r w:rsidRPr="00EF5B00">
        <w:t>涵盖了管理组织架构、设施运维模式、运维服务规范化、建设运</w:t>
      </w:r>
      <w:proofErr w:type="gramStart"/>
      <w:r w:rsidRPr="00EF5B00">
        <w:t>维机制</w:t>
      </w:r>
      <w:proofErr w:type="gramEnd"/>
      <w:r w:rsidRPr="00EF5B00">
        <w:t>完善、管理评价和考核体系建设</w:t>
      </w:r>
      <w:r w:rsidRPr="00EF5B00">
        <w:rPr>
          <w:rFonts w:hint="eastAsia"/>
        </w:rPr>
        <w:t>、</w:t>
      </w:r>
      <w:r w:rsidRPr="00EF5B00">
        <w:t>环境监管等内容</w:t>
      </w:r>
      <w:r w:rsidRPr="00EF5B00">
        <w:rPr>
          <w:rFonts w:hint="eastAsia"/>
        </w:rPr>
        <w:t>。</w:t>
      </w:r>
    </w:p>
    <w:p w14:paraId="3587C5C1" w14:textId="77777777" w:rsidR="006A4210" w:rsidRPr="00EF5B00" w:rsidRDefault="006A4210" w:rsidP="006A4210">
      <w:pPr>
        <w:pStyle w:val="5"/>
      </w:pPr>
      <w:r w:rsidRPr="00EF5B00">
        <w:t xml:space="preserve">4.1.1.6 </w:t>
      </w:r>
      <w:r w:rsidRPr="00EF5B00">
        <w:rPr>
          <w:rFonts w:hint="eastAsia"/>
        </w:rPr>
        <w:t>投资估算与资金</w:t>
      </w:r>
      <w:r w:rsidRPr="00EF5B00">
        <w:t>筹措</w:t>
      </w:r>
    </w:p>
    <w:p w14:paraId="34BA49C4" w14:textId="77777777" w:rsidR="006A4210" w:rsidRPr="00EF5B00" w:rsidRDefault="006A4210" w:rsidP="006A4210">
      <w:pPr>
        <w:ind w:firstLine="640"/>
      </w:pPr>
      <w:r w:rsidRPr="00EF5B00">
        <w:rPr>
          <w:rFonts w:hint="eastAsia"/>
        </w:rPr>
        <w:t>投资估算与资金</w:t>
      </w:r>
      <w:r w:rsidRPr="00EF5B00">
        <w:t>筹措</w:t>
      </w:r>
      <w:r w:rsidRPr="00EF5B00">
        <w:rPr>
          <w:rFonts w:hint="eastAsia"/>
        </w:rPr>
        <w:t>主要</w:t>
      </w:r>
      <w:r w:rsidRPr="00EF5B00">
        <w:t>包括了工程估算和资金筹措等内容，工程估算分别从农村</w:t>
      </w:r>
      <w:r w:rsidRPr="00EF5B00">
        <w:rPr>
          <w:rFonts w:hint="eastAsia"/>
        </w:rPr>
        <w:t>生活污水</w:t>
      </w:r>
      <w:r w:rsidRPr="00EF5B00">
        <w:t>处理</w:t>
      </w:r>
      <w:r w:rsidRPr="00EF5B00">
        <w:rPr>
          <w:rFonts w:hint="eastAsia"/>
        </w:rPr>
        <w:t>设施</w:t>
      </w:r>
      <w:r w:rsidRPr="00EF5B00">
        <w:t>建设和运</w:t>
      </w:r>
      <w:proofErr w:type="gramStart"/>
      <w:r w:rsidRPr="00EF5B00">
        <w:t>维</w:t>
      </w:r>
      <w:r w:rsidRPr="00EF5B00">
        <w:lastRenderedPageBreak/>
        <w:t>管理</w:t>
      </w:r>
      <w:proofErr w:type="gramEnd"/>
      <w:r w:rsidRPr="00EF5B00">
        <w:t>两个方面进行估算</w:t>
      </w:r>
      <w:r w:rsidRPr="00EF5B00">
        <w:rPr>
          <w:rFonts w:hint="eastAsia"/>
        </w:rPr>
        <w:t>，并</w:t>
      </w:r>
      <w:r w:rsidRPr="00EF5B00">
        <w:t>具体到项目所涉</w:t>
      </w:r>
      <w:r w:rsidR="00B35194" w:rsidRPr="00EF5B00">
        <w:rPr>
          <w:rFonts w:hint="eastAsia"/>
        </w:rPr>
        <w:t>行政</w:t>
      </w:r>
      <w:r w:rsidRPr="00EF5B00">
        <w:t>村。</w:t>
      </w:r>
    </w:p>
    <w:p w14:paraId="69ACB712" w14:textId="77777777" w:rsidR="006A4210" w:rsidRPr="00EF5B00" w:rsidRDefault="006A4210" w:rsidP="006A4210">
      <w:pPr>
        <w:pStyle w:val="5"/>
      </w:pPr>
      <w:r w:rsidRPr="00EF5B00">
        <w:rPr>
          <w:rFonts w:hint="eastAsia"/>
        </w:rPr>
        <w:t>4.1.</w:t>
      </w:r>
      <w:r w:rsidRPr="00EF5B00">
        <w:t>1.</w:t>
      </w:r>
      <w:r w:rsidRPr="00EF5B00">
        <w:rPr>
          <w:rFonts w:hint="eastAsia"/>
        </w:rPr>
        <w:t xml:space="preserve">7 </w:t>
      </w:r>
      <w:r w:rsidRPr="00EF5B00">
        <w:rPr>
          <w:rFonts w:hint="eastAsia"/>
        </w:rPr>
        <w:t>效益</w:t>
      </w:r>
      <w:r w:rsidRPr="00EF5B00">
        <w:t>分析</w:t>
      </w:r>
    </w:p>
    <w:p w14:paraId="21F829B3" w14:textId="77777777" w:rsidR="006A4210" w:rsidRPr="00EF5B00" w:rsidRDefault="006A4210" w:rsidP="006A4210">
      <w:pPr>
        <w:ind w:firstLine="640"/>
      </w:pPr>
      <w:r w:rsidRPr="00EF5B00">
        <w:rPr>
          <w:rFonts w:hint="eastAsia"/>
        </w:rPr>
        <w:t>从规划</w:t>
      </w:r>
      <w:r w:rsidRPr="00EF5B00">
        <w:t>实施、设施运行</w:t>
      </w:r>
      <w:r w:rsidRPr="00EF5B00">
        <w:rPr>
          <w:rFonts w:hint="eastAsia"/>
        </w:rPr>
        <w:t>等</w:t>
      </w:r>
      <w:r w:rsidRPr="00EF5B00">
        <w:t>角度，对农村生活污水</w:t>
      </w:r>
      <w:r w:rsidRPr="00EF5B00">
        <w:rPr>
          <w:rFonts w:hint="eastAsia"/>
        </w:rPr>
        <w:t>治理</w:t>
      </w:r>
      <w:r w:rsidRPr="00EF5B00">
        <w:t>专项规划实施后</w:t>
      </w:r>
      <w:r w:rsidRPr="00EF5B00">
        <w:rPr>
          <w:rFonts w:hint="eastAsia"/>
        </w:rPr>
        <w:t>的</w:t>
      </w:r>
      <w:r w:rsidRPr="00EF5B00">
        <w:t>环境效益、经济效益和社会效益进行了预测与分析</w:t>
      </w:r>
      <w:r w:rsidRPr="00EF5B00">
        <w:rPr>
          <w:rFonts w:hint="eastAsia"/>
        </w:rPr>
        <w:t>。</w:t>
      </w:r>
    </w:p>
    <w:p w14:paraId="48646AAE" w14:textId="77777777" w:rsidR="006A4210" w:rsidRPr="00EF5B00" w:rsidRDefault="006A4210" w:rsidP="006A4210">
      <w:pPr>
        <w:pStyle w:val="5"/>
      </w:pPr>
      <w:r w:rsidRPr="00EF5B00">
        <w:rPr>
          <w:rFonts w:hint="eastAsia"/>
        </w:rPr>
        <w:t>4.1.</w:t>
      </w:r>
      <w:r w:rsidRPr="00EF5B00">
        <w:t>1.</w:t>
      </w:r>
      <w:r w:rsidRPr="00EF5B00">
        <w:rPr>
          <w:rFonts w:hint="eastAsia"/>
        </w:rPr>
        <w:t xml:space="preserve">8 </w:t>
      </w:r>
      <w:r w:rsidRPr="00EF5B00">
        <w:rPr>
          <w:rFonts w:hint="eastAsia"/>
        </w:rPr>
        <w:t>保障措施</w:t>
      </w:r>
    </w:p>
    <w:p w14:paraId="4F5D66F5" w14:textId="77777777" w:rsidR="006A4210" w:rsidRPr="00EF5B00" w:rsidRDefault="006A4210" w:rsidP="006A4210">
      <w:pPr>
        <w:ind w:firstLine="640"/>
      </w:pPr>
      <w:r w:rsidRPr="00EF5B00">
        <w:rPr>
          <w:rFonts w:hint="eastAsia"/>
        </w:rPr>
        <w:t>保障措施</w:t>
      </w:r>
      <w:r w:rsidRPr="00EF5B00">
        <w:t>主要包括</w:t>
      </w:r>
      <w:r w:rsidRPr="00EF5B00">
        <w:rPr>
          <w:rFonts w:hint="eastAsia"/>
        </w:rPr>
        <w:t>组织</w:t>
      </w:r>
      <w:r w:rsidRPr="00EF5B00">
        <w:t>保障、资金保障、监管保障和技术保障等内容，</w:t>
      </w:r>
      <w:r w:rsidRPr="00EF5B00">
        <w:rPr>
          <w:rFonts w:hint="eastAsia"/>
        </w:rPr>
        <w:t>结合</w:t>
      </w:r>
      <w:r w:rsidR="00A06D05" w:rsidRPr="00EF5B00">
        <w:rPr>
          <w:rFonts w:hint="eastAsia"/>
        </w:rPr>
        <w:t>望花区</w:t>
      </w:r>
      <w:r w:rsidRPr="00EF5B00">
        <w:t>实际，从组织领导、项目投资、项目建设、技术支撑、运营监管、公众参与等方面提出了保障本规划实施的措施。</w:t>
      </w:r>
    </w:p>
    <w:p w14:paraId="4D43A55C" w14:textId="77777777" w:rsidR="006A4210" w:rsidRPr="00EF5B00" w:rsidRDefault="006A4210" w:rsidP="006A4210">
      <w:pPr>
        <w:pStyle w:val="4"/>
        <w:ind w:firstLine="643"/>
      </w:pPr>
      <w:r w:rsidRPr="00EF5B00">
        <w:rPr>
          <w:rFonts w:hint="eastAsia"/>
        </w:rPr>
        <w:t xml:space="preserve">4.1.2 </w:t>
      </w:r>
      <w:r w:rsidRPr="00EF5B00">
        <w:rPr>
          <w:rFonts w:hint="eastAsia"/>
        </w:rPr>
        <w:t>规划</w:t>
      </w:r>
      <w:r w:rsidRPr="00EF5B00">
        <w:t>说明</w:t>
      </w:r>
    </w:p>
    <w:p w14:paraId="372BAAE4" w14:textId="77777777" w:rsidR="006A4210" w:rsidRPr="00EF5B00" w:rsidRDefault="006A4210" w:rsidP="006A4210">
      <w:pPr>
        <w:ind w:firstLine="640"/>
      </w:pPr>
      <w:r w:rsidRPr="00EF5B00">
        <w:rPr>
          <w:rFonts w:hint="eastAsia"/>
        </w:rPr>
        <w:t>按照生态环境部</w:t>
      </w:r>
      <w:r w:rsidRPr="00EF5B00">
        <w:t>《</w:t>
      </w:r>
      <w:r w:rsidRPr="00EF5B00">
        <w:rPr>
          <w:rFonts w:hint="eastAsia"/>
        </w:rPr>
        <w:t>县域</w:t>
      </w:r>
      <w:r w:rsidRPr="00EF5B00">
        <w:t>农村生活污水治理专项规划编制指南（</w:t>
      </w:r>
      <w:r w:rsidRPr="00EF5B00">
        <w:rPr>
          <w:rFonts w:hint="eastAsia"/>
        </w:rPr>
        <w:t>试行</w:t>
      </w:r>
      <w:r w:rsidRPr="00EF5B00">
        <w:t>）》</w:t>
      </w:r>
      <w:r w:rsidRPr="00EF5B00">
        <w:rPr>
          <w:rFonts w:hint="eastAsia"/>
        </w:rPr>
        <w:t>的</w:t>
      </w:r>
      <w:r w:rsidRPr="00EF5B00">
        <w:t>要求，从编制背景、农村生活污水治理现状调查评估、目标分析、主要内容和成果等</w:t>
      </w:r>
      <w:r w:rsidRPr="00EF5B00">
        <w:rPr>
          <w:rFonts w:hint="eastAsia"/>
        </w:rPr>
        <w:t>对规划</w:t>
      </w:r>
      <w:r w:rsidRPr="00EF5B00">
        <w:t>进行说明。</w:t>
      </w:r>
    </w:p>
    <w:p w14:paraId="2147B8F5" w14:textId="77777777" w:rsidR="006A4210" w:rsidRPr="00EF5B00" w:rsidRDefault="006A4210" w:rsidP="006A4210">
      <w:pPr>
        <w:pStyle w:val="4"/>
        <w:ind w:firstLine="643"/>
      </w:pPr>
      <w:r w:rsidRPr="00EF5B00">
        <w:rPr>
          <w:rFonts w:hint="eastAsia"/>
        </w:rPr>
        <w:t xml:space="preserve">4.1.3 </w:t>
      </w:r>
      <w:r w:rsidRPr="00EF5B00">
        <w:rPr>
          <w:rFonts w:hint="eastAsia"/>
        </w:rPr>
        <w:t>规划附表</w:t>
      </w:r>
    </w:p>
    <w:p w14:paraId="578F5775" w14:textId="77777777" w:rsidR="005A19E4" w:rsidRPr="00EF5B00" w:rsidRDefault="006A4210" w:rsidP="006A4210">
      <w:pPr>
        <w:ind w:firstLine="640"/>
      </w:pPr>
      <w:r w:rsidRPr="00EF5B00">
        <w:rPr>
          <w:rFonts w:hint="eastAsia"/>
        </w:rPr>
        <w:t>规划</w:t>
      </w:r>
      <w:r w:rsidRPr="00EF5B00">
        <w:t>附表包括抚顺市</w:t>
      </w:r>
      <w:r w:rsidR="005A19E4" w:rsidRPr="00EF5B00">
        <w:rPr>
          <w:rFonts w:hint="eastAsia"/>
        </w:rPr>
        <w:t>望花区</w:t>
      </w:r>
      <w:r w:rsidR="005A19E4" w:rsidRPr="00EF5B00">
        <w:t>农村户</w:t>
      </w:r>
      <w:proofErr w:type="gramStart"/>
      <w:r w:rsidR="005A19E4" w:rsidRPr="00EF5B00">
        <w:t>厕</w:t>
      </w:r>
      <w:proofErr w:type="gramEnd"/>
      <w:r w:rsidR="005A19E4" w:rsidRPr="00EF5B00">
        <w:t>改造</w:t>
      </w:r>
      <w:r w:rsidR="005A19E4" w:rsidRPr="00EF5B00">
        <w:rPr>
          <w:rFonts w:hint="eastAsia"/>
        </w:rPr>
        <w:t>情况表</w:t>
      </w:r>
      <w:r w:rsidR="005A19E4" w:rsidRPr="00EF5B00">
        <w:t>、</w:t>
      </w:r>
      <w:r w:rsidR="005A19E4" w:rsidRPr="00EF5B00">
        <w:t>“</w:t>
      </w:r>
      <w:r w:rsidR="005A19E4" w:rsidRPr="00EF5B00">
        <w:rPr>
          <w:rFonts w:hint="eastAsia"/>
        </w:rPr>
        <w:t>四水</w:t>
      </w:r>
      <w:r w:rsidR="005A19E4" w:rsidRPr="00EF5B00">
        <w:t>”</w:t>
      </w:r>
      <w:r w:rsidR="005A19E4" w:rsidRPr="00EF5B00">
        <w:rPr>
          <w:rFonts w:hint="eastAsia"/>
        </w:rPr>
        <w:t>处理情况表和</w:t>
      </w:r>
      <w:r w:rsidR="005A19E4" w:rsidRPr="00EF5B00">
        <w:t>农村生活</w:t>
      </w:r>
      <w:r w:rsidR="005A19E4" w:rsidRPr="00EF5B00">
        <w:rPr>
          <w:rFonts w:hint="eastAsia"/>
        </w:rPr>
        <w:t>污水</w:t>
      </w:r>
      <w:r w:rsidR="005A19E4" w:rsidRPr="00EF5B00">
        <w:t>治理规划表等。</w:t>
      </w:r>
    </w:p>
    <w:p w14:paraId="311B1625" w14:textId="77777777" w:rsidR="006A4210" w:rsidRPr="00EF5B00" w:rsidRDefault="006A4210" w:rsidP="006A4210">
      <w:pPr>
        <w:pStyle w:val="3"/>
        <w:ind w:firstLine="640"/>
      </w:pPr>
      <w:bookmarkStart w:id="131" w:name="_Toc42119264"/>
      <w:bookmarkStart w:id="132" w:name="_Toc48671237"/>
      <w:r w:rsidRPr="00EF5B00">
        <w:rPr>
          <w:rFonts w:hint="eastAsia"/>
        </w:rPr>
        <w:t xml:space="preserve">4.2 </w:t>
      </w:r>
      <w:r w:rsidRPr="00EF5B00">
        <w:rPr>
          <w:rFonts w:hint="eastAsia"/>
        </w:rPr>
        <w:t>主要</w:t>
      </w:r>
      <w:r w:rsidRPr="00EF5B00">
        <w:t>成果</w:t>
      </w:r>
      <w:bookmarkEnd w:id="131"/>
      <w:bookmarkEnd w:id="132"/>
    </w:p>
    <w:p w14:paraId="772D5FD5" w14:textId="77777777" w:rsidR="006A4210" w:rsidRPr="00EF5B00" w:rsidRDefault="006A4210" w:rsidP="006A4210">
      <w:pPr>
        <w:ind w:firstLine="640"/>
      </w:pPr>
      <w:r w:rsidRPr="00EF5B00">
        <w:rPr>
          <w:rFonts w:hint="eastAsia"/>
        </w:rPr>
        <w:t>（</w:t>
      </w:r>
      <w:r w:rsidRPr="00EF5B00">
        <w:rPr>
          <w:rFonts w:hint="eastAsia"/>
        </w:rPr>
        <w:t>1</w:t>
      </w:r>
      <w:r w:rsidRPr="00EF5B00">
        <w:rPr>
          <w:rFonts w:hint="eastAsia"/>
        </w:rPr>
        <w:t>）《规划》</w:t>
      </w:r>
      <w:r w:rsidRPr="00EF5B00">
        <w:t>文本</w:t>
      </w:r>
    </w:p>
    <w:p w14:paraId="22C258C7" w14:textId="77777777" w:rsidR="006A4210" w:rsidRPr="00EF5B00" w:rsidRDefault="006A4210" w:rsidP="006A4210">
      <w:pPr>
        <w:ind w:firstLine="640"/>
      </w:pPr>
      <w:r w:rsidRPr="00EF5B00">
        <w:rPr>
          <w:rFonts w:hint="eastAsia"/>
        </w:rPr>
        <w:t>（</w:t>
      </w:r>
      <w:r w:rsidRPr="00EF5B00">
        <w:rPr>
          <w:rFonts w:hint="eastAsia"/>
        </w:rPr>
        <w:t>2</w:t>
      </w:r>
      <w:r w:rsidRPr="00EF5B00">
        <w:rPr>
          <w:rFonts w:hint="eastAsia"/>
        </w:rPr>
        <w:t>）《规划》</w:t>
      </w:r>
      <w:r w:rsidRPr="00EF5B00">
        <w:t>说明</w:t>
      </w:r>
      <w:r w:rsidRPr="00EF5B00">
        <w:rPr>
          <w:rFonts w:hint="eastAsia"/>
        </w:rPr>
        <w:t>书</w:t>
      </w:r>
    </w:p>
    <w:p w14:paraId="14D4A170" w14:textId="77777777" w:rsidR="00404AB8" w:rsidRPr="00EF5B00" w:rsidRDefault="006A4210" w:rsidP="00404AB8">
      <w:pPr>
        <w:ind w:firstLine="640"/>
      </w:pPr>
      <w:r w:rsidRPr="00EF5B00">
        <w:rPr>
          <w:rFonts w:hint="eastAsia"/>
        </w:rPr>
        <w:t>（</w:t>
      </w:r>
      <w:r w:rsidRPr="00EF5B00">
        <w:rPr>
          <w:rFonts w:hint="eastAsia"/>
        </w:rPr>
        <w:t>3</w:t>
      </w:r>
      <w:r w:rsidRPr="00EF5B00">
        <w:rPr>
          <w:rFonts w:hint="eastAsia"/>
        </w:rPr>
        <w:t>）《规划》附表</w:t>
      </w:r>
    </w:p>
    <w:p w14:paraId="32DFEF89" w14:textId="03E49FF9" w:rsidR="00283828" w:rsidRPr="00EF5B00" w:rsidRDefault="00283828" w:rsidP="00404AB8">
      <w:pPr>
        <w:ind w:firstLine="640"/>
      </w:pPr>
      <w:r w:rsidRPr="00EF5B00">
        <w:rPr>
          <w:rFonts w:hint="eastAsia"/>
        </w:rPr>
        <w:t>（</w:t>
      </w:r>
      <w:r w:rsidRPr="00EF5B00">
        <w:rPr>
          <w:rFonts w:hint="eastAsia"/>
        </w:rPr>
        <w:t>4</w:t>
      </w:r>
      <w:r w:rsidRPr="00EF5B00">
        <w:rPr>
          <w:rFonts w:hint="eastAsia"/>
        </w:rPr>
        <w:t>）《规划》附图</w:t>
      </w:r>
    </w:p>
    <w:p w14:paraId="3C4202AE" w14:textId="77777777" w:rsidR="00404AB8" w:rsidRPr="00EF5B00" w:rsidRDefault="00404AB8" w:rsidP="00404AB8">
      <w:pPr>
        <w:ind w:firstLine="640"/>
      </w:pPr>
    </w:p>
    <w:p w14:paraId="4B6DA181" w14:textId="77777777" w:rsidR="00404AB8" w:rsidRPr="00EF5B00" w:rsidRDefault="00404AB8" w:rsidP="00404AB8">
      <w:pPr>
        <w:ind w:firstLine="640"/>
        <w:sectPr w:rsidR="00404AB8" w:rsidRPr="00EF5B00">
          <w:pgSz w:w="11906" w:h="16838"/>
          <w:pgMar w:top="1440" w:right="1800" w:bottom="1440" w:left="1800" w:header="851" w:footer="992" w:gutter="0"/>
          <w:cols w:space="425"/>
          <w:docGrid w:type="lines" w:linePitch="312"/>
        </w:sectPr>
      </w:pPr>
    </w:p>
    <w:p w14:paraId="47D9B8F7" w14:textId="77777777" w:rsidR="00B35194" w:rsidRPr="00EF5B00" w:rsidRDefault="00B35194" w:rsidP="00B35194">
      <w:pPr>
        <w:ind w:firstLine="640"/>
      </w:pPr>
    </w:p>
    <w:p w14:paraId="0699B32D" w14:textId="77777777" w:rsidR="00B35194" w:rsidRPr="00EF5B00" w:rsidRDefault="00B35194" w:rsidP="00B35194">
      <w:pPr>
        <w:ind w:firstLine="640"/>
      </w:pPr>
    </w:p>
    <w:p w14:paraId="517B77D9" w14:textId="77777777" w:rsidR="00B35194" w:rsidRPr="00EF5B00" w:rsidRDefault="00B35194" w:rsidP="00B35194">
      <w:pPr>
        <w:ind w:firstLine="640"/>
      </w:pPr>
    </w:p>
    <w:p w14:paraId="08B1AA02" w14:textId="77777777" w:rsidR="00B35194" w:rsidRPr="00EF5B00" w:rsidRDefault="00B35194" w:rsidP="00B35194">
      <w:pPr>
        <w:ind w:firstLine="640"/>
      </w:pPr>
    </w:p>
    <w:p w14:paraId="22D3D0F7" w14:textId="77777777" w:rsidR="00B35194" w:rsidRPr="00EF5B00" w:rsidRDefault="00B35194" w:rsidP="00B35194">
      <w:pPr>
        <w:ind w:firstLine="640"/>
      </w:pPr>
    </w:p>
    <w:p w14:paraId="33045D16" w14:textId="77777777" w:rsidR="00B35194" w:rsidRPr="00EF5B00" w:rsidRDefault="00B35194" w:rsidP="00B35194">
      <w:pPr>
        <w:ind w:firstLine="640"/>
      </w:pPr>
    </w:p>
    <w:p w14:paraId="4973E82A" w14:textId="77777777" w:rsidR="00B35194" w:rsidRPr="00EF5B00" w:rsidRDefault="00B35194" w:rsidP="00B35194">
      <w:pPr>
        <w:ind w:firstLine="640"/>
      </w:pPr>
    </w:p>
    <w:p w14:paraId="7E9E5E8F" w14:textId="77777777" w:rsidR="00404AB8" w:rsidRPr="00EF5B00" w:rsidRDefault="00404AB8" w:rsidP="00404AB8">
      <w:pPr>
        <w:pStyle w:val="1"/>
        <w:rPr>
          <w:color w:val="auto"/>
        </w:rPr>
      </w:pPr>
      <w:bookmarkStart w:id="133" w:name="_Toc48671238"/>
      <w:r w:rsidRPr="00EF5B00">
        <w:rPr>
          <w:rFonts w:hint="eastAsia"/>
          <w:color w:val="auto"/>
        </w:rPr>
        <w:t>第三部分  规划附表</w:t>
      </w:r>
      <w:bookmarkEnd w:id="133"/>
    </w:p>
    <w:p w14:paraId="1C9E82D8" w14:textId="77777777" w:rsidR="00404AB8" w:rsidRPr="00EF5B00" w:rsidRDefault="00404AB8" w:rsidP="00404AB8">
      <w:pPr>
        <w:ind w:firstLine="640"/>
      </w:pPr>
    </w:p>
    <w:p w14:paraId="080E6BB8" w14:textId="77777777" w:rsidR="00404AB8" w:rsidRPr="00EF5B00" w:rsidRDefault="00404AB8" w:rsidP="00404AB8">
      <w:pPr>
        <w:ind w:firstLine="640"/>
      </w:pPr>
    </w:p>
    <w:p w14:paraId="2C471DC1" w14:textId="77777777" w:rsidR="00404AB8" w:rsidRPr="00EF5B00" w:rsidRDefault="00404AB8" w:rsidP="00404AB8">
      <w:pPr>
        <w:ind w:firstLine="640"/>
      </w:pPr>
    </w:p>
    <w:p w14:paraId="3F4D3986" w14:textId="77777777" w:rsidR="00404AB8" w:rsidRPr="00EF5B00" w:rsidRDefault="00404AB8" w:rsidP="00404AB8">
      <w:pPr>
        <w:ind w:firstLine="640"/>
      </w:pPr>
    </w:p>
    <w:p w14:paraId="10A49D4E" w14:textId="77777777" w:rsidR="00404AB8" w:rsidRPr="00EF5B00" w:rsidRDefault="00404AB8" w:rsidP="00404AB8">
      <w:pPr>
        <w:ind w:firstLine="640"/>
      </w:pPr>
    </w:p>
    <w:p w14:paraId="163361BA" w14:textId="77777777" w:rsidR="00404AB8" w:rsidRPr="00EF5B00" w:rsidRDefault="00404AB8" w:rsidP="00404AB8">
      <w:pPr>
        <w:ind w:firstLine="640"/>
      </w:pPr>
    </w:p>
    <w:p w14:paraId="4C38CC60" w14:textId="77777777" w:rsidR="00404AB8" w:rsidRPr="00EF5B00" w:rsidRDefault="00404AB8" w:rsidP="00404AB8">
      <w:pPr>
        <w:ind w:firstLine="640"/>
      </w:pPr>
    </w:p>
    <w:p w14:paraId="3A05545E" w14:textId="77777777" w:rsidR="00404AB8" w:rsidRPr="00EF5B00" w:rsidRDefault="00404AB8" w:rsidP="00404AB8">
      <w:pPr>
        <w:ind w:firstLine="640"/>
      </w:pPr>
    </w:p>
    <w:p w14:paraId="79827DA6" w14:textId="77777777" w:rsidR="00404AB8" w:rsidRPr="00EF5B00" w:rsidRDefault="00404AB8">
      <w:pPr>
        <w:ind w:firstLine="640"/>
      </w:pPr>
    </w:p>
    <w:p w14:paraId="1E1B51E7" w14:textId="77777777" w:rsidR="00404AB8" w:rsidRPr="00EF5B00" w:rsidRDefault="00404AB8">
      <w:pPr>
        <w:ind w:firstLine="640"/>
      </w:pPr>
    </w:p>
    <w:p w14:paraId="1921C37E" w14:textId="77777777" w:rsidR="00404AB8" w:rsidRPr="00EF5B00" w:rsidRDefault="00404AB8">
      <w:pPr>
        <w:ind w:firstLine="640"/>
      </w:pPr>
    </w:p>
    <w:p w14:paraId="3F557192" w14:textId="77777777" w:rsidR="00404AB8" w:rsidRPr="00EF5B00" w:rsidRDefault="00404AB8">
      <w:pPr>
        <w:ind w:firstLine="640"/>
      </w:pPr>
    </w:p>
    <w:p w14:paraId="4BF2BBBD" w14:textId="77777777" w:rsidR="00404AB8" w:rsidRPr="00EF5B00" w:rsidRDefault="00404AB8">
      <w:pPr>
        <w:ind w:firstLine="640"/>
      </w:pPr>
    </w:p>
    <w:p w14:paraId="3A19295D" w14:textId="77777777" w:rsidR="00B35194" w:rsidRPr="00EF5B00" w:rsidRDefault="00B35194">
      <w:pPr>
        <w:ind w:firstLine="640"/>
        <w:sectPr w:rsidR="00B35194" w:rsidRPr="00EF5B00">
          <w:pgSz w:w="11906" w:h="16838"/>
          <w:pgMar w:top="1440" w:right="1800" w:bottom="1440" w:left="1800" w:header="851" w:footer="992" w:gutter="0"/>
          <w:cols w:space="425"/>
          <w:docGrid w:type="lines" w:linePitch="312"/>
        </w:sectPr>
      </w:pPr>
    </w:p>
    <w:p w14:paraId="7254973E" w14:textId="77777777" w:rsidR="00404AB8" w:rsidRPr="00EF5B00" w:rsidRDefault="00D92C43" w:rsidP="00D92C43">
      <w:pPr>
        <w:pStyle w:val="2"/>
        <w:ind w:firstLine="640"/>
      </w:pPr>
      <w:bookmarkStart w:id="134" w:name="_Toc48671239"/>
      <w:r w:rsidRPr="00EF5B00">
        <w:rPr>
          <w:rFonts w:hint="eastAsia"/>
        </w:rPr>
        <w:lastRenderedPageBreak/>
        <w:t>附表</w:t>
      </w:r>
      <w:r w:rsidRPr="00EF5B00">
        <w:rPr>
          <w:rFonts w:hint="eastAsia"/>
        </w:rPr>
        <w:t xml:space="preserve">1 </w:t>
      </w:r>
      <w:r w:rsidRPr="00EF5B00">
        <w:rPr>
          <w:rFonts w:hint="eastAsia"/>
        </w:rPr>
        <w:t>抚顺市</w:t>
      </w:r>
      <w:r w:rsidRPr="00EF5B00">
        <w:t>望花区农村户</w:t>
      </w:r>
      <w:proofErr w:type="gramStart"/>
      <w:r w:rsidRPr="00EF5B00">
        <w:t>厕</w:t>
      </w:r>
      <w:proofErr w:type="gramEnd"/>
      <w:r w:rsidRPr="00EF5B00">
        <w:t>改造</w:t>
      </w:r>
      <w:r w:rsidRPr="00EF5B00">
        <w:rPr>
          <w:rFonts w:hint="eastAsia"/>
        </w:rPr>
        <w:t>情况</w:t>
      </w:r>
      <w:r w:rsidRPr="00EF5B00">
        <w:t>汇总表</w:t>
      </w:r>
      <w:bookmarkEnd w:id="134"/>
    </w:p>
    <w:p w14:paraId="323B2A26" w14:textId="77777777" w:rsidR="00D92C43" w:rsidRPr="00EF5B00" w:rsidRDefault="00D92C43" w:rsidP="00D92C43">
      <w:pPr>
        <w:ind w:firstLine="640"/>
      </w:pPr>
    </w:p>
    <w:tbl>
      <w:tblPr>
        <w:tblW w:w="5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37"/>
        <w:gridCol w:w="912"/>
        <w:gridCol w:w="866"/>
        <w:gridCol w:w="860"/>
        <w:gridCol w:w="1190"/>
        <w:gridCol w:w="1236"/>
        <w:gridCol w:w="1181"/>
        <w:gridCol w:w="1463"/>
        <w:gridCol w:w="860"/>
        <w:gridCol w:w="1564"/>
        <w:gridCol w:w="1665"/>
        <w:gridCol w:w="1448"/>
      </w:tblGrid>
      <w:tr w:rsidR="00EF5B00" w:rsidRPr="00EF5B00" w14:paraId="045B656B" w14:textId="77777777" w:rsidTr="00B4509E">
        <w:trPr>
          <w:trHeight w:val="569"/>
          <w:tblHeader/>
          <w:jc w:val="center"/>
        </w:trPr>
        <w:tc>
          <w:tcPr>
            <w:tcW w:w="235" w:type="pct"/>
            <w:vMerge w:val="restart"/>
            <w:shd w:val="clear" w:color="auto" w:fill="E7E6E6" w:themeFill="background2"/>
            <w:vAlign w:val="center"/>
            <w:hideMark/>
          </w:tcPr>
          <w:p w14:paraId="22CCBAC4"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序号</w:t>
            </w:r>
          </w:p>
        </w:tc>
        <w:tc>
          <w:tcPr>
            <w:tcW w:w="437" w:type="pct"/>
            <w:vMerge w:val="restart"/>
            <w:shd w:val="clear" w:color="auto" w:fill="E7E6E6" w:themeFill="background2"/>
            <w:vAlign w:val="center"/>
            <w:hideMark/>
          </w:tcPr>
          <w:p w14:paraId="2325A535"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行政村</w:t>
            </w:r>
          </w:p>
        </w:tc>
        <w:tc>
          <w:tcPr>
            <w:tcW w:w="298" w:type="pct"/>
            <w:vMerge w:val="restart"/>
            <w:shd w:val="clear" w:color="auto" w:fill="E7E6E6" w:themeFill="background2"/>
            <w:vAlign w:val="center"/>
            <w:hideMark/>
          </w:tcPr>
          <w:p w14:paraId="763F97F9"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户数</w:t>
            </w:r>
          </w:p>
          <w:p w14:paraId="00B634BB"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hint="eastAsia"/>
                <w:kern w:val="0"/>
                <w:sz w:val="21"/>
                <w:szCs w:val="21"/>
              </w:rPr>
              <w:t>（户）</w:t>
            </w:r>
          </w:p>
        </w:tc>
        <w:tc>
          <w:tcPr>
            <w:tcW w:w="283" w:type="pct"/>
            <w:vMerge w:val="restart"/>
            <w:shd w:val="clear" w:color="auto" w:fill="E7E6E6" w:themeFill="background2"/>
            <w:vAlign w:val="center"/>
            <w:hideMark/>
          </w:tcPr>
          <w:p w14:paraId="6911946A"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人口</w:t>
            </w:r>
          </w:p>
          <w:p w14:paraId="6277A656"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hint="eastAsia"/>
                <w:kern w:val="0"/>
                <w:sz w:val="21"/>
                <w:szCs w:val="21"/>
              </w:rPr>
              <w:t>（人）</w:t>
            </w:r>
          </w:p>
        </w:tc>
        <w:tc>
          <w:tcPr>
            <w:tcW w:w="1938" w:type="pct"/>
            <w:gridSpan w:val="5"/>
            <w:shd w:val="clear" w:color="auto" w:fill="E7E6E6" w:themeFill="background2"/>
            <w:vAlign w:val="center"/>
            <w:hideMark/>
          </w:tcPr>
          <w:p w14:paraId="233511E7"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户</w:t>
            </w:r>
            <w:proofErr w:type="gramStart"/>
            <w:r w:rsidRPr="00EF5B00">
              <w:rPr>
                <w:rFonts w:ascii="黑体" w:eastAsia="黑体" w:hAnsi="黑体"/>
                <w:kern w:val="0"/>
                <w:sz w:val="21"/>
                <w:szCs w:val="21"/>
              </w:rPr>
              <w:t>厕改造</w:t>
            </w:r>
            <w:proofErr w:type="gramEnd"/>
            <w:r w:rsidRPr="00EF5B00">
              <w:rPr>
                <w:rFonts w:ascii="黑体" w:eastAsia="黑体" w:hAnsi="黑体"/>
                <w:kern w:val="0"/>
                <w:sz w:val="21"/>
                <w:szCs w:val="21"/>
              </w:rPr>
              <w:t>情况</w:t>
            </w:r>
          </w:p>
        </w:tc>
        <w:tc>
          <w:tcPr>
            <w:tcW w:w="1809" w:type="pct"/>
            <w:gridSpan w:val="4"/>
            <w:shd w:val="clear" w:color="auto" w:fill="E7E6E6" w:themeFill="background2"/>
            <w:vAlign w:val="center"/>
            <w:hideMark/>
          </w:tcPr>
          <w:p w14:paraId="45FC8A88"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未</w:t>
            </w:r>
            <w:proofErr w:type="gramStart"/>
            <w:r w:rsidRPr="00EF5B00">
              <w:rPr>
                <w:rFonts w:ascii="黑体" w:eastAsia="黑体" w:hAnsi="黑体"/>
                <w:kern w:val="0"/>
                <w:sz w:val="21"/>
                <w:szCs w:val="21"/>
              </w:rPr>
              <w:t>参加户厕改造</w:t>
            </w:r>
            <w:proofErr w:type="gramEnd"/>
            <w:r w:rsidRPr="00EF5B00">
              <w:rPr>
                <w:rFonts w:ascii="黑体" w:eastAsia="黑体" w:hAnsi="黑体"/>
                <w:kern w:val="0"/>
                <w:sz w:val="21"/>
                <w:szCs w:val="21"/>
              </w:rPr>
              <w:t>的情况</w:t>
            </w:r>
          </w:p>
        </w:tc>
      </w:tr>
      <w:tr w:rsidR="00EF5B00" w:rsidRPr="00EF5B00" w14:paraId="32FE214C" w14:textId="77777777" w:rsidTr="00B4509E">
        <w:trPr>
          <w:trHeight w:val="984"/>
          <w:tblHeader/>
          <w:jc w:val="center"/>
        </w:trPr>
        <w:tc>
          <w:tcPr>
            <w:tcW w:w="235" w:type="pct"/>
            <w:vMerge/>
            <w:shd w:val="clear" w:color="auto" w:fill="E7E6E6" w:themeFill="background2"/>
            <w:vAlign w:val="center"/>
            <w:hideMark/>
          </w:tcPr>
          <w:p w14:paraId="414E5D76"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p>
        </w:tc>
        <w:tc>
          <w:tcPr>
            <w:tcW w:w="437" w:type="pct"/>
            <w:vMerge/>
            <w:shd w:val="clear" w:color="auto" w:fill="E7E6E6" w:themeFill="background2"/>
            <w:vAlign w:val="center"/>
            <w:hideMark/>
          </w:tcPr>
          <w:p w14:paraId="76645C6B"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p>
        </w:tc>
        <w:tc>
          <w:tcPr>
            <w:tcW w:w="298" w:type="pct"/>
            <w:vMerge/>
            <w:shd w:val="clear" w:color="auto" w:fill="E7E6E6" w:themeFill="background2"/>
            <w:vAlign w:val="center"/>
            <w:hideMark/>
          </w:tcPr>
          <w:p w14:paraId="033A6BF0"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p>
        </w:tc>
        <w:tc>
          <w:tcPr>
            <w:tcW w:w="283" w:type="pct"/>
            <w:vMerge/>
            <w:shd w:val="clear" w:color="auto" w:fill="E7E6E6" w:themeFill="background2"/>
            <w:vAlign w:val="center"/>
            <w:hideMark/>
          </w:tcPr>
          <w:p w14:paraId="734B7B6D"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p>
        </w:tc>
        <w:tc>
          <w:tcPr>
            <w:tcW w:w="281" w:type="pct"/>
            <w:shd w:val="clear" w:color="auto" w:fill="E7E6E6" w:themeFill="background2"/>
            <w:vAlign w:val="center"/>
            <w:hideMark/>
          </w:tcPr>
          <w:p w14:paraId="31CAE901"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户数</w:t>
            </w:r>
          </w:p>
          <w:p w14:paraId="5059A534"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hint="eastAsia"/>
                <w:kern w:val="0"/>
                <w:sz w:val="21"/>
                <w:szCs w:val="21"/>
              </w:rPr>
              <w:t>（户）</w:t>
            </w:r>
          </w:p>
        </w:tc>
        <w:tc>
          <w:tcPr>
            <w:tcW w:w="389" w:type="pct"/>
            <w:shd w:val="clear" w:color="auto" w:fill="E7E6E6" w:themeFill="background2"/>
            <w:vAlign w:val="center"/>
            <w:hideMark/>
          </w:tcPr>
          <w:p w14:paraId="1A238D91"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厕所类型</w:t>
            </w:r>
          </w:p>
        </w:tc>
        <w:tc>
          <w:tcPr>
            <w:tcW w:w="404" w:type="pct"/>
            <w:shd w:val="clear" w:color="auto" w:fill="E7E6E6" w:themeFill="background2"/>
            <w:vAlign w:val="center"/>
            <w:hideMark/>
          </w:tcPr>
          <w:p w14:paraId="60FAA6B3"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是否有</w:t>
            </w:r>
          </w:p>
          <w:p w14:paraId="0ADA159F"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收集处理</w:t>
            </w:r>
          </w:p>
          <w:p w14:paraId="6B7C1A26"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措施</w:t>
            </w:r>
          </w:p>
        </w:tc>
        <w:tc>
          <w:tcPr>
            <w:tcW w:w="386" w:type="pct"/>
            <w:shd w:val="clear" w:color="auto" w:fill="E7E6E6" w:themeFill="background2"/>
            <w:vAlign w:val="center"/>
            <w:hideMark/>
          </w:tcPr>
          <w:p w14:paraId="13041626"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粪污</w:t>
            </w:r>
          </w:p>
          <w:p w14:paraId="1ED26A7A"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处理方式</w:t>
            </w:r>
          </w:p>
        </w:tc>
        <w:tc>
          <w:tcPr>
            <w:tcW w:w="478" w:type="pct"/>
            <w:shd w:val="clear" w:color="auto" w:fill="E7E6E6" w:themeFill="background2"/>
            <w:vAlign w:val="center"/>
            <w:hideMark/>
          </w:tcPr>
          <w:p w14:paraId="094B866B"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粪污去向</w:t>
            </w:r>
          </w:p>
        </w:tc>
        <w:tc>
          <w:tcPr>
            <w:tcW w:w="281" w:type="pct"/>
            <w:shd w:val="clear" w:color="auto" w:fill="E7E6E6" w:themeFill="background2"/>
            <w:vAlign w:val="center"/>
            <w:hideMark/>
          </w:tcPr>
          <w:p w14:paraId="31705DE9"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户数</w:t>
            </w:r>
          </w:p>
          <w:p w14:paraId="3ECF7F79"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hint="eastAsia"/>
                <w:kern w:val="0"/>
                <w:sz w:val="21"/>
                <w:szCs w:val="21"/>
              </w:rPr>
              <w:t>（户）</w:t>
            </w:r>
          </w:p>
        </w:tc>
        <w:tc>
          <w:tcPr>
            <w:tcW w:w="511" w:type="pct"/>
            <w:shd w:val="clear" w:color="auto" w:fill="E7E6E6" w:themeFill="background2"/>
            <w:vAlign w:val="center"/>
            <w:hideMark/>
          </w:tcPr>
          <w:p w14:paraId="395A17E7"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厕所类型</w:t>
            </w:r>
          </w:p>
        </w:tc>
        <w:tc>
          <w:tcPr>
            <w:tcW w:w="544" w:type="pct"/>
            <w:shd w:val="clear" w:color="auto" w:fill="E7E6E6" w:themeFill="background2"/>
            <w:vAlign w:val="center"/>
            <w:hideMark/>
          </w:tcPr>
          <w:p w14:paraId="5053D5AE"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粪污</w:t>
            </w:r>
          </w:p>
          <w:p w14:paraId="3B39491B"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处理方式</w:t>
            </w:r>
          </w:p>
        </w:tc>
        <w:tc>
          <w:tcPr>
            <w:tcW w:w="473" w:type="pct"/>
            <w:shd w:val="clear" w:color="auto" w:fill="E7E6E6" w:themeFill="background2"/>
            <w:vAlign w:val="center"/>
            <w:hideMark/>
          </w:tcPr>
          <w:p w14:paraId="1FB662EF" w14:textId="77777777" w:rsidR="00A31DB8" w:rsidRPr="00EF5B00" w:rsidRDefault="00A31DB8" w:rsidP="00A31DB8">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粪污去向</w:t>
            </w:r>
          </w:p>
        </w:tc>
      </w:tr>
      <w:tr w:rsidR="00EF5B00" w:rsidRPr="00EF5B00" w14:paraId="157EED7B" w14:textId="77777777" w:rsidTr="00B4509E">
        <w:trPr>
          <w:trHeight w:val="567"/>
          <w:jc w:val="center"/>
        </w:trPr>
        <w:tc>
          <w:tcPr>
            <w:tcW w:w="235" w:type="pct"/>
            <w:shd w:val="clear" w:color="auto" w:fill="auto"/>
            <w:vAlign w:val="center"/>
            <w:hideMark/>
          </w:tcPr>
          <w:p w14:paraId="5A503C7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w:t>
            </w:r>
          </w:p>
        </w:tc>
        <w:tc>
          <w:tcPr>
            <w:tcW w:w="437" w:type="pct"/>
            <w:shd w:val="clear" w:color="auto" w:fill="auto"/>
            <w:vAlign w:val="center"/>
            <w:hideMark/>
          </w:tcPr>
          <w:p w14:paraId="532CBBF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五老村</w:t>
            </w:r>
          </w:p>
        </w:tc>
        <w:tc>
          <w:tcPr>
            <w:tcW w:w="298" w:type="pct"/>
            <w:shd w:val="clear" w:color="auto" w:fill="auto"/>
            <w:vAlign w:val="center"/>
            <w:hideMark/>
          </w:tcPr>
          <w:p w14:paraId="7633833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65</w:t>
            </w:r>
          </w:p>
        </w:tc>
        <w:tc>
          <w:tcPr>
            <w:tcW w:w="283" w:type="pct"/>
            <w:shd w:val="clear" w:color="auto" w:fill="auto"/>
            <w:vAlign w:val="center"/>
            <w:hideMark/>
          </w:tcPr>
          <w:p w14:paraId="313DAD5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132</w:t>
            </w:r>
          </w:p>
        </w:tc>
        <w:tc>
          <w:tcPr>
            <w:tcW w:w="281" w:type="pct"/>
            <w:shd w:val="clear" w:color="auto" w:fill="auto"/>
            <w:vAlign w:val="center"/>
            <w:hideMark/>
          </w:tcPr>
          <w:p w14:paraId="262F02A0"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748473D0"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185BDB8A"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1702030B"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433B828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5D0B647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65</w:t>
            </w:r>
          </w:p>
        </w:tc>
        <w:tc>
          <w:tcPr>
            <w:tcW w:w="511" w:type="pct"/>
            <w:shd w:val="clear" w:color="auto" w:fill="auto"/>
            <w:vAlign w:val="center"/>
            <w:hideMark/>
          </w:tcPr>
          <w:p w14:paraId="1919E08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10C776D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4F26906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1EBF9D38" w14:textId="77777777" w:rsidTr="00B4509E">
        <w:trPr>
          <w:trHeight w:val="567"/>
          <w:jc w:val="center"/>
        </w:trPr>
        <w:tc>
          <w:tcPr>
            <w:tcW w:w="235" w:type="pct"/>
            <w:shd w:val="clear" w:color="auto" w:fill="auto"/>
            <w:vAlign w:val="center"/>
            <w:hideMark/>
          </w:tcPr>
          <w:p w14:paraId="4169394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w:t>
            </w:r>
          </w:p>
        </w:tc>
        <w:tc>
          <w:tcPr>
            <w:tcW w:w="437" w:type="pct"/>
            <w:shd w:val="clear" w:color="auto" w:fill="auto"/>
            <w:vAlign w:val="center"/>
            <w:hideMark/>
          </w:tcPr>
          <w:p w14:paraId="7CC788CC"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汪良村</w:t>
            </w:r>
          </w:p>
        </w:tc>
        <w:tc>
          <w:tcPr>
            <w:tcW w:w="298" w:type="pct"/>
            <w:shd w:val="clear" w:color="auto" w:fill="auto"/>
            <w:vAlign w:val="center"/>
            <w:hideMark/>
          </w:tcPr>
          <w:p w14:paraId="0DD7EDC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272</w:t>
            </w:r>
          </w:p>
        </w:tc>
        <w:tc>
          <w:tcPr>
            <w:tcW w:w="283" w:type="pct"/>
            <w:shd w:val="clear" w:color="auto" w:fill="auto"/>
            <w:vAlign w:val="center"/>
            <w:hideMark/>
          </w:tcPr>
          <w:p w14:paraId="2FCA965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725</w:t>
            </w:r>
          </w:p>
        </w:tc>
        <w:tc>
          <w:tcPr>
            <w:tcW w:w="281" w:type="pct"/>
            <w:shd w:val="clear" w:color="auto" w:fill="auto"/>
            <w:vAlign w:val="center"/>
            <w:hideMark/>
          </w:tcPr>
          <w:p w14:paraId="09F611F3"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401B4D4D"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72715B63"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01CBCBB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0252205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23AF77AF"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272</w:t>
            </w:r>
          </w:p>
        </w:tc>
        <w:tc>
          <w:tcPr>
            <w:tcW w:w="511" w:type="pct"/>
            <w:shd w:val="clear" w:color="auto" w:fill="auto"/>
            <w:vAlign w:val="center"/>
            <w:hideMark/>
          </w:tcPr>
          <w:p w14:paraId="1D8F496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1CFF44D7"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0800B8D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41F46C98" w14:textId="77777777" w:rsidTr="00B4509E">
        <w:trPr>
          <w:trHeight w:val="567"/>
          <w:jc w:val="center"/>
        </w:trPr>
        <w:tc>
          <w:tcPr>
            <w:tcW w:w="235" w:type="pct"/>
            <w:shd w:val="clear" w:color="auto" w:fill="auto"/>
            <w:vAlign w:val="center"/>
            <w:hideMark/>
          </w:tcPr>
          <w:p w14:paraId="37FF3F0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w:t>
            </w:r>
          </w:p>
        </w:tc>
        <w:tc>
          <w:tcPr>
            <w:tcW w:w="437" w:type="pct"/>
            <w:shd w:val="clear" w:color="auto" w:fill="auto"/>
            <w:vAlign w:val="center"/>
            <w:hideMark/>
          </w:tcPr>
          <w:p w14:paraId="562155D7"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程家村</w:t>
            </w:r>
          </w:p>
        </w:tc>
        <w:tc>
          <w:tcPr>
            <w:tcW w:w="298" w:type="pct"/>
            <w:shd w:val="clear" w:color="auto" w:fill="auto"/>
            <w:vAlign w:val="center"/>
            <w:hideMark/>
          </w:tcPr>
          <w:p w14:paraId="57E70DB1"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340</w:t>
            </w:r>
          </w:p>
        </w:tc>
        <w:tc>
          <w:tcPr>
            <w:tcW w:w="283" w:type="pct"/>
            <w:shd w:val="clear" w:color="auto" w:fill="auto"/>
            <w:vAlign w:val="center"/>
            <w:hideMark/>
          </w:tcPr>
          <w:p w14:paraId="5605316A"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1060</w:t>
            </w:r>
          </w:p>
        </w:tc>
        <w:tc>
          <w:tcPr>
            <w:tcW w:w="281" w:type="pct"/>
            <w:shd w:val="clear" w:color="auto" w:fill="auto"/>
            <w:vAlign w:val="center"/>
            <w:hideMark/>
          </w:tcPr>
          <w:p w14:paraId="2045A1DA"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2A5EE2B7"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152C5B01"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61ABE4A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1A6F590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3CB6EECE"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340</w:t>
            </w:r>
          </w:p>
        </w:tc>
        <w:tc>
          <w:tcPr>
            <w:tcW w:w="511" w:type="pct"/>
            <w:shd w:val="clear" w:color="auto" w:fill="auto"/>
            <w:vAlign w:val="center"/>
            <w:hideMark/>
          </w:tcPr>
          <w:p w14:paraId="50F4347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438CCA90"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0B43C54A"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1FA58FF7" w14:textId="77777777" w:rsidTr="00B4509E">
        <w:trPr>
          <w:trHeight w:val="567"/>
          <w:jc w:val="center"/>
        </w:trPr>
        <w:tc>
          <w:tcPr>
            <w:tcW w:w="235" w:type="pct"/>
            <w:shd w:val="clear" w:color="auto" w:fill="auto"/>
            <w:vAlign w:val="center"/>
            <w:hideMark/>
          </w:tcPr>
          <w:p w14:paraId="58F6CC5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w:t>
            </w:r>
          </w:p>
        </w:tc>
        <w:tc>
          <w:tcPr>
            <w:tcW w:w="437" w:type="pct"/>
            <w:shd w:val="clear" w:color="auto" w:fill="auto"/>
            <w:vAlign w:val="center"/>
            <w:hideMark/>
          </w:tcPr>
          <w:p w14:paraId="0F0A56F7"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和平村</w:t>
            </w:r>
          </w:p>
        </w:tc>
        <w:tc>
          <w:tcPr>
            <w:tcW w:w="298" w:type="pct"/>
            <w:shd w:val="clear" w:color="auto" w:fill="auto"/>
            <w:vAlign w:val="center"/>
            <w:hideMark/>
          </w:tcPr>
          <w:p w14:paraId="1AB6F30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570</w:t>
            </w:r>
          </w:p>
        </w:tc>
        <w:tc>
          <w:tcPr>
            <w:tcW w:w="283" w:type="pct"/>
            <w:shd w:val="clear" w:color="auto" w:fill="auto"/>
            <w:vAlign w:val="center"/>
            <w:hideMark/>
          </w:tcPr>
          <w:p w14:paraId="779667AC"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1670</w:t>
            </w:r>
          </w:p>
        </w:tc>
        <w:tc>
          <w:tcPr>
            <w:tcW w:w="281" w:type="pct"/>
            <w:shd w:val="clear" w:color="auto" w:fill="auto"/>
            <w:vAlign w:val="center"/>
            <w:hideMark/>
          </w:tcPr>
          <w:p w14:paraId="601435A8"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025B57C2"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05426C4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60404EC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1E1B5CF0"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1AC92B4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570</w:t>
            </w:r>
          </w:p>
        </w:tc>
        <w:tc>
          <w:tcPr>
            <w:tcW w:w="511" w:type="pct"/>
            <w:shd w:val="clear" w:color="auto" w:fill="auto"/>
            <w:vAlign w:val="center"/>
            <w:hideMark/>
          </w:tcPr>
          <w:p w14:paraId="328DC5DE"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03EC9A4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26E7A4AF"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078774B8" w14:textId="77777777" w:rsidTr="00B4509E">
        <w:trPr>
          <w:trHeight w:val="567"/>
          <w:jc w:val="center"/>
        </w:trPr>
        <w:tc>
          <w:tcPr>
            <w:tcW w:w="235" w:type="pct"/>
            <w:shd w:val="clear" w:color="auto" w:fill="auto"/>
            <w:vAlign w:val="center"/>
            <w:hideMark/>
          </w:tcPr>
          <w:p w14:paraId="2D90A7A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5</w:t>
            </w:r>
          </w:p>
        </w:tc>
        <w:tc>
          <w:tcPr>
            <w:tcW w:w="437" w:type="pct"/>
            <w:shd w:val="clear" w:color="auto" w:fill="auto"/>
            <w:vAlign w:val="center"/>
            <w:hideMark/>
          </w:tcPr>
          <w:p w14:paraId="217CC953" w14:textId="77777777" w:rsidR="00A31DB8" w:rsidRPr="00EF5B00" w:rsidRDefault="00A31DB8" w:rsidP="00A31DB8">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塔峪村</w:t>
            </w:r>
            <w:proofErr w:type="gramEnd"/>
          </w:p>
        </w:tc>
        <w:tc>
          <w:tcPr>
            <w:tcW w:w="298" w:type="pct"/>
            <w:shd w:val="clear" w:color="auto" w:fill="auto"/>
            <w:vAlign w:val="center"/>
            <w:hideMark/>
          </w:tcPr>
          <w:p w14:paraId="4B44413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903</w:t>
            </w:r>
          </w:p>
        </w:tc>
        <w:tc>
          <w:tcPr>
            <w:tcW w:w="283" w:type="pct"/>
            <w:shd w:val="clear" w:color="auto" w:fill="auto"/>
            <w:vAlign w:val="center"/>
            <w:hideMark/>
          </w:tcPr>
          <w:p w14:paraId="14864FBF"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2655</w:t>
            </w:r>
          </w:p>
        </w:tc>
        <w:tc>
          <w:tcPr>
            <w:tcW w:w="281" w:type="pct"/>
            <w:shd w:val="clear" w:color="auto" w:fill="auto"/>
            <w:vAlign w:val="center"/>
            <w:hideMark/>
          </w:tcPr>
          <w:p w14:paraId="7FADFC6B"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50B99140"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7A06322B"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5ABF875E"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00B902C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54AC802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903</w:t>
            </w:r>
          </w:p>
        </w:tc>
        <w:tc>
          <w:tcPr>
            <w:tcW w:w="511" w:type="pct"/>
            <w:shd w:val="clear" w:color="auto" w:fill="auto"/>
            <w:vAlign w:val="center"/>
            <w:hideMark/>
          </w:tcPr>
          <w:p w14:paraId="78BC6B2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6F676B17"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6D844CE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670F7A1A" w14:textId="77777777" w:rsidTr="00B4509E">
        <w:trPr>
          <w:trHeight w:val="567"/>
          <w:jc w:val="center"/>
        </w:trPr>
        <w:tc>
          <w:tcPr>
            <w:tcW w:w="235" w:type="pct"/>
            <w:shd w:val="clear" w:color="auto" w:fill="auto"/>
            <w:vAlign w:val="center"/>
            <w:hideMark/>
          </w:tcPr>
          <w:p w14:paraId="729563DF"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w:t>
            </w:r>
          </w:p>
        </w:tc>
        <w:tc>
          <w:tcPr>
            <w:tcW w:w="437" w:type="pct"/>
            <w:shd w:val="clear" w:color="auto" w:fill="auto"/>
            <w:vAlign w:val="center"/>
            <w:hideMark/>
          </w:tcPr>
          <w:p w14:paraId="68256895" w14:textId="77777777" w:rsidR="00A31DB8" w:rsidRPr="00EF5B00" w:rsidRDefault="00A31DB8" w:rsidP="00A31DB8">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塔鲜村</w:t>
            </w:r>
            <w:proofErr w:type="gramEnd"/>
          </w:p>
        </w:tc>
        <w:tc>
          <w:tcPr>
            <w:tcW w:w="298" w:type="pct"/>
            <w:shd w:val="clear" w:color="auto" w:fill="auto"/>
            <w:vAlign w:val="center"/>
            <w:hideMark/>
          </w:tcPr>
          <w:p w14:paraId="7E29FEA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247</w:t>
            </w:r>
          </w:p>
        </w:tc>
        <w:tc>
          <w:tcPr>
            <w:tcW w:w="283" w:type="pct"/>
            <w:shd w:val="clear" w:color="auto" w:fill="auto"/>
            <w:vAlign w:val="center"/>
            <w:hideMark/>
          </w:tcPr>
          <w:p w14:paraId="2C1B6DC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650</w:t>
            </w:r>
          </w:p>
        </w:tc>
        <w:tc>
          <w:tcPr>
            <w:tcW w:w="281" w:type="pct"/>
            <w:shd w:val="clear" w:color="auto" w:fill="auto"/>
            <w:vAlign w:val="center"/>
            <w:hideMark/>
          </w:tcPr>
          <w:p w14:paraId="334EC00F"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6F2AE0B4"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5AFB50C0"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7655BD3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52492DF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5C762D8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247</w:t>
            </w:r>
          </w:p>
        </w:tc>
        <w:tc>
          <w:tcPr>
            <w:tcW w:w="511" w:type="pct"/>
            <w:shd w:val="clear" w:color="auto" w:fill="auto"/>
            <w:vAlign w:val="center"/>
            <w:hideMark/>
          </w:tcPr>
          <w:p w14:paraId="3CBDA67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52A7872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7FF7F8C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7EB8186E" w14:textId="77777777" w:rsidTr="00B4509E">
        <w:trPr>
          <w:trHeight w:val="567"/>
          <w:jc w:val="center"/>
        </w:trPr>
        <w:tc>
          <w:tcPr>
            <w:tcW w:w="235" w:type="pct"/>
            <w:shd w:val="clear" w:color="auto" w:fill="auto"/>
            <w:vAlign w:val="center"/>
            <w:hideMark/>
          </w:tcPr>
          <w:p w14:paraId="57CC1DDF"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7</w:t>
            </w:r>
          </w:p>
        </w:tc>
        <w:tc>
          <w:tcPr>
            <w:tcW w:w="437" w:type="pct"/>
            <w:shd w:val="clear" w:color="auto" w:fill="auto"/>
            <w:vAlign w:val="center"/>
            <w:hideMark/>
          </w:tcPr>
          <w:p w14:paraId="4CA2D977"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英家村</w:t>
            </w:r>
          </w:p>
        </w:tc>
        <w:tc>
          <w:tcPr>
            <w:tcW w:w="298" w:type="pct"/>
            <w:shd w:val="clear" w:color="auto" w:fill="auto"/>
            <w:vAlign w:val="center"/>
            <w:hideMark/>
          </w:tcPr>
          <w:p w14:paraId="1E7D81D3"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227</w:t>
            </w:r>
          </w:p>
        </w:tc>
        <w:tc>
          <w:tcPr>
            <w:tcW w:w="283" w:type="pct"/>
            <w:shd w:val="clear" w:color="auto" w:fill="auto"/>
            <w:vAlign w:val="center"/>
            <w:hideMark/>
          </w:tcPr>
          <w:p w14:paraId="4FEA3C17"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665</w:t>
            </w:r>
          </w:p>
        </w:tc>
        <w:tc>
          <w:tcPr>
            <w:tcW w:w="281" w:type="pct"/>
            <w:shd w:val="clear" w:color="auto" w:fill="auto"/>
            <w:vAlign w:val="center"/>
            <w:hideMark/>
          </w:tcPr>
          <w:p w14:paraId="68102049"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4DB379DE"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7957225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1ECC9A7A"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2A4F095F"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35274D31"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227</w:t>
            </w:r>
          </w:p>
        </w:tc>
        <w:tc>
          <w:tcPr>
            <w:tcW w:w="511" w:type="pct"/>
            <w:shd w:val="clear" w:color="auto" w:fill="auto"/>
            <w:vAlign w:val="center"/>
            <w:hideMark/>
          </w:tcPr>
          <w:p w14:paraId="3FC915CF"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20568B3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33271E0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0386CDBF" w14:textId="77777777" w:rsidTr="00B4509E">
        <w:trPr>
          <w:trHeight w:val="567"/>
          <w:jc w:val="center"/>
        </w:trPr>
        <w:tc>
          <w:tcPr>
            <w:tcW w:w="235" w:type="pct"/>
            <w:shd w:val="clear" w:color="auto" w:fill="auto"/>
            <w:vAlign w:val="center"/>
            <w:hideMark/>
          </w:tcPr>
          <w:p w14:paraId="778E3A01"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8</w:t>
            </w:r>
          </w:p>
        </w:tc>
        <w:tc>
          <w:tcPr>
            <w:tcW w:w="437" w:type="pct"/>
            <w:shd w:val="clear" w:color="auto" w:fill="auto"/>
            <w:vAlign w:val="center"/>
            <w:hideMark/>
          </w:tcPr>
          <w:p w14:paraId="265436EB"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小</w:t>
            </w:r>
            <w:proofErr w:type="gramStart"/>
            <w:r w:rsidRPr="00EF5B00">
              <w:rPr>
                <w:rFonts w:eastAsiaTheme="minorEastAsia"/>
                <w:kern w:val="0"/>
                <w:sz w:val="21"/>
                <w:szCs w:val="21"/>
              </w:rPr>
              <w:t>泗</w:t>
            </w:r>
            <w:proofErr w:type="gramEnd"/>
            <w:r w:rsidRPr="00EF5B00">
              <w:rPr>
                <w:rFonts w:eastAsiaTheme="minorEastAsia"/>
                <w:kern w:val="0"/>
                <w:sz w:val="21"/>
                <w:szCs w:val="21"/>
              </w:rPr>
              <w:t>村</w:t>
            </w:r>
          </w:p>
        </w:tc>
        <w:tc>
          <w:tcPr>
            <w:tcW w:w="298" w:type="pct"/>
            <w:shd w:val="clear" w:color="auto" w:fill="auto"/>
            <w:vAlign w:val="center"/>
            <w:hideMark/>
          </w:tcPr>
          <w:p w14:paraId="07CBA74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302</w:t>
            </w:r>
          </w:p>
        </w:tc>
        <w:tc>
          <w:tcPr>
            <w:tcW w:w="283" w:type="pct"/>
            <w:shd w:val="clear" w:color="auto" w:fill="auto"/>
            <w:vAlign w:val="center"/>
            <w:hideMark/>
          </w:tcPr>
          <w:p w14:paraId="2ADCCA00"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833</w:t>
            </w:r>
          </w:p>
        </w:tc>
        <w:tc>
          <w:tcPr>
            <w:tcW w:w="281" w:type="pct"/>
            <w:shd w:val="clear" w:color="auto" w:fill="auto"/>
            <w:vAlign w:val="center"/>
            <w:hideMark/>
          </w:tcPr>
          <w:p w14:paraId="733E23DC"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31F2A22A"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4443E6D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7BFADDA7"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621647E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0BD23D7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302</w:t>
            </w:r>
          </w:p>
        </w:tc>
        <w:tc>
          <w:tcPr>
            <w:tcW w:w="511" w:type="pct"/>
            <w:shd w:val="clear" w:color="auto" w:fill="auto"/>
            <w:vAlign w:val="center"/>
            <w:hideMark/>
          </w:tcPr>
          <w:p w14:paraId="1B8CED6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087D375B"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46C15FD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731DE929" w14:textId="77777777" w:rsidTr="00B4509E">
        <w:trPr>
          <w:trHeight w:val="567"/>
          <w:jc w:val="center"/>
        </w:trPr>
        <w:tc>
          <w:tcPr>
            <w:tcW w:w="235" w:type="pct"/>
            <w:shd w:val="clear" w:color="auto" w:fill="auto"/>
            <w:vAlign w:val="center"/>
            <w:hideMark/>
          </w:tcPr>
          <w:p w14:paraId="658FB78E"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9</w:t>
            </w:r>
          </w:p>
        </w:tc>
        <w:tc>
          <w:tcPr>
            <w:tcW w:w="437" w:type="pct"/>
            <w:shd w:val="clear" w:color="auto" w:fill="auto"/>
            <w:vAlign w:val="center"/>
            <w:hideMark/>
          </w:tcPr>
          <w:p w14:paraId="5581B201"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大甸子村</w:t>
            </w:r>
          </w:p>
        </w:tc>
        <w:tc>
          <w:tcPr>
            <w:tcW w:w="298" w:type="pct"/>
            <w:shd w:val="clear" w:color="auto" w:fill="auto"/>
            <w:vAlign w:val="center"/>
            <w:hideMark/>
          </w:tcPr>
          <w:p w14:paraId="6B96AE0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414</w:t>
            </w:r>
          </w:p>
        </w:tc>
        <w:tc>
          <w:tcPr>
            <w:tcW w:w="283" w:type="pct"/>
            <w:shd w:val="clear" w:color="auto" w:fill="auto"/>
            <w:vAlign w:val="center"/>
            <w:hideMark/>
          </w:tcPr>
          <w:p w14:paraId="0E9EF7F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1132</w:t>
            </w:r>
          </w:p>
        </w:tc>
        <w:tc>
          <w:tcPr>
            <w:tcW w:w="281" w:type="pct"/>
            <w:shd w:val="clear" w:color="auto" w:fill="auto"/>
            <w:vAlign w:val="center"/>
            <w:hideMark/>
          </w:tcPr>
          <w:p w14:paraId="039BAC34"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062A08D5"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15A180D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6FD95B93"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009B0693"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5657E5BB"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414</w:t>
            </w:r>
          </w:p>
        </w:tc>
        <w:tc>
          <w:tcPr>
            <w:tcW w:w="511" w:type="pct"/>
            <w:shd w:val="clear" w:color="auto" w:fill="auto"/>
            <w:vAlign w:val="center"/>
            <w:hideMark/>
          </w:tcPr>
          <w:p w14:paraId="051516D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151A2E9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287A33B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732A6EB1" w14:textId="77777777" w:rsidTr="00B4509E">
        <w:trPr>
          <w:trHeight w:val="567"/>
          <w:jc w:val="center"/>
        </w:trPr>
        <w:tc>
          <w:tcPr>
            <w:tcW w:w="235" w:type="pct"/>
            <w:shd w:val="clear" w:color="auto" w:fill="auto"/>
            <w:vAlign w:val="center"/>
            <w:hideMark/>
          </w:tcPr>
          <w:p w14:paraId="5D86BE4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lastRenderedPageBreak/>
              <w:t>10</w:t>
            </w:r>
          </w:p>
        </w:tc>
        <w:tc>
          <w:tcPr>
            <w:tcW w:w="437" w:type="pct"/>
            <w:shd w:val="clear" w:color="auto" w:fill="auto"/>
            <w:vAlign w:val="center"/>
            <w:hideMark/>
          </w:tcPr>
          <w:p w14:paraId="153DC74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后二道村</w:t>
            </w:r>
          </w:p>
        </w:tc>
        <w:tc>
          <w:tcPr>
            <w:tcW w:w="298" w:type="pct"/>
            <w:shd w:val="clear" w:color="auto" w:fill="auto"/>
            <w:vAlign w:val="center"/>
            <w:hideMark/>
          </w:tcPr>
          <w:p w14:paraId="7E1234A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315</w:t>
            </w:r>
          </w:p>
        </w:tc>
        <w:tc>
          <w:tcPr>
            <w:tcW w:w="283" w:type="pct"/>
            <w:shd w:val="clear" w:color="auto" w:fill="auto"/>
            <w:vAlign w:val="center"/>
            <w:hideMark/>
          </w:tcPr>
          <w:p w14:paraId="1B7A9FF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870</w:t>
            </w:r>
          </w:p>
        </w:tc>
        <w:tc>
          <w:tcPr>
            <w:tcW w:w="281" w:type="pct"/>
            <w:shd w:val="clear" w:color="auto" w:fill="auto"/>
            <w:vAlign w:val="center"/>
            <w:hideMark/>
          </w:tcPr>
          <w:p w14:paraId="4A56C016"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7D13D62B"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7D0C291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5690CF0A"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0C63865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61251A3B"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315</w:t>
            </w:r>
          </w:p>
        </w:tc>
        <w:tc>
          <w:tcPr>
            <w:tcW w:w="511" w:type="pct"/>
            <w:shd w:val="clear" w:color="auto" w:fill="auto"/>
            <w:vAlign w:val="center"/>
            <w:hideMark/>
          </w:tcPr>
          <w:p w14:paraId="676C41D7"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3F26D15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4F39B03A"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33F11858" w14:textId="77777777" w:rsidTr="00B4509E">
        <w:trPr>
          <w:trHeight w:val="567"/>
          <w:jc w:val="center"/>
        </w:trPr>
        <w:tc>
          <w:tcPr>
            <w:tcW w:w="235" w:type="pct"/>
            <w:shd w:val="clear" w:color="auto" w:fill="auto"/>
            <w:vAlign w:val="center"/>
            <w:hideMark/>
          </w:tcPr>
          <w:p w14:paraId="3DE5836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11</w:t>
            </w:r>
          </w:p>
        </w:tc>
        <w:tc>
          <w:tcPr>
            <w:tcW w:w="437" w:type="pct"/>
            <w:shd w:val="clear" w:color="auto" w:fill="auto"/>
            <w:vAlign w:val="center"/>
            <w:hideMark/>
          </w:tcPr>
          <w:p w14:paraId="28EEA6B7"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前二道村</w:t>
            </w:r>
          </w:p>
        </w:tc>
        <w:tc>
          <w:tcPr>
            <w:tcW w:w="298" w:type="pct"/>
            <w:shd w:val="clear" w:color="auto" w:fill="auto"/>
            <w:vAlign w:val="center"/>
            <w:hideMark/>
          </w:tcPr>
          <w:p w14:paraId="667E78F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496</w:t>
            </w:r>
          </w:p>
        </w:tc>
        <w:tc>
          <w:tcPr>
            <w:tcW w:w="283" w:type="pct"/>
            <w:shd w:val="clear" w:color="auto" w:fill="auto"/>
            <w:vAlign w:val="center"/>
            <w:hideMark/>
          </w:tcPr>
          <w:p w14:paraId="1CF3AEAB"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1392</w:t>
            </w:r>
          </w:p>
        </w:tc>
        <w:tc>
          <w:tcPr>
            <w:tcW w:w="281" w:type="pct"/>
            <w:shd w:val="clear" w:color="auto" w:fill="auto"/>
            <w:vAlign w:val="center"/>
            <w:hideMark/>
          </w:tcPr>
          <w:p w14:paraId="4B80912A"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114</w:t>
            </w:r>
          </w:p>
        </w:tc>
        <w:tc>
          <w:tcPr>
            <w:tcW w:w="389" w:type="pct"/>
            <w:shd w:val="clear" w:color="auto" w:fill="auto"/>
            <w:vAlign w:val="center"/>
            <w:hideMark/>
          </w:tcPr>
          <w:p w14:paraId="1E4DD73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三格式</w:t>
            </w:r>
          </w:p>
        </w:tc>
        <w:tc>
          <w:tcPr>
            <w:tcW w:w="404" w:type="pct"/>
            <w:shd w:val="clear" w:color="auto" w:fill="auto"/>
            <w:vAlign w:val="center"/>
            <w:hideMark/>
          </w:tcPr>
          <w:p w14:paraId="2B4551F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1D661812"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70B62BE0"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17BE193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382</w:t>
            </w:r>
          </w:p>
        </w:tc>
        <w:tc>
          <w:tcPr>
            <w:tcW w:w="511" w:type="pct"/>
            <w:shd w:val="clear" w:color="auto" w:fill="auto"/>
            <w:vAlign w:val="center"/>
            <w:hideMark/>
          </w:tcPr>
          <w:p w14:paraId="72D997DC"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20A3C710"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4618794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414FA7B4" w14:textId="77777777" w:rsidTr="00B4509E">
        <w:trPr>
          <w:trHeight w:val="567"/>
          <w:jc w:val="center"/>
        </w:trPr>
        <w:tc>
          <w:tcPr>
            <w:tcW w:w="235" w:type="pct"/>
            <w:vMerge w:val="restart"/>
            <w:shd w:val="clear" w:color="auto" w:fill="auto"/>
            <w:vAlign w:val="center"/>
            <w:hideMark/>
          </w:tcPr>
          <w:p w14:paraId="433FBE5C"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12</w:t>
            </w:r>
          </w:p>
        </w:tc>
        <w:tc>
          <w:tcPr>
            <w:tcW w:w="437" w:type="pct"/>
            <w:vMerge w:val="restart"/>
            <w:shd w:val="clear" w:color="auto" w:fill="auto"/>
            <w:vAlign w:val="center"/>
            <w:hideMark/>
          </w:tcPr>
          <w:p w14:paraId="7F76B9D1" w14:textId="77777777" w:rsidR="00B4509E" w:rsidRPr="00EF5B00" w:rsidRDefault="00B4509E" w:rsidP="00A31DB8">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后孤家子</w:t>
            </w:r>
            <w:proofErr w:type="gramEnd"/>
            <w:r w:rsidRPr="00EF5B00">
              <w:rPr>
                <w:rFonts w:eastAsiaTheme="minorEastAsia"/>
                <w:kern w:val="0"/>
                <w:sz w:val="21"/>
                <w:szCs w:val="21"/>
              </w:rPr>
              <w:t>村</w:t>
            </w:r>
          </w:p>
        </w:tc>
        <w:tc>
          <w:tcPr>
            <w:tcW w:w="298" w:type="pct"/>
            <w:vMerge w:val="restart"/>
            <w:shd w:val="clear" w:color="auto" w:fill="auto"/>
            <w:vAlign w:val="center"/>
            <w:hideMark/>
          </w:tcPr>
          <w:p w14:paraId="08C3846F"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392</w:t>
            </w:r>
          </w:p>
        </w:tc>
        <w:tc>
          <w:tcPr>
            <w:tcW w:w="283" w:type="pct"/>
            <w:vMerge w:val="restart"/>
            <w:shd w:val="clear" w:color="auto" w:fill="auto"/>
            <w:vAlign w:val="center"/>
            <w:hideMark/>
          </w:tcPr>
          <w:p w14:paraId="4FBC5364"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1303</w:t>
            </w:r>
          </w:p>
        </w:tc>
        <w:tc>
          <w:tcPr>
            <w:tcW w:w="281" w:type="pct"/>
            <w:shd w:val="clear" w:color="auto" w:fill="auto"/>
            <w:vAlign w:val="center"/>
            <w:hideMark/>
          </w:tcPr>
          <w:p w14:paraId="06D7FE98"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70</w:t>
            </w:r>
          </w:p>
        </w:tc>
        <w:tc>
          <w:tcPr>
            <w:tcW w:w="389" w:type="pct"/>
            <w:shd w:val="clear" w:color="auto" w:fill="auto"/>
            <w:vAlign w:val="center"/>
            <w:hideMark/>
          </w:tcPr>
          <w:p w14:paraId="274EC9D6" w14:textId="77777777" w:rsidR="00B4509E" w:rsidRPr="00EF5B00" w:rsidRDefault="00B4509E" w:rsidP="00A31DB8">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双翁式</w:t>
            </w:r>
            <w:proofErr w:type="gramEnd"/>
          </w:p>
        </w:tc>
        <w:tc>
          <w:tcPr>
            <w:tcW w:w="404" w:type="pct"/>
            <w:shd w:val="clear" w:color="auto" w:fill="auto"/>
            <w:vAlign w:val="center"/>
            <w:hideMark/>
          </w:tcPr>
          <w:p w14:paraId="14A1EE90"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2349B94B"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5E5647D0"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vMerge w:val="restart"/>
            <w:shd w:val="clear" w:color="auto" w:fill="auto"/>
            <w:vAlign w:val="center"/>
            <w:hideMark/>
          </w:tcPr>
          <w:p w14:paraId="2F0DE109"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152</w:t>
            </w:r>
          </w:p>
        </w:tc>
        <w:tc>
          <w:tcPr>
            <w:tcW w:w="511" w:type="pct"/>
            <w:vMerge w:val="restart"/>
            <w:shd w:val="clear" w:color="auto" w:fill="auto"/>
            <w:vAlign w:val="center"/>
            <w:hideMark/>
          </w:tcPr>
          <w:p w14:paraId="427EF461"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vMerge w:val="restart"/>
            <w:shd w:val="clear" w:color="auto" w:fill="auto"/>
            <w:vAlign w:val="center"/>
            <w:hideMark/>
          </w:tcPr>
          <w:p w14:paraId="1B720C7A"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vMerge w:val="restart"/>
            <w:shd w:val="clear" w:color="auto" w:fill="auto"/>
            <w:vAlign w:val="center"/>
            <w:hideMark/>
          </w:tcPr>
          <w:p w14:paraId="015552A1"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31FD8D13" w14:textId="77777777" w:rsidTr="00B4509E">
        <w:trPr>
          <w:trHeight w:val="567"/>
          <w:jc w:val="center"/>
        </w:trPr>
        <w:tc>
          <w:tcPr>
            <w:tcW w:w="235" w:type="pct"/>
            <w:vMerge/>
            <w:shd w:val="clear" w:color="auto" w:fill="auto"/>
            <w:vAlign w:val="center"/>
            <w:hideMark/>
          </w:tcPr>
          <w:p w14:paraId="27E18D98" w14:textId="77777777" w:rsidR="00B4509E" w:rsidRPr="00EF5B00" w:rsidRDefault="00B4509E" w:rsidP="00A31DB8">
            <w:pPr>
              <w:widowControl/>
              <w:spacing w:line="240" w:lineRule="exact"/>
              <w:ind w:firstLineChars="0" w:firstLine="0"/>
              <w:jc w:val="center"/>
              <w:rPr>
                <w:rFonts w:eastAsiaTheme="minorEastAsia"/>
                <w:kern w:val="0"/>
                <w:sz w:val="21"/>
                <w:szCs w:val="21"/>
              </w:rPr>
            </w:pPr>
          </w:p>
        </w:tc>
        <w:tc>
          <w:tcPr>
            <w:tcW w:w="437" w:type="pct"/>
            <w:vMerge/>
            <w:shd w:val="clear" w:color="auto" w:fill="auto"/>
            <w:vAlign w:val="center"/>
            <w:hideMark/>
          </w:tcPr>
          <w:p w14:paraId="1301C010" w14:textId="77777777" w:rsidR="00B4509E" w:rsidRPr="00EF5B00" w:rsidRDefault="00B4509E" w:rsidP="00A31DB8">
            <w:pPr>
              <w:widowControl/>
              <w:spacing w:line="240" w:lineRule="exact"/>
              <w:ind w:firstLineChars="0" w:firstLine="0"/>
              <w:jc w:val="center"/>
              <w:rPr>
                <w:rFonts w:eastAsiaTheme="minorEastAsia"/>
                <w:kern w:val="0"/>
                <w:sz w:val="21"/>
                <w:szCs w:val="21"/>
              </w:rPr>
            </w:pPr>
          </w:p>
        </w:tc>
        <w:tc>
          <w:tcPr>
            <w:tcW w:w="298" w:type="pct"/>
            <w:vMerge/>
            <w:shd w:val="clear" w:color="auto" w:fill="auto"/>
            <w:vAlign w:val="center"/>
            <w:hideMark/>
          </w:tcPr>
          <w:p w14:paraId="4531CFFF" w14:textId="77777777" w:rsidR="00B4509E" w:rsidRPr="00EF5B00" w:rsidRDefault="00B4509E" w:rsidP="00A31DB8">
            <w:pPr>
              <w:widowControl/>
              <w:spacing w:line="240" w:lineRule="exact"/>
              <w:ind w:firstLineChars="0" w:firstLine="0"/>
              <w:jc w:val="center"/>
              <w:rPr>
                <w:rFonts w:eastAsiaTheme="minorEastAsia"/>
                <w:kern w:val="0"/>
                <w:sz w:val="21"/>
                <w:szCs w:val="21"/>
              </w:rPr>
            </w:pPr>
          </w:p>
        </w:tc>
        <w:tc>
          <w:tcPr>
            <w:tcW w:w="283" w:type="pct"/>
            <w:vMerge/>
            <w:shd w:val="clear" w:color="auto" w:fill="auto"/>
            <w:vAlign w:val="center"/>
            <w:hideMark/>
          </w:tcPr>
          <w:p w14:paraId="23054D98" w14:textId="77777777" w:rsidR="00B4509E" w:rsidRPr="00EF5B00" w:rsidRDefault="00B4509E" w:rsidP="00A31DB8">
            <w:pPr>
              <w:widowControl/>
              <w:spacing w:line="240" w:lineRule="exact"/>
              <w:ind w:firstLineChars="0" w:firstLine="0"/>
              <w:jc w:val="center"/>
              <w:rPr>
                <w:rFonts w:eastAsiaTheme="minorEastAsia"/>
                <w:kern w:val="0"/>
                <w:sz w:val="21"/>
                <w:szCs w:val="21"/>
              </w:rPr>
            </w:pPr>
          </w:p>
        </w:tc>
        <w:tc>
          <w:tcPr>
            <w:tcW w:w="281" w:type="pct"/>
            <w:shd w:val="clear" w:color="auto" w:fill="auto"/>
            <w:vAlign w:val="center"/>
            <w:hideMark/>
          </w:tcPr>
          <w:p w14:paraId="1D7E7F89"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170</w:t>
            </w:r>
          </w:p>
        </w:tc>
        <w:tc>
          <w:tcPr>
            <w:tcW w:w="389" w:type="pct"/>
            <w:shd w:val="clear" w:color="auto" w:fill="auto"/>
            <w:vAlign w:val="center"/>
            <w:hideMark/>
          </w:tcPr>
          <w:p w14:paraId="18EF70E8"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三格式</w:t>
            </w:r>
          </w:p>
        </w:tc>
        <w:tc>
          <w:tcPr>
            <w:tcW w:w="404" w:type="pct"/>
            <w:shd w:val="clear" w:color="auto" w:fill="auto"/>
            <w:vAlign w:val="center"/>
            <w:hideMark/>
          </w:tcPr>
          <w:p w14:paraId="34CB285C"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70D80E1C"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2BA24D52" w14:textId="77777777" w:rsidR="00B4509E"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vMerge/>
            <w:shd w:val="clear" w:color="auto" w:fill="auto"/>
            <w:vAlign w:val="center"/>
            <w:hideMark/>
          </w:tcPr>
          <w:p w14:paraId="0C7D1417" w14:textId="77777777" w:rsidR="00B4509E" w:rsidRPr="00EF5B00" w:rsidRDefault="00B4509E" w:rsidP="00A31DB8">
            <w:pPr>
              <w:widowControl/>
              <w:spacing w:line="240" w:lineRule="exact"/>
              <w:ind w:firstLineChars="0" w:firstLine="0"/>
              <w:jc w:val="center"/>
              <w:rPr>
                <w:rFonts w:eastAsiaTheme="minorEastAsia"/>
                <w:kern w:val="0"/>
                <w:sz w:val="21"/>
                <w:szCs w:val="21"/>
              </w:rPr>
            </w:pPr>
          </w:p>
        </w:tc>
        <w:tc>
          <w:tcPr>
            <w:tcW w:w="511" w:type="pct"/>
            <w:vMerge/>
            <w:shd w:val="clear" w:color="auto" w:fill="auto"/>
            <w:vAlign w:val="center"/>
            <w:hideMark/>
          </w:tcPr>
          <w:p w14:paraId="35786CE7" w14:textId="77777777" w:rsidR="00B4509E" w:rsidRPr="00EF5B00" w:rsidRDefault="00B4509E" w:rsidP="00A31DB8">
            <w:pPr>
              <w:widowControl/>
              <w:spacing w:line="240" w:lineRule="exact"/>
              <w:ind w:firstLineChars="0" w:firstLine="0"/>
              <w:jc w:val="center"/>
              <w:rPr>
                <w:rFonts w:eastAsiaTheme="minorEastAsia"/>
                <w:kern w:val="0"/>
                <w:sz w:val="21"/>
                <w:szCs w:val="21"/>
              </w:rPr>
            </w:pPr>
          </w:p>
        </w:tc>
        <w:tc>
          <w:tcPr>
            <w:tcW w:w="544" w:type="pct"/>
            <w:vMerge/>
            <w:shd w:val="clear" w:color="auto" w:fill="auto"/>
            <w:vAlign w:val="center"/>
            <w:hideMark/>
          </w:tcPr>
          <w:p w14:paraId="67F6BCBF" w14:textId="77777777" w:rsidR="00B4509E" w:rsidRPr="00EF5B00" w:rsidRDefault="00B4509E" w:rsidP="00A31DB8">
            <w:pPr>
              <w:widowControl/>
              <w:spacing w:line="240" w:lineRule="exact"/>
              <w:ind w:firstLineChars="0" w:firstLine="0"/>
              <w:jc w:val="center"/>
              <w:rPr>
                <w:rFonts w:eastAsiaTheme="minorEastAsia"/>
                <w:kern w:val="0"/>
                <w:sz w:val="21"/>
                <w:szCs w:val="21"/>
              </w:rPr>
            </w:pPr>
          </w:p>
        </w:tc>
        <w:tc>
          <w:tcPr>
            <w:tcW w:w="473" w:type="pct"/>
            <w:vMerge/>
            <w:shd w:val="clear" w:color="auto" w:fill="auto"/>
            <w:vAlign w:val="center"/>
            <w:hideMark/>
          </w:tcPr>
          <w:p w14:paraId="7FB3DBA0" w14:textId="77777777" w:rsidR="00B4509E" w:rsidRPr="00EF5B00" w:rsidRDefault="00B4509E" w:rsidP="00A31DB8">
            <w:pPr>
              <w:widowControl/>
              <w:spacing w:line="240" w:lineRule="exact"/>
              <w:ind w:firstLineChars="0" w:firstLine="0"/>
              <w:jc w:val="center"/>
              <w:rPr>
                <w:rFonts w:eastAsiaTheme="minorEastAsia"/>
                <w:kern w:val="0"/>
                <w:sz w:val="21"/>
                <w:szCs w:val="21"/>
              </w:rPr>
            </w:pPr>
          </w:p>
        </w:tc>
      </w:tr>
      <w:tr w:rsidR="00EF5B00" w:rsidRPr="00EF5B00" w14:paraId="765B5DC0" w14:textId="77777777" w:rsidTr="00B4509E">
        <w:trPr>
          <w:trHeight w:val="567"/>
          <w:jc w:val="center"/>
        </w:trPr>
        <w:tc>
          <w:tcPr>
            <w:tcW w:w="235" w:type="pct"/>
            <w:shd w:val="clear" w:color="auto" w:fill="auto"/>
            <w:vAlign w:val="center"/>
            <w:hideMark/>
          </w:tcPr>
          <w:p w14:paraId="6719E6CB"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13</w:t>
            </w:r>
          </w:p>
        </w:tc>
        <w:tc>
          <w:tcPr>
            <w:tcW w:w="437" w:type="pct"/>
            <w:shd w:val="clear" w:color="auto" w:fill="auto"/>
            <w:vAlign w:val="center"/>
            <w:hideMark/>
          </w:tcPr>
          <w:p w14:paraId="67B7F23B" w14:textId="77777777" w:rsidR="00A31DB8" w:rsidRPr="00EF5B00" w:rsidRDefault="00A31DB8" w:rsidP="00A31DB8">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前孤家子</w:t>
            </w:r>
            <w:proofErr w:type="gramEnd"/>
            <w:r w:rsidRPr="00EF5B00">
              <w:rPr>
                <w:rFonts w:eastAsiaTheme="minorEastAsia"/>
                <w:kern w:val="0"/>
                <w:sz w:val="21"/>
                <w:szCs w:val="21"/>
              </w:rPr>
              <w:t>村</w:t>
            </w:r>
          </w:p>
        </w:tc>
        <w:tc>
          <w:tcPr>
            <w:tcW w:w="298" w:type="pct"/>
            <w:shd w:val="clear" w:color="auto" w:fill="auto"/>
            <w:vAlign w:val="center"/>
            <w:hideMark/>
          </w:tcPr>
          <w:p w14:paraId="16D49E4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310</w:t>
            </w:r>
          </w:p>
        </w:tc>
        <w:tc>
          <w:tcPr>
            <w:tcW w:w="283" w:type="pct"/>
            <w:shd w:val="clear" w:color="auto" w:fill="auto"/>
            <w:vAlign w:val="center"/>
            <w:hideMark/>
          </w:tcPr>
          <w:p w14:paraId="75C898E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1005</w:t>
            </w:r>
          </w:p>
        </w:tc>
        <w:tc>
          <w:tcPr>
            <w:tcW w:w="281" w:type="pct"/>
            <w:shd w:val="clear" w:color="auto" w:fill="auto"/>
            <w:vAlign w:val="center"/>
            <w:hideMark/>
          </w:tcPr>
          <w:p w14:paraId="2B9FB07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200</w:t>
            </w:r>
          </w:p>
        </w:tc>
        <w:tc>
          <w:tcPr>
            <w:tcW w:w="389" w:type="pct"/>
            <w:shd w:val="clear" w:color="auto" w:fill="auto"/>
            <w:vAlign w:val="center"/>
            <w:hideMark/>
          </w:tcPr>
          <w:p w14:paraId="28417C28" w14:textId="77777777" w:rsidR="00A31DB8" w:rsidRPr="00EF5B00" w:rsidRDefault="00A31DB8" w:rsidP="00A31DB8">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双翁式</w:t>
            </w:r>
            <w:proofErr w:type="gramEnd"/>
          </w:p>
        </w:tc>
        <w:tc>
          <w:tcPr>
            <w:tcW w:w="404" w:type="pct"/>
            <w:shd w:val="clear" w:color="auto" w:fill="auto"/>
            <w:vAlign w:val="center"/>
            <w:hideMark/>
          </w:tcPr>
          <w:p w14:paraId="7344C37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300BFAF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56A7688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6F62404F"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110</w:t>
            </w:r>
          </w:p>
        </w:tc>
        <w:tc>
          <w:tcPr>
            <w:tcW w:w="511" w:type="pct"/>
            <w:shd w:val="clear" w:color="auto" w:fill="auto"/>
            <w:vAlign w:val="center"/>
            <w:hideMark/>
          </w:tcPr>
          <w:p w14:paraId="274A102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5F5AB94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3683B8F5"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45A74854" w14:textId="77777777" w:rsidTr="00B4509E">
        <w:trPr>
          <w:trHeight w:val="567"/>
          <w:jc w:val="center"/>
        </w:trPr>
        <w:tc>
          <w:tcPr>
            <w:tcW w:w="235" w:type="pct"/>
            <w:shd w:val="clear" w:color="auto" w:fill="auto"/>
            <w:vAlign w:val="center"/>
            <w:hideMark/>
          </w:tcPr>
          <w:p w14:paraId="2A288B4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14</w:t>
            </w:r>
          </w:p>
        </w:tc>
        <w:tc>
          <w:tcPr>
            <w:tcW w:w="437" w:type="pct"/>
            <w:shd w:val="clear" w:color="auto" w:fill="auto"/>
            <w:vAlign w:val="center"/>
            <w:hideMark/>
          </w:tcPr>
          <w:p w14:paraId="70741ECC"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山城子村</w:t>
            </w:r>
          </w:p>
        </w:tc>
        <w:tc>
          <w:tcPr>
            <w:tcW w:w="298" w:type="pct"/>
            <w:shd w:val="clear" w:color="auto" w:fill="auto"/>
            <w:vAlign w:val="center"/>
            <w:hideMark/>
          </w:tcPr>
          <w:p w14:paraId="31CE698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361</w:t>
            </w:r>
          </w:p>
        </w:tc>
        <w:tc>
          <w:tcPr>
            <w:tcW w:w="283" w:type="pct"/>
            <w:shd w:val="clear" w:color="auto" w:fill="auto"/>
            <w:vAlign w:val="center"/>
            <w:hideMark/>
          </w:tcPr>
          <w:p w14:paraId="56B4205C"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994</w:t>
            </w:r>
          </w:p>
        </w:tc>
        <w:tc>
          <w:tcPr>
            <w:tcW w:w="281" w:type="pct"/>
            <w:shd w:val="clear" w:color="auto" w:fill="auto"/>
            <w:vAlign w:val="center"/>
            <w:hideMark/>
          </w:tcPr>
          <w:p w14:paraId="574A56F7" w14:textId="77777777" w:rsidR="00A31DB8" w:rsidRPr="00EF5B00" w:rsidRDefault="00B4509E" w:rsidP="00A31DB8">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389" w:type="pct"/>
            <w:shd w:val="clear" w:color="auto" w:fill="auto"/>
            <w:vAlign w:val="center"/>
            <w:hideMark/>
          </w:tcPr>
          <w:p w14:paraId="59F730FF" w14:textId="77777777" w:rsidR="00A31DB8" w:rsidRPr="00EF5B00" w:rsidRDefault="00A31DB8" w:rsidP="00A31DB8">
            <w:pPr>
              <w:widowControl/>
              <w:spacing w:line="240" w:lineRule="exact"/>
              <w:ind w:firstLineChars="0" w:firstLine="0"/>
              <w:jc w:val="center"/>
              <w:rPr>
                <w:rFonts w:eastAsiaTheme="minorEastAsia"/>
                <w:kern w:val="0"/>
                <w:sz w:val="21"/>
                <w:szCs w:val="21"/>
              </w:rPr>
            </w:pPr>
          </w:p>
        </w:tc>
        <w:tc>
          <w:tcPr>
            <w:tcW w:w="404" w:type="pct"/>
            <w:shd w:val="clear" w:color="auto" w:fill="auto"/>
            <w:vAlign w:val="center"/>
            <w:hideMark/>
          </w:tcPr>
          <w:p w14:paraId="7B1F9CB8"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06CC493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66226F8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521D0A4C"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361</w:t>
            </w:r>
          </w:p>
        </w:tc>
        <w:tc>
          <w:tcPr>
            <w:tcW w:w="511" w:type="pct"/>
            <w:shd w:val="clear" w:color="auto" w:fill="auto"/>
            <w:vAlign w:val="center"/>
            <w:hideMark/>
          </w:tcPr>
          <w:p w14:paraId="3F20DC4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6AB055E1"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09DB85C3"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15AB7956" w14:textId="77777777" w:rsidTr="00B4509E">
        <w:trPr>
          <w:trHeight w:val="567"/>
          <w:jc w:val="center"/>
        </w:trPr>
        <w:tc>
          <w:tcPr>
            <w:tcW w:w="235" w:type="pct"/>
            <w:shd w:val="clear" w:color="auto" w:fill="auto"/>
            <w:vAlign w:val="center"/>
            <w:hideMark/>
          </w:tcPr>
          <w:p w14:paraId="3D8EAB1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15</w:t>
            </w:r>
          </w:p>
        </w:tc>
        <w:tc>
          <w:tcPr>
            <w:tcW w:w="437" w:type="pct"/>
            <w:shd w:val="clear" w:color="auto" w:fill="auto"/>
            <w:vAlign w:val="center"/>
            <w:hideMark/>
          </w:tcPr>
          <w:p w14:paraId="25464C67"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肖家村</w:t>
            </w:r>
          </w:p>
        </w:tc>
        <w:tc>
          <w:tcPr>
            <w:tcW w:w="298" w:type="pct"/>
            <w:shd w:val="clear" w:color="auto" w:fill="auto"/>
            <w:vAlign w:val="center"/>
            <w:hideMark/>
          </w:tcPr>
          <w:p w14:paraId="14EDC3FE"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141</w:t>
            </w:r>
          </w:p>
        </w:tc>
        <w:tc>
          <w:tcPr>
            <w:tcW w:w="283" w:type="pct"/>
            <w:shd w:val="clear" w:color="auto" w:fill="auto"/>
            <w:vAlign w:val="center"/>
            <w:hideMark/>
          </w:tcPr>
          <w:p w14:paraId="0084A013"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441</w:t>
            </w:r>
          </w:p>
        </w:tc>
        <w:tc>
          <w:tcPr>
            <w:tcW w:w="281" w:type="pct"/>
            <w:shd w:val="clear" w:color="auto" w:fill="auto"/>
            <w:vAlign w:val="center"/>
            <w:hideMark/>
          </w:tcPr>
          <w:p w14:paraId="7AFDA03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100</w:t>
            </w:r>
          </w:p>
        </w:tc>
        <w:tc>
          <w:tcPr>
            <w:tcW w:w="389" w:type="pct"/>
            <w:shd w:val="clear" w:color="auto" w:fill="auto"/>
            <w:vAlign w:val="center"/>
            <w:hideMark/>
          </w:tcPr>
          <w:p w14:paraId="6EF92BDC" w14:textId="77777777" w:rsidR="00A31DB8" w:rsidRPr="00EF5B00" w:rsidRDefault="00A31DB8" w:rsidP="00A31DB8">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双翁式</w:t>
            </w:r>
            <w:proofErr w:type="gramEnd"/>
          </w:p>
        </w:tc>
        <w:tc>
          <w:tcPr>
            <w:tcW w:w="404" w:type="pct"/>
            <w:shd w:val="clear" w:color="auto" w:fill="auto"/>
            <w:vAlign w:val="center"/>
            <w:hideMark/>
          </w:tcPr>
          <w:p w14:paraId="68148B4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w:t>
            </w:r>
          </w:p>
        </w:tc>
        <w:tc>
          <w:tcPr>
            <w:tcW w:w="386" w:type="pct"/>
            <w:shd w:val="clear" w:color="auto" w:fill="auto"/>
            <w:vAlign w:val="center"/>
            <w:hideMark/>
          </w:tcPr>
          <w:p w14:paraId="77304CCD"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8" w:type="pct"/>
            <w:shd w:val="clear" w:color="auto" w:fill="auto"/>
            <w:vAlign w:val="center"/>
            <w:hideMark/>
          </w:tcPr>
          <w:p w14:paraId="12FF5A26"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281" w:type="pct"/>
            <w:shd w:val="clear" w:color="auto" w:fill="auto"/>
            <w:vAlign w:val="center"/>
            <w:hideMark/>
          </w:tcPr>
          <w:p w14:paraId="69321914"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41</w:t>
            </w:r>
          </w:p>
        </w:tc>
        <w:tc>
          <w:tcPr>
            <w:tcW w:w="511" w:type="pct"/>
            <w:shd w:val="clear" w:color="auto" w:fill="auto"/>
            <w:vAlign w:val="center"/>
            <w:hideMark/>
          </w:tcPr>
          <w:p w14:paraId="41F8F3B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旱厕</w:t>
            </w:r>
          </w:p>
        </w:tc>
        <w:tc>
          <w:tcPr>
            <w:tcW w:w="544" w:type="pct"/>
            <w:shd w:val="clear" w:color="auto" w:fill="auto"/>
            <w:vAlign w:val="center"/>
            <w:hideMark/>
          </w:tcPr>
          <w:p w14:paraId="06AAE9C9"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堆肥</w:t>
            </w:r>
          </w:p>
        </w:tc>
        <w:tc>
          <w:tcPr>
            <w:tcW w:w="473" w:type="pct"/>
            <w:shd w:val="clear" w:color="auto" w:fill="auto"/>
            <w:vAlign w:val="center"/>
            <w:hideMark/>
          </w:tcPr>
          <w:p w14:paraId="65D774DF" w14:textId="77777777" w:rsidR="00A31DB8" w:rsidRPr="00EF5B00" w:rsidRDefault="00A31DB8" w:rsidP="00A31DB8">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r>
      <w:tr w:rsidR="00EF5B00" w:rsidRPr="00EF5B00" w14:paraId="08D594E4" w14:textId="77777777" w:rsidTr="00B4509E">
        <w:trPr>
          <w:trHeight w:val="567"/>
          <w:jc w:val="center"/>
        </w:trPr>
        <w:tc>
          <w:tcPr>
            <w:tcW w:w="672" w:type="pct"/>
            <w:gridSpan w:val="2"/>
            <w:shd w:val="clear" w:color="auto" w:fill="auto"/>
            <w:vAlign w:val="center"/>
            <w:hideMark/>
          </w:tcPr>
          <w:p w14:paraId="6E5AA86A"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合计</w:t>
            </w:r>
          </w:p>
        </w:tc>
        <w:tc>
          <w:tcPr>
            <w:tcW w:w="298" w:type="pct"/>
            <w:shd w:val="clear" w:color="auto" w:fill="auto"/>
            <w:vAlign w:val="center"/>
            <w:hideMark/>
          </w:tcPr>
          <w:p w14:paraId="26FBD1FC"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5355</w:t>
            </w:r>
          </w:p>
        </w:tc>
        <w:tc>
          <w:tcPr>
            <w:tcW w:w="283" w:type="pct"/>
            <w:shd w:val="clear" w:color="auto" w:fill="auto"/>
            <w:vAlign w:val="center"/>
            <w:hideMark/>
          </w:tcPr>
          <w:p w14:paraId="25B3848B"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15527</w:t>
            </w:r>
          </w:p>
        </w:tc>
        <w:tc>
          <w:tcPr>
            <w:tcW w:w="281" w:type="pct"/>
            <w:shd w:val="clear" w:color="auto" w:fill="auto"/>
            <w:vAlign w:val="center"/>
            <w:hideMark/>
          </w:tcPr>
          <w:p w14:paraId="72F093B9"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654</w:t>
            </w:r>
          </w:p>
        </w:tc>
        <w:tc>
          <w:tcPr>
            <w:tcW w:w="389" w:type="pct"/>
            <w:shd w:val="clear" w:color="auto" w:fill="auto"/>
            <w:vAlign w:val="center"/>
            <w:hideMark/>
          </w:tcPr>
          <w:p w14:paraId="12600823"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p>
        </w:tc>
        <w:tc>
          <w:tcPr>
            <w:tcW w:w="404" w:type="pct"/>
            <w:shd w:val="clear" w:color="auto" w:fill="auto"/>
            <w:vAlign w:val="center"/>
            <w:hideMark/>
          </w:tcPr>
          <w:p w14:paraId="0924D7CC"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p>
        </w:tc>
        <w:tc>
          <w:tcPr>
            <w:tcW w:w="386" w:type="pct"/>
            <w:shd w:val="clear" w:color="auto" w:fill="auto"/>
            <w:vAlign w:val="center"/>
            <w:hideMark/>
          </w:tcPr>
          <w:p w14:paraId="65775F9C"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p>
        </w:tc>
        <w:tc>
          <w:tcPr>
            <w:tcW w:w="478" w:type="pct"/>
            <w:shd w:val="clear" w:color="auto" w:fill="auto"/>
            <w:vAlign w:val="center"/>
            <w:hideMark/>
          </w:tcPr>
          <w:p w14:paraId="2F9BCDD9"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p>
        </w:tc>
        <w:tc>
          <w:tcPr>
            <w:tcW w:w="281" w:type="pct"/>
            <w:shd w:val="clear" w:color="auto" w:fill="auto"/>
            <w:vAlign w:val="center"/>
            <w:hideMark/>
          </w:tcPr>
          <w:p w14:paraId="0734C013"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4701</w:t>
            </w:r>
          </w:p>
        </w:tc>
        <w:tc>
          <w:tcPr>
            <w:tcW w:w="511" w:type="pct"/>
            <w:shd w:val="clear" w:color="auto" w:fill="auto"/>
            <w:vAlign w:val="center"/>
            <w:hideMark/>
          </w:tcPr>
          <w:p w14:paraId="0DB93BE6"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p>
        </w:tc>
        <w:tc>
          <w:tcPr>
            <w:tcW w:w="544" w:type="pct"/>
            <w:shd w:val="clear" w:color="auto" w:fill="auto"/>
            <w:vAlign w:val="center"/>
            <w:hideMark/>
          </w:tcPr>
          <w:p w14:paraId="163B935D"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p>
        </w:tc>
        <w:tc>
          <w:tcPr>
            <w:tcW w:w="473" w:type="pct"/>
            <w:shd w:val="clear" w:color="auto" w:fill="auto"/>
            <w:vAlign w:val="center"/>
            <w:hideMark/>
          </w:tcPr>
          <w:p w14:paraId="06912218" w14:textId="77777777" w:rsidR="00B4509E" w:rsidRPr="00EF5B00" w:rsidRDefault="00B4509E" w:rsidP="00A31DB8">
            <w:pPr>
              <w:widowControl/>
              <w:spacing w:line="240" w:lineRule="exact"/>
              <w:ind w:firstLineChars="0" w:firstLine="0"/>
              <w:jc w:val="center"/>
              <w:rPr>
                <w:rFonts w:eastAsiaTheme="minorEastAsia"/>
                <w:b/>
                <w:kern w:val="0"/>
                <w:sz w:val="21"/>
                <w:szCs w:val="21"/>
              </w:rPr>
            </w:pPr>
          </w:p>
        </w:tc>
      </w:tr>
    </w:tbl>
    <w:p w14:paraId="04BD9BB7" w14:textId="77777777" w:rsidR="00404AB8" w:rsidRPr="00EF5B00" w:rsidRDefault="00404AB8">
      <w:pPr>
        <w:ind w:firstLine="640"/>
      </w:pPr>
    </w:p>
    <w:p w14:paraId="790B6763" w14:textId="77777777" w:rsidR="00D92C43" w:rsidRPr="00EF5B00" w:rsidRDefault="00D92C43">
      <w:pPr>
        <w:ind w:firstLine="640"/>
        <w:sectPr w:rsidR="00D92C43" w:rsidRPr="00EF5B00" w:rsidSect="00A31DB8">
          <w:pgSz w:w="16838" w:h="11906" w:orient="landscape"/>
          <w:pgMar w:top="1800" w:right="1440" w:bottom="1800" w:left="1440" w:header="851" w:footer="992" w:gutter="0"/>
          <w:cols w:space="425"/>
          <w:docGrid w:type="lines" w:linePitch="435"/>
        </w:sectPr>
      </w:pPr>
    </w:p>
    <w:p w14:paraId="458A2BBD" w14:textId="77777777" w:rsidR="005A19E4" w:rsidRPr="00EF5B00" w:rsidRDefault="005A19E4" w:rsidP="005A19E4">
      <w:pPr>
        <w:pStyle w:val="2"/>
        <w:ind w:firstLine="640"/>
      </w:pPr>
      <w:bookmarkStart w:id="135" w:name="_Toc48671240"/>
      <w:r w:rsidRPr="00EF5B00">
        <w:rPr>
          <w:rFonts w:hint="eastAsia"/>
        </w:rPr>
        <w:lastRenderedPageBreak/>
        <w:t>附表</w:t>
      </w:r>
      <w:r w:rsidRPr="00EF5B00">
        <w:rPr>
          <w:rFonts w:hint="eastAsia"/>
        </w:rPr>
        <w:t xml:space="preserve">2 </w:t>
      </w:r>
      <w:r w:rsidRPr="00EF5B00">
        <w:rPr>
          <w:rFonts w:hint="eastAsia"/>
        </w:rPr>
        <w:t>抚顺市</w:t>
      </w:r>
      <w:r w:rsidRPr="00EF5B00">
        <w:t>望花区农村</w:t>
      </w:r>
      <w:r w:rsidRPr="00EF5B00">
        <w:t>“</w:t>
      </w:r>
      <w:r w:rsidRPr="00EF5B00">
        <w:rPr>
          <w:rFonts w:hint="eastAsia"/>
        </w:rPr>
        <w:t>四水</w:t>
      </w:r>
      <w:r w:rsidRPr="00EF5B00">
        <w:t>”</w:t>
      </w:r>
      <w:r w:rsidRPr="00EF5B00">
        <w:rPr>
          <w:rFonts w:hint="eastAsia"/>
        </w:rPr>
        <w:t>处理现状</w:t>
      </w:r>
      <w:r w:rsidRPr="00EF5B00">
        <w:t>情况表</w:t>
      </w:r>
      <w:bookmarkEnd w:id="135"/>
    </w:p>
    <w:p w14:paraId="60BCC55A" w14:textId="77777777" w:rsidR="00404AB8" w:rsidRPr="00EF5B00" w:rsidRDefault="00404AB8">
      <w:pPr>
        <w:ind w:firstLine="640"/>
      </w:pPr>
    </w:p>
    <w:tbl>
      <w:tblPr>
        <w:tblW w:w="16248" w:type="dxa"/>
        <w:jc w:val="center"/>
        <w:tblLook w:val="04A0" w:firstRow="1" w:lastRow="0" w:firstColumn="1" w:lastColumn="0" w:noHBand="0" w:noVBand="1"/>
      </w:tblPr>
      <w:tblGrid>
        <w:gridCol w:w="434"/>
        <w:gridCol w:w="1204"/>
        <w:gridCol w:w="854"/>
        <w:gridCol w:w="789"/>
        <w:gridCol w:w="667"/>
        <w:gridCol w:w="658"/>
        <w:gridCol w:w="709"/>
        <w:gridCol w:w="747"/>
        <w:gridCol w:w="700"/>
        <w:gridCol w:w="426"/>
        <w:gridCol w:w="679"/>
        <w:gridCol w:w="644"/>
        <w:gridCol w:w="910"/>
        <w:gridCol w:w="644"/>
        <w:gridCol w:w="434"/>
        <w:gridCol w:w="736"/>
        <w:gridCol w:w="784"/>
        <w:gridCol w:w="685"/>
        <w:gridCol w:w="798"/>
        <w:gridCol w:w="504"/>
        <w:gridCol w:w="672"/>
        <w:gridCol w:w="700"/>
        <w:gridCol w:w="870"/>
      </w:tblGrid>
      <w:tr w:rsidR="00EF5B00" w:rsidRPr="00EF5B00" w14:paraId="653A3331" w14:textId="77777777" w:rsidTr="005A19E4">
        <w:trPr>
          <w:trHeight w:val="577"/>
          <w:tblHeader/>
          <w:jc w:val="center"/>
        </w:trPr>
        <w:tc>
          <w:tcPr>
            <w:tcW w:w="434"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4EC09C7"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序号</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E3FE957"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行政村</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4E78479"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户数</w:t>
            </w:r>
          </w:p>
          <w:p w14:paraId="20D1F5F1"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hint="eastAsia"/>
                <w:kern w:val="0"/>
                <w:sz w:val="21"/>
                <w:szCs w:val="21"/>
              </w:rPr>
              <w:t>（户）</w:t>
            </w:r>
          </w:p>
        </w:tc>
        <w:tc>
          <w:tcPr>
            <w:tcW w:w="3570" w:type="dxa"/>
            <w:gridSpan w:val="5"/>
            <w:tcBorders>
              <w:top w:val="single" w:sz="4" w:space="0" w:color="auto"/>
              <w:left w:val="nil"/>
              <w:bottom w:val="single" w:sz="4" w:space="0" w:color="auto"/>
              <w:right w:val="single" w:sz="4" w:space="0" w:color="auto"/>
            </w:tcBorders>
            <w:shd w:val="clear" w:color="auto" w:fill="E7E6E6" w:themeFill="background2"/>
            <w:vAlign w:val="center"/>
            <w:hideMark/>
          </w:tcPr>
          <w:p w14:paraId="31D4EC2D"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厕所污水处理现状</w:t>
            </w:r>
          </w:p>
        </w:tc>
        <w:tc>
          <w:tcPr>
            <w:tcW w:w="3359" w:type="dxa"/>
            <w:gridSpan w:val="5"/>
            <w:tcBorders>
              <w:top w:val="single" w:sz="4" w:space="0" w:color="auto"/>
              <w:left w:val="nil"/>
              <w:bottom w:val="single" w:sz="4" w:space="0" w:color="auto"/>
              <w:right w:val="single" w:sz="4" w:space="0" w:color="auto"/>
            </w:tcBorders>
            <w:shd w:val="clear" w:color="auto" w:fill="E7E6E6" w:themeFill="background2"/>
            <w:vAlign w:val="center"/>
            <w:hideMark/>
          </w:tcPr>
          <w:p w14:paraId="50755B14"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厨房污水处理现状</w:t>
            </w:r>
          </w:p>
        </w:tc>
        <w:tc>
          <w:tcPr>
            <w:tcW w:w="3283" w:type="dxa"/>
            <w:gridSpan w:val="5"/>
            <w:tcBorders>
              <w:top w:val="single" w:sz="4" w:space="0" w:color="auto"/>
              <w:left w:val="nil"/>
              <w:bottom w:val="single" w:sz="4" w:space="0" w:color="auto"/>
              <w:right w:val="single" w:sz="4" w:space="0" w:color="auto"/>
            </w:tcBorders>
            <w:shd w:val="clear" w:color="auto" w:fill="E7E6E6" w:themeFill="background2"/>
            <w:vAlign w:val="center"/>
            <w:hideMark/>
          </w:tcPr>
          <w:p w14:paraId="4133FB36"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洗浴废水处理现状</w:t>
            </w:r>
          </w:p>
        </w:tc>
        <w:tc>
          <w:tcPr>
            <w:tcW w:w="3544" w:type="dxa"/>
            <w:gridSpan w:val="5"/>
            <w:tcBorders>
              <w:top w:val="single" w:sz="4" w:space="0" w:color="auto"/>
              <w:left w:val="nil"/>
              <w:bottom w:val="single" w:sz="4" w:space="0" w:color="auto"/>
              <w:right w:val="single" w:sz="4" w:space="0" w:color="auto"/>
            </w:tcBorders>
            <w:shd w:val="clear" w:color="auto" w:fill="E7E6E6" w:themeFill="background2"/>
            <w:vAlign w:val="center"/>
            <w:hideMark/>
          </w:tcPr>
          <w:p w14:paraId="02392482"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洗涤废水处理现状</w:t>
            </w:r>
          </w:p>
        </w:tc>
      </w:tr>
      <w:tr w:rsidR="00EF5B00" w:rsidRPr="00EF5B00" w14:paraId="676D4792" w14:textId="77777777" w:rsidTr="005A19E4">
        <w:trPr>
          <w:trHeight w:val="852"/>
          <w:tblHeader/>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4CABFD7"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p>
        </w:tc>
        <w:tc>
          <w:tcPr>
            <w:tcW w:w="1204"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2E47D6"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p>
        </w:tc>
        <w:tc>
          <w:tcPr>
            <w:tcW w:w="854"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86C771"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p>
        </w:tc>
        <w:tc>
          <w:tcPr>
            <w:tcW w:w="2114" w:type="dxa"/>
            <w:gridSpan w:val="3"/>
            <w:tcBorders>
              <w:top w:val="single" w:sz="4" w:space="0" w:color="auto"/>
              <w:left w:val="nil"/>
              <w:bottom w:val="single" w:sz="4" w:space="0" w:color="auto"/>
              <w:right w:val="single" w:sz="4" w:space="0" w:color="000000"/>
            </w:tcBorders>
            <w:shd w:val="clear" w:color="auto" w:fill="E7E6E6" w:themeFill="background2"/>
            <w:vAlign w:val="center"/>
            <w:hideMark/>
          </w:tcPr>
          <w:p w14:paraId="289E06B4" w14:textId="77777777" w:rsidR="00DD1C74" w:rsidRPr="00EF5B00" w:rsidRDefault="00D92C43" w:rsidP="00DD1C74">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采取处理措施的情况</w:t>
            </w:r>
          </w:p>
        </w:tc>
        <w:tc>
          <w:tcPr>
            <w:tcW w:w="1456" w:type="dxa"/>
            <w:gridSpan w:val="2"/>
            <w:tcBorders>
              <w:top w:val="single" w:sz="4" w:space="0" w:color="auto"/>
              <w:left w:val="nil"/>
              <w:bottom w:val="single" w:sz="4" w:space="0" w:color="auto"/>
              <w:right w:val="single" w:sz="4" w:space="0" w:color="000000"/>
            </w:tcBorders>
            <w:shd w:val="clear" w:color="auto" w:fill="E7E6E6" w:themeFill="background2"/>
            <w:vAlign w:val="center"/>
            <w:hideMark/>
          </w:tcPr>
          <w:p w14:paraId="5173FA43" w14:textId="77777777" w:rsidR="00DD1C74" w:rsidRPr="00EF5B00" w:rsidRDefault="00D92C43" w:rsidP="00DD1C74">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没有采取处理措施的</w:t>
            </w:r>
          </w:p>
          <w:p w14:paraId="6954B221" w14:textId="77777777" w:rsidR="00D92C43" w:rsidRPr="00EF5B00" w:rsidRDefault="00D92C43" w:rsidP="00DD1C74">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情况</w:t>
            </w:r>
          </w:p>
        </w:tc>
        <w:tc>
          <w:tcPr>
            <w:tcW w:w="1805" w:type="dxa"/>
            <w:gridSpan w:val="3"/>
            <w:tcBorders>
              <w:top w:val="single" w:sz="4" w:space="0" w:color="auto"/>
              <w:left w:val="nil"/>
              <w:bottom w:val="single" w:sz="4" w:space="0" w:color="auto"/>
              <w:right w:val="single" w:sz="4" w:space="0" w:color="000000"/>
            </w:tcBorders>
            <w:shd w:val="clear" w:color="auto" w:fill="E7E6E6" w:themeFill="background2"/>
            <w:vAlign w:val="center"/>
            <w:hideMark/>
          </w:tcPr>
          <w:p w14:paraId="71429B5D" w14:textId="77777777" w:rsidR="00DD1C74"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采取处理措施的</w:t>
            </w:r>
          </w:p>
          <w:p w14:paraId="234F36E6"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情况</w:t>
            </w:r>
          </w:p>
        </w:tc>
        <w:tc>
          <w:tcPr>
            <w:tcW w:w="1554" w:type="dxa"/>
            <w:gridSpan w:val="2"/>
            <w:tcBorders>
              <w:top w:val="single" w:sz="4" w:space="0" w:color="auto"/>
              <w:left w:val="nil"/>
              <w:bottom w:val="single" w:sz="4" w:space="0" w:color="auto"/>
              <w:right w:val="single" w:sz="4" w:space="0" w:color="000000"/>
            </w:tcBorders>
            <w:shd w:val="clear" w:color="auto" w:fill="E7E6E6" w:themeFill="background2"/>
            <w:vAlign w:val="center"/>
            <w:hideMark/>
          </w:tcPr>
          <w:p w14:paraId="30F9CFA0" w14:textId="77777777" w:rsidR="00DD1C74"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没有采取处理措施的</w:t>
            </w:r>
          </w:p>
          <w:p w14:paraId="7A9EFE32"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情况</w:t>
            </w:r>
          </w:p>
        </w:tc>
        <w:tc>
          <w:tcPr>
            <w:tcW w:w="1814" w:type="dxa"/>
            <w:gridSpan w:val="3"/>
            <w:tcBorders>
              <w:top w:val="single" w:sz="4" w:space="0" w:color="auto"/>
              <w:left w:val="nil"/>
              <w:bottom w:val="single" w:sz="4" w:space="0" w:color="auto"/>
              <w:right w:val="single" w:sz="4" w:space="0" w:color="000000"/>
            </w:tcBorders>
            <w:shd w:val="clear" w:color="auto" w:fill="E7E6E6" w:themeFill="background2"/>
            <w:vAlign w:val="center"/>
            <w:hideMark/>
          </w:tcPr>
          <w:p w14:paraId="408AB289"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采取处理措施的情况</w:t>
            </w:r>
          </w:p>
        </w:tc>
        <w:tc>
          <w:tcPr>
            <w:tcW w:w="1469" w:type="dxa"/>
            <w:gridSpan w:val="2"/>
            <w:tcBorders>
              <w:top w:val="single" w:sz="4" w:space="0" w:color="auto"/>
              <w:left w:val="nil"/>
              <w:bottom w:val="single" w:sz="4" w:space="0" w:color="auto"/>
              <w:right w:val="single" w:sz="4" w:space="0" w:color="000000"/>
            </w:tcBorders>
            <w:shd w:val="clear" w:color="auto" w:fill="E7E6E6" w:themeFill="background2"/>
            <w:vAlign w:val="center"/>
            <w:hideMark/>
          </w:tcPr>
          <w:p w14:paraId="23EFFAAD"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没有采取处理措施的</w:t>
            </w:r>
          </w:p>
          <w:p w14:paraId="48708E92"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情况</w:t>
            </w:r>
          </w:p>
        </w:tc>
        <w:tc>
          <w:tcPr>
            <w:tcW w:w="1974" w:type="dxa"/>
            <w:gridSpan w:val="3"/>
            <w:tcBorders>
              <w:top w:val="single" w:sz="4" w:space="0" w:color="auto"/>
              <w:left w:val="nil"/>
              <w:bottom w:val="single" w:sz="4" w:space="0" w:color="auto"/>
              <w:right w:val="single" w:sz="4" w:space="0" w:color="000000"/>
            </w:tcBorders>
            <w:shd w:val="clear" w:color="auto" w:fill="E7E6E6" w:themeFill="background2"/>
            <w:vAlign w:val="center"/>
            <w:hideMark/>
          </w:tcPr>
          <w:p w14:paraId="211A5B12"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采取</w:t>
            </w:r>
          </w:p>
          <w:p w14:paraId="0B2487D3"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处理措施的情况</w:t>
            </w:r>
          </w:p>
        </w:tc>
        <w:tc>
          <w:tcPr>
            <w:tcW w:w="1570" w:type="dxa"/>
            <w:gridSpan w:val="2"/>
            <w:tcBorders>
              <w:top w:val="single" w:sz="4" w:space="0" w:color="auto"/>
              <w:left w:val="nil"/>
              <w:bottom w:val="single" w:sz="4" w:space="0" w:color="auto"/>
              <w:right w:val="single" w:sz="4" w:space="0" w:color="000000"/>
            </w:tcBorders>
            <w:shd w:val="clear" w:color="auto" w:fill="E7E6E6" w:themeFill="background2"/>
            <w:vAlign w:val="center"/>
            <w:hideMark/>
          </w:tcPr>
          <w:p w14:paraId="137B6BAB"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没有采取处理</w:t>
            </w:r>
          </w:p>
          <w:p w14:paraId="00DE3393"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措施的情况</w:t>
            </w:r>
          </w:p>
        </w:tc>
      </w:tr>
      <w:tr w:rsidR="00EF5B00" w:rsidRPr="00EF5B00" w14:paraId="66153000" w14:textId="77777777" w:rsidTr="005A19E4">
        <w:trPr>
          <w:trHeight w:val="1224"/>
          <w:tblHeader/>
          <w:jc w:val="center"/>
        </w:trPr>
        <w:tc>
          <w:tcPr>
            <w:tcW w:w="434"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65F9C95"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p>
        </w:tc>
        <w:tc>
          <w:tcPr>
            <w:tcW w:w="1204"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06DEAF"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p>
        </w:tc>
        <w:tc>
          <w:tcPr>
            <w:tcW w:w="854"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B99E89F"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p>
        </w:tc>
        <w:tc>
          <w:tcPr>
            <w:tcW w:w="789" w:type="dxa"/>
            <w:tcBorders>
              <w:top w:val="nil"/>
              <w:left w:val="nil"/>
              <w:bottom w:val="single" w:sz="4" w:space="0" w:color="auto"/>
              <w:right w:val="single" w:sz="4" w:space="0" w:color="auto"/>
            </w:tcBorders>
            <w:shd w:val="clear" w:color="auto" w:fill="E7E6E6" w:themeFill="background2"/>
            <w:vAlign w:val="center"/>
            <w:hideMark/>
          </w:tcPr>
          <w:p w14:paraId="2A7DD7C8"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采取处理措施的户数</w:t>
            </w:r>
            <w:r w:rsidR="00DD1C74" w:rsidRPr="00EF5B00">
              <w:rPr>
                <w:rFonts w:ascii="黑体" w:eastAsia="黑体" w:hAnsi="黑体" w:hint="eastAsia"/>
                <w:kern w:val="0"/>
                <w:sz w:val="21"/>
                <w:szCs w:val="21"/>
              </w:rPr>
              <w:t>(户)</w:t>
            </w:r>
          </w:p>
        </w:tc>
        <w:tc>
          <w:tcPr>
            <w:tcW w:w="667" w:type="dxa"/>
            <w:tcBorders>
              <w:top w:val="nil"/>
              <w:left w:val="nil"/>
              <w:bottom w:val="single" w:sz="4" w:space="0" w:color="auto"/>
              <w:right w:val="single" w:sz="4" w:space="0" w:color="auto"/>
            </w:tcBorders>
            <w:shd w:val="clear" w:color="auto" w:fill="E7E6E6" w:themeFill="background2"/>
            <w:vAlign w:val="center"/>
            <w:hideMark/>
          </w:tcPr>
          <w:p w14:paraId="38CBDA17"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处理方式</w:t>
            </w:r>
          </w:p>
        </w:tc>
        <w:tc>
          <w:tcPr>
            <w:tcW w:w="658" w:type="dxa"/>
            <w:tcBorders>
              <w:top w:val="nil"/>
              <w:left w:val="nil"/>
              <w:bottom w:val="single" w:sz="4" w:space="0" w:color="auto"/>
              <w:right w:val="single" w:sz="4" w:space="0" w:color="auto"/>
            </w:tcBorders>
            <w:shd w:val="clear" w:color="auto" w:fill="E7E6E6" w:themeFill="background2"/>
            <w:vAlign w:val="center"/>
            <w:hideMark/>
          </w:tcPr>
          <w:p w14:paraId="7F7A744D"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污水去向</w:t>
            </w:r>
          </w:p>
        </w:tc>
        <w:tc>
          <w:tcPr>
            <w:tcW w:w="709" w:type="dxa"/>
            <w:tcBorders>
              <w:top w:val="nil"/>
              <w:left w:val="nil"/>
              <w:bottom w:val="single" w:sz="4" w:space="0" w:color="auto"/>
              <w:right w:val="single" w:sz="4" w:space="0" w:color="auto"/>
            </w:tcBorders>
            <w:shd w:val="clear" w:color="auto" w:fill="E7E6E6" w:themeFill="background2"/>
            <w:vAlign w:val="center"/>
            <w:hideMark/>
          </w:tcPr>
          <w:p w14:paraId="17CCA6E9"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未采取处理措施的户数</w:t>
            </w:r>
          </w:p>
          <w:p w14:paraId="212BF2B7"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hint="eastAsia"/>
                <w:kern w:val="0"/>
                <w:sz w:val="21"/>
                <w:szCs w:val="21"/>
              </w:rPr>
              <w:t>(户)</w:t>
            </w:r>
          </w:p>
        </w:tc>
        <w:tc>
          <w:tcPr>
            <w:tcW w:w="747" w:type="dxa"/>
            <w:tcBorders>
              <w:top w:val="nil"/>
              <w:left w:val="nil"/>
              <w:bottom w:val="single" w:sz="4" w:space="0" w:color="auto"/>
              <w:right w:val="single" w:sz="4" w:space="0" w:color="auto"/>
            </w:tcBorders>
            <w:shd w:val="clear" w:color="auto" w:fill="E7E6E6" w:themeFill="background2"/>
            <w:vAlign w:val="center"/>
            <w:hideMark/>
          </w:tcPr>
          <w:p w14:paraId="2E0B278E"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污水</w:t>
            </w:r>
          </w:p>
          <w:p w14:paraId="7CF93A97"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去向</w:t>
            </w:r>
          </w:p>
        </w:tc>
        <w:tc>
          <w:tcPr>
            <w:tcW w:w="700" w:type="dxa"/>
            <w:tcBorders>
              <w:top w:val="nil"/>
              <w:left w:val="nil"/>
              <w:bottom w:val="single" w:sz="4" w:space="0" w:color="auto"/>
              <w:right w:val="single" w:sz="4" w:space="0" w:color="auto"/>
            </w:tcBorders>
            <w:shd w:val="clear" w:color="auto" w:fill="E7E6E6" w:themeFill="background2"/>
            <w:vAlign w:val="center"/>
            <w:hideMark/>
          </w:tcPr>
          <w:p w14:paraId="0049A20E"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采取处理措施的户数</w:t>
            </w:r>
            <w:r w:rsidRPr="00EF5B00">
              <w:rPr>
                <w:rFonts w:ascii="黑体" w:eastAsia="黑体" w:hAnsi="黑体" w:hint="eastAsia"/>
                <w:kern w:val="0"/>
                <w:sz w:val="21"/>
                <w:szCs w:val="21"/>
              </w:rPr>
              <w:t>(户)</w:t>
            </w:r>
          </w:p>
        </w:tc>
        <w:tc>
          <w:tcPr>
            <w:tcW w:w="426" w:type="dxa"/>
            <w:tcBorders>
              <w:top w:val="nil"/>
              <w:left w:val="nil"/>
              <w:bottom w:val="single" w:sz="4" w:space="0" w:color="auto"/>
              <w:right w:val="single" w:sz="4" w:space="0" w:color="auto"/>
            </w:tcBorders>
            <w:shd w:val="clear" w:color="auto" w:fill="E7E6E6" w:themeFill="background2"/>
            <w:vAlign w:val="center"/>
            <w:hideMark/>
          </w:tcPr>
          <w:p w14:paraId="23DA957B"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处理方式</w:t>
            </w:r>
          </w:p>
        </w:tc>
        <w:tc>
          <w:tcPr>
            <w:tcW w:w="679" w:type="dxa"/>
            <w:tcBorders>
              <w:top w:val="nil"/>
              <w:left w:val="nil"/>
              <w:bottom w:val="single" w:sz="4" w:space="0" w:color="auto"/>
              <w:right w:val="single" w:sz="4" w:space="0" w:color="auto"/>
            </w:tcBorders>
            <w:shd w:val="clear" w:color="auto" w:fill="E7E6E6" w:themeFill="background2"/>
            <w:vAlign w:val="center"/>
            <w:hideMark/>
          </w:tcPr>
          <w:p w14:paraId="13A5517A"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污水</w:t>
            </w:r>
          </w:p>
          <w:p w14:paraId="48336340"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去向</w:t>
            </w:r>
          </w:p>
        </w:tc>
        <w:tc>
          <w:tcPr>
            <w:tcW w:w="644" w:type="dxa"/>
            <w:tcBorders>
              <w:top w:val="nil"/>
              <w:left w:val="nil"/>
              <w:bottom w:val="single" w:sz="4" w:space="0" w:color="auto"/>
              <w:right w:val="single" w:sz="4" w:space="0" w:color="auto"/>
            </w:tcBorders>
            <w:shd w:val="clear" w:color="auto" w:fill="E7E6E6" w:themeFill="background2"/>
            <w:vAlign w:val="center"/>
            <w:hideMark/>
          </w:tcPr>
          <w:p w14:paraId="76737559"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未采取处理措施的户数</w:t>
            </w:r>
            <w:r w:rsidRPr="00EF5B00">
              <w:rPr>
                <w:rFonts w:ascii="黑体" w:eastAsia="黑体" w:hAnsi="黑体" w:hint="eastAsia"/>
                <w:kern w:val="0"/>
                <w:sz w:val="21"/>
                <w:szCs w:val="21"/>
              </w:rPr>
              <w:t>(户)</w:t>
            </w:r>
          </w:p>
        </w:tc>
        <w:tc>
          <w:tcPr>
            <w:tcW w:w="910" w:type="dxa"/>
            <w:tcBorders>
              <w:top w:val="nil"/>
              <w:left w:val="nil"/>
              <w:bottom w:val="single" w:sz="4" w:space="0" w:color="auto"/>
              <w:right w:val="single" w:sz="4" w:space="0" w:color="auto"/>
            </w:tcBorders>
            <w:shd w:val="clear" w:color="auto" w:fill="E7E6E6" w:themeFill="background2"/>
            <w:vAlign w:val="center"/>
            <w:hideMark/>
          </w:tcPr>
          <w:p w14:paraId="4669D523"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污水</w:t>
            </w:r>
          </w:p>
          <w:p w14:paraId="652278A7"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去向</w:t>
            </w:r>
          </w:p>
        </w:tc>
        <w:tc>
          <w:tcPr>
            <w:tcW w:w="644" w:type="dxa"/>
            <w:tcBorders>
              <w:top w:val="nil"/>
              <w:left w:val="nil"/>
              <w:bottom w:val="single" w:sz="4" w:space="0" w:color="auto"/>
              <w:right w:val="single" w:sz="4" w:space="0" w:color="auto"/>
            </w:tcBorders>
            <w:shd w:val="clear" w:color="auto" w:fill="E7E6E6" w:themeFill="background2"/>
            <w:vAlign w:val="center"/>
            <w:hideMark/>
          </w:tcPr>
          <w:p w14:paraId="767B8FCF"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采取处理措施的户数</w:t>
            </w:r>
            <w:r w:rsidRPr="00EF5B00">
              <w:rPr>
                <w:rFonts w:ascii="黑体" w:eastAsia="黑体" w:hAnsi="黑体" w:hint="eastAsia"/>
                <w:kern w:val="0"/>
                <w:sz w:val="21"/>
                <w:szCs w:val="21"/>
              </w:rPr>
              <w:t>(户)</w:t>
            </w:r>
          </w:p>
        </w:tc>
        <w:tc>
          <w:tcPr>
            <w:tcW w:w="434" w:type="dxa"/>
            <w:tcBorders>
              <w:top w:val="nil"/>
              <w:left w:val="nil"/>
              <w:bottom w:val="single" w:sz="4" w:space="0" w:color="auto"/>
              <w:right w:val="single" w:sz="4" w:space="0" w:color="auto"/>
            </w:tcBorders>
            <w:shd w:val="clear" w:color="auto" w:fill="E7E6E6" w:themeFill="background2"/>
            <w:vAlign w:val="center"/>
            <w:hideMark/>
          </w:tcPr>
          <w:p w14:paraId="7D48DCAD"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处理</w:t>
            </w:r>
          </w:p>
          <w:p w14:paraId="6F46C903"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方式</w:t>
            </w:r>
          </w:p>
        </w:tc>
        <w:tc>
          <w:tcPr>
            <w:tcW w:w="736" w:type="dxa"/>
            <w:tcBorders>
              <w:top w:val="nil"/>
              <w:left w:val="nil"/>
              <w:bottom w:val="single" w:sz="4" w:space="0" w:color="auto"/>
              <w:right w:val="single" w:sz="4" w:space="0" w:color="auto"/>
            </w:tcBorders>
            <w:shd w:val="clear" w:color="auto" w:fill="E7E6E6" w:themeFill="background2"/>
            <w:vAlign w:val="center"/>
            <w:hideMark/>
          </w:tcPr>
          <w:p w14:paraId="099A7526"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污水</w:t>
            </w:r>
          </w:p>
          <w:p w14:paraId="058CEC6E"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去向</w:t>
            </w:r>
          </w:p>
        </w:tc>
        <w:tc>
          <w:tcPr>
            <w:tcW w:w="784" w:type="dxa"/>
            <w:tcBorders>
              <w:top w:val="nil"/>
              <w:left w:val="nil"/>
              <w:bottom w:val="single" w:sz="4" w:space="0" w:color="auto"/>
              <w:right w:val="single" w:sz="4" w:space="0" w:color="auto"/>
            </w:tcBorders>
            <w:shd w:val="clear" w:color="auto" w:fill="E7E6E6" w:themeFill="background2"/>
            <w:vAlign w:val="center"/>
            <w:hideMark/>
          </w:tcPr>
          <w:p w14:paraId="0A56DF3A"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未采取处理措施的户数</w:t>
            </w:r>
            <w:r w:rsidRPr="00EF5B00">
              <w:rPr>
                <w:rFonts w:ascii="黑体" w:eastAsia="黑体" w:hAnsi="黑体" w:hint="eastAsia"/>
                <w:kern w:val="0"/>
                <w:sz w:val="21"/>
                <w:szCs w:val="21"/>
              </w:rPr>
              <w:t>(户)</w:t>
            </w:r>
          </w:p>
        </w:tc>
        <w:tc>
          <w:tcPr>
            <w:tcW w:w="685" w:type="dxa"/>
            <w:tcBorders>
              <w:top w:val="nil"/>
              <w:left w:val="nil"/>
              <w:bottom w:val="single" w:sz="4" w:space="0" w:color="auto"/>
              <w:right w:val="single" w:sz="4" w:space="0" w:color="auto"/>
            </w:tcBorders>
            <w:shd w:val="clear" w:color="auto" w:fill="E7E6E6" w:themeFill="background2"/>
            <w:vAlign w:val="center"/>
            <w:hideMark/>
          </w:tcPr>
          <w:p w14:paraId="41BE6E71"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污水</w:t>
            </w:r>
          </w:p>
          <w:p w14:paraId="419FABA2"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去向</w:t>
            </w:r>
          </w:p>
        </w:tc>
        <w:tc>
          <w:tcPr>
            <w:tcW w:w="798" w:type="dxa"/>
            <w:tcBorders>
              <w:top w:val="nil"/>
              <w:left w:val="nil"/>
              <w:bottom w:val="single" w:sz="4" w:space="0" w:color="auto"/>
              <w:right w:val="single" w:sz="4" w:space="0" w:color="auto"/>
            </w:tcBorders>
            <w:shd w:val="clear" w:color="auto" w:fill="E7E6E6" w:themeFill="background2"/>
            <w:vAlign w:val="center"/>
            <w:hideMark/>
          </w:tcPr>
          <w:p w14:paraId="258843BD"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采取处理措施的户数</w:t>
            </w:r>
            <w:r w:rsidRPr="00EF5B00">
              <w:rPr>
                <w:rFonts w:ascii="黑体" w:eastAsia="黑体" w:hAnsi="黑体" w:hint="eastAsia"/>
                <w:kern w:val="0"/>
                <w:sz w:val="21"/>
                <w:szCs w:val="21"/>
              </w:rPr>
              <w:t>(户)</w:t>
            </w:r>
          </w:p>
        </w:tc>
        <w:tc>
          <w:tcPr>
            <w:tcW w:w="504" w:type="dxa"/>
            <w:tcBorders>
              <w:top w:val="nil"/>
              <w:left w:val="nil"/>
              <w:bottom w:val="single" w:sz="4" w:space="0" w:color="auto"/>
              <w:right w:val="single" w:sz="4" w:space="0" w:color="auto"/>
            </w:tcBorders>
            <w:shd w:val="clear" w:color="auto" w:fill="E7E6E6" w:themeFill="background2"/>
            <w:vAlign w:val="center"/>
            <w:hideMark/>
          </w:tcPr>
          <w:p w14:paraId="779B73FC"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处理</w:t>
            </w:r>
          </w:p>
          <w:p w14:paraId="21BD91F2"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方式</w:t>
            </w:r>
          </w:p>
        </w:tc>
        <w:tc>
          <w:tcPr>
            <w:tcW w:w="672" w:type="dxa"/>
            <w:tcBorders>
              <w:top w:val="nil"/>
              <w:left w:val="nil"/>
              <w:bottom w:val="single" w:sz="4" w:space="0" w:color="auto"/>
              <w:right w:val="single" w:sz="4" w:space="0" w:color="auto"/>
            </w:tcBorders>
            <w:shd w:val="clear" w:color="auto" w:fill="E7E6E6" w:themeFill="background2"/>
            <w:vAlign w:val="center"/>
            <w:hideMark/>
          </w:tcPr>
          <w:p w14:paraId="0094AD16"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污水</w:t>
            </w:r>
          </w:p>
          <w:p w14:paraId="62C0D2FF"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去向</w:t>
            </w:r>
          </w:p>
        </w:tc>
        <w:tc>
          <w:tcPr>
            <w:tcW w:w="700" w:type="dxa"/>
            <w:tcBorders>
              <w:top w:val="nil"/>
              <w:left w:val="nil"/>
              <w:bottom w:val="single" w:sz="4" w:space="0" w:color="auto"/>
              <w:right w:val="single" w:sz="4" w:space="0" w:color="auto"/>
            </w:tcBorders>
            <w:shd w:val="clear" w:color="auto" w:fill="E7E6E6" w:themeFill="background2"/>
            <w:vAlign w:val="center"/>
            <w:hideMark/>
          </w:tcPr>
          <w:p w14:paraId="1A6B6EB6"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未采取处理措施的户数</w:t>
            </w:r>
            <w:r w:rsidRPr="00EF5B00">
              <w:rPr>
                <w:rFonts w:ascii="黑体" w:eastAsia="黑体" w:hAnsi="黑体" w:hint="eastAsia"/>
                <w:kern w:val="0"/>
                <w:sz w:val="21"/>
                <w:szCs w:val="21"/>
              </w:rPr>
              <w:t>(户)</w:t>
            </w:r>
          </w:p>
        </w:tc>
        <w:tc>
          <w:tcPr>
            <w:tcW w:w="870" w:type="dxa"/>
            <w:tcBorders>
              <w:top w:val="nil"/>
              <w:left w:val="nil"/>
              <w:bottom w:val="single" w:sz="4" w:space="0" w:color="auto"/>
              <w:right w:val="single" w:sz="4" w:space="0" w:color="auto"/>
            </w:tcBorders>
            <w:shd w:val="clear" w:color="auto" w:fill="E7E6E6" w:themeFill="background2"/>
            <w:vAlign w:val="center"/>
            <w:hideMark/>
          </w:tcPr>
          <w:p w14:paraId="2682F48A"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污水</w:t>
            </w:r>
          </w:p>
          <w:p w14:paraId="08EC235C" w14:textId="77777777" w:rsidR="00D92C43" w:rsidRPr="00EF5B00" w:rsidRDefault="00D92C43" w:rsidP="00D92C43">
            <w:pPr>
              <w:widowControl/>
              <w:spacing w:line="240" w:lineRule="exact"/>
              <w:ind w:firstLineChars="0" w:firstLine="0"/>
              <w:jc w:val="center"/>
              <w:rPr>
                <w:rFonts w:ascii="黑体" w:eastAsia="黑体" w:hAnsi="黑体"/>
                <w:kern w:val="0"/>
                <w:sz w:val="21"/>
                <w:szCs w:val="21"/>
              </w:rPr>
            </w:pPr>
            <w:r w:rsidRPr="00EF5B00">
              <w:rPr>
                <w:rFonts w:ascii="黑体" w:eastAsia="黑体" w:hAnsi="黑体"/>
                <w:kern w:val="0"/>
                <w:sz w:val="21"/>
                <w:szCs w:val="21"/>
              </w:rPr>
              <w:t>去向</w:t>
            </w:r>
          </w:p>
        </w:tc>
      </w:tr>
      <w:tr w:rsidR="00EF5B00" w:rsidRPr="00EF5B00" w14:paraId="52FDEF6A"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55DF56F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w:t>
            </w:r>
          </w:p>
        </w:tc>
        <w:tc>
          <w:tcPr>
            <w:tcW w:w="1204" w:type="dxa"/>
            <w:tcBorders>
              <w:top w:val="nil"/>
              <w:left w:val="nil"/>
              <w:bottom w:val="single" w:sz="4" w:space="0" w:color="auto"/>
              <w:right w:val="single" w:sz="4" w:space="0" w:color="auto"/>
            </w:tcBorders>
            <w:shd w:val="clear" w:color="auto" w:fill="auto"/>
            <w:vAlign w:val="center"/>
            <w:hideMark/>
          </w:tcPr>
          <w:p w14:paraId="74179824"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五老村</w:t>
            </w:r>
          </w:p>
        </w:tc>
        <w:tc>
          <w:tcPr>
            <w:tcW w:w="854" w:type="dxa"/>
            <w:tcBorders>
              <w:top w:val="nil"/>
              <w:left w:val="nil"/>
              <w:bottom w:val="single" w:sz="4" w:space="0" w:color="auto"/>
              <w:right w:val="single" w:sz="4" w:space="0" w:color="auto"/>
            </w:tcBorders>
            <w:shd w:val="clear" w:color="auto" w:fill="auto"/>
            <w:vAlign w:val="center"/>
            <w:hideMark/>
          </w:tcPr>
          <w:p w14:paraId="4834A48C"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65</w:t>
            </w:r>
          </w:p>
        </w:tc>
        <w:tc>
          <w:tcPr>
            <w:tcW w:w="789" w:type="dxa"/>
            <w:tcBorders>
              <w:top w:val="nil"/>
              <w:left w:val="nil"/>
              <w:bottom w:val="single" w:sz="4" w:space="0" w:color="auto"/>
              <w:right w:val="single" w:sz="4" w:space="0" w:color="auto"/>
            </w:tcBorders>
            <w:shd w:val="clear" w:color="auto" w:fill="auto"/>
            <w:vAlign w:val="center"/>
            <w:hideMark/>
          </w:tcPr>
          <w:p w14:paraId="26997849" w14:textId="13C6184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68A851C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1C56F1AD"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noWrap/>
            <w:vAlign w:val="center"/>
            <w:hideMark/>
          </w:tcPr>
          <w:p w14:paraId="4E82494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65</w:t>
            </w:r>
          </w:p>
        </w:tc>
        <w:tc>
          <w:tcPr>
            <w:tcW w:w="747" w:type="dxa"/>
            <w:tcBorders>
              <w:top w:val="nil"/>
              <w:left w:val="nil"/>
              <w:bottom w:val="single" w:sz="4" w:space="0" w:color="auto"/>
              <w:right w:val="single" w:sz="4" w:space="0" w:color="auto"/>
            </w:tcBorders>
            <w:shd w:val="clear" w:color="auto" w:fill="auto"/>
            <w:noWrap/>
            <w:vAlign w:val="center"/>
            <w:hideMark/>
          </w:tcPr>
          <w:p w14:paraId="7741CA9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3205B343" w14:textId="1AE00E22"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1FBAD201"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5D1740D6"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noWrap/>
            <w:vAlign w:val="center"/>
            <w:hideMark/>
          </w:tcPr>
          <w:p w14:paraId="601F2EB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65</w:t>
            </w:r>
          </w:p>
        </w:tc>
        <w:tc>
          <w:tcPr>
            <w:tcW w:w="910" w:type="dxa"/>
            <w:tcBorders>
              <w:top w:val="nil"/>
              <w:left w:val="nil"/>
              <w:bottom w:val="single" w:sz="4" w:space="0" w:color="auto"/>
              <w:right w:val="single" w:sz="4" w:space="0" w:color="auto"/>
            </w:tcBorders>
            <w:shd w:val="clear" w:color="auto" w:fill="auto"/>
            <w:noWrap/>
            <w:vAlign w:val="center"/>
            <w:hideMark/>
          </w:tcPr>
          <w:p w14:paraId="27507F5F"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直排</w:t>
            </w:r>
          </w:p>
        </w:tc>
        <w:tc>
          <w:tcPr>
            <w:tcW w:w="644" w:type="dxa"/>
            <w:tcBorders>
              <w:top w:val="nil"/>
              <w:left w:val="nil"/>
              <w:bottom w:val="single" w:sz="4" w:space="0" w:color="auto"/>
              <w:right w:val="single" w:sz="4" w:space="0" w:color="auto"/>
            </w:tcBorders>
            <w:shd w:val="clear" w:color="auto" w:fill="auto"/>
            <w:noWrap/>
            <w:vAlign w:val="center"/>
            <w:hideMark/>
          </w:tcPr>
          <w:p w14:paraId="56332545" w14:textId="4F8C0B06"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0329A608"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6FD32BD6"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noWrap/>
            <w:vAlign w:val="center"/>
            <w:hideMark/>
          </w:tcPr>
          <w:p w14:paraId="1345B406"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65</w:t>
            </w:r>
          </w:p>
        </w:tc>
        <w:tc>
          <w:tcPr>
            <w:tcW w:w="685" w:type="dxa"/>
            <w:tcBorders>
              <w:top w:val="nil"/>
              <w:left w:val="nil"/>
              <w:bottom w:val="single" w:sz="4" w:space="0" w:color="auto"/>
              <w:right w:val="single" w:sz="4" w:space="0" w:color="auto"/>
            </w:tcBorders>
            <w:shd w:val="clear" w:color="auto" w:fill="auto"/>
            <w:noWrap/>
            <w:vAlign w:val="center"/>
            <w:hideMark/>
          </w:tcPr>
          <w:p w14:paraId="7417F75C"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直排</w:t>
            </w:r>
          </w:p>
        </w:tc>
        <w:tc>
          <w:tcPr>
            <w:tcW w:w="798" w:type="dxa"/>
            <w:tcBorders>
              <w:top w:val="nil"/>
              <w:left w:val="nil"/>
              <w:bottom w:val="single" w:sz="4" w:space="0" w:color="auto"/>
              <w:right w:val="single" w:sz="4" w:space="0" w:color="auto"/>
            </w:tcBorders>
            <w:shd w:val="clear" w:color="auto" w:fill="auto"/>
            <w:noWrap/>
            <w:vAlign w:val="center"/>
            <w:hideMark/>
          </w:tcPr>
          <w:p w14:paraId="56797291" w14:textId="6565D2E3"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0C2CFF1E"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3543DE97"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noWrap/>
            <w:vAlign w:val="center"/>
            <w:hideMark/>
          </w:tcPr>
          <w:p w14:paraId="07BF25A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65</w:t>
            </w:r>
          </w:p>
        </w:tc>
        <w:tc>
          <w:tcPr>
            <w:tcW w:w="870" w:type="dxa"/>
            <w:tcBorders>
              <w:top w:val="nil"/>
              <w:left w:val="nil"/>
              <w:bottom w:val="single" w:sz="4" w:space="0" w:color="auto"/>
              <w:right w:val="single" w:sz="4" w:space="0" w:color="auto"/>
            </w:tcBorders>
            <w:shd w:val="clear" w:color="auto" w:fill="auto"/>
            <w:noWrap/>
            <w:vAlign w:val="center"/>
            <w:hideMark/>
          </w:tcPr>
          <w:p w14:paraId="4B13D5C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直排</w:t>
            </w:r>
          </w:p>
        </w:tc>
      </w:tr>
      <w:tr w:rsidR="00EF5B00" w:rsidRPr="00EF5B00" w14:paraId="4D60B674"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72D69C7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w:t>
            </w:r>
          </w:p>
        </w:tc>
        <w:tc>
          <w:tcPr>
            <w:tcW w:w="1204" w:type="dxa"/>
            <w:tcBorders>
              <w:top w:val="nil"/>
              <w:left w:val="nil"/>
              <w:bottom w:val="single" w:sz="4" w:space="0" w:color="auto"/>
              <w:right w:val="single" w:sz="4" w:space="0" w:color="auto"/>
            </w:tcBorders>
            <w:shd w:val="clear" w:color="auto" w:fill="auto"/>
            <w:vAlign w:val="center"/>
            <w:hideMark/>
          </w:tcPr>
          <w:p w14:paraId="2E3D246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汪良村</w:t>
            </w:r>
          </w:p>
        </w:tc>
        <w:tc>
          <w:tcPr>
            <w:tcW w:w="854" w:type="dxa"/>
            <w:tcBorders>
              <w:top w:val="nil"/>
              <w:left w:val="nil"/>
              <w:bottom w:val="single" w:sz="4" w:space="0" w:color="auto"/>
              <w:right w:val="single" w:sz="4" w:space="0" w:color="auto"/>
            </w:tcBorders>
            <w:shd w:val="clear" w:color="auto" w:fill="auto"/>
            <w:vAlign w:val="center"/>
            <w:hideMark/>
          </w:tcPr>
          <w:p w14:paraId="7AA931B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272</w:t>
            </w:r>
          </w:p>
        </w:tc>
        <w:tc>
          <w:tcPr>
            <w:tcW w:w="789" w:type="dxa"/>
            <w:tcBorders>
              <w:top w:val="nil"/>
              <w:left w:val="nil"/>
              <w:bottom w:val="single" w:sz="4" w:space="0" w:color="auto"/>
              <w:right w:val="single" w:sz="4" w:space="0" w:color="auto"/>
            </w:tcBorders>
            <w:shd w:val="clear" w:color="auto" w:fill="auto"/>
            <w:vAlign w:val="center"/>
            <w:hideMark/>
          </w:tcPr>
          <w:p w14:paraId="47E443B1" w14:textId="319E0F32"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1B05C8D3"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47F6133B"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464C8A56"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272</w:t>
            </w:r>
          </w:p>
        </w:tc>
        <w:tc>
          <w:tcPr>
            <w:tcW w:w="747" w:type="dxa"/>
            <w:tcBorders>
              <w:top w:val="nil"/>
              <w:left w:val="nil"/>
              <w:bottom w:val="single" w:sz="4" w:space="0" w:color="auto"/>
              <w:right w:val="single" w:sz="4" w:space="0" w:color="auto"/>
            </w:tcBorders>
            <w:shd w:val="clear" w:color="auto" w:fill="auto"/>
            <w:noWrap/>
            <w:vAlign w:val="center"/>
            <w:hideMark/>
          </w:tcPr>
          <w:p w14:paraId="0163DF29"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6F74DA2B" w14:textId="208AEE1E"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70E29F40"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41045AC1"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5F1A655E"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272</w:t>
            </w:r>
          </w:p>
        </w:tc>
        <w:tc>
          <w:tcPr>
            <w:tcW w:w="910" w:type="dxa"/>
            <w:tcBorders>
              <w:top w:val="nil"/>
              <w:left w:val="nil"/>
              <w:bottom w:val="single" w:sz="4" w:space="0" w:color="auto"/>
              <w:right w:val="single" w:sz="4" w:space="0" w:color="auto"/>
            </w:tcBorders>
            <w:shd w:val="clear" w:color="auto" w:fill="auto"/>
            <w:noWrap/>
            <w:vAlign w:val="center"/>
            <w:hideMark/>
          </w:tcPr>
          <w:p w14:paraId="12AFBD6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7B014A90" w14:textId="4A8FBDD2"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7B968114"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57E2C564"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31BB612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272</w:t>
            </w:r>
          </w:p>
        </w:tc>
        <w:tc>
          <w:tcPr>
            <w:tcW w:w="685" w:type="dxa"/>
            <w:tcBorders>
              <w:top w:val="nil"/>
              <w:left w:val="nil"/>
              <w:bottom w:val="single" w:sz="4" w:space="0" w:color="auto"/>
              <w:right w:val="single" w:sz="4" w:space="0" w:color="auto"/>
            </w:tcBorders>
            <w:shd w:val="clear" w:color="auto" w:fill="auto"/>
            <w:noWrap/>
            <w:vAlign w:val="center"/>
            <w:hideMark/>
          </w:tcPr>
          <w:p w14:paraId="7C8BB8A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17373563" w14:textId="0E58320C"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3C07C74B"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11756828"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60298D3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272</w:t>
            </w:r>
          </w:p>
        </w:tc>
        <w:tc>
          <w:tcPr>
            <w:tcW w:w="870" w:type="dxa"/>
            <w:tcBorders>
              <w:top w:val="nil"/>
              <w:left w:val="nil"/>
              <w:bottom w:val="single" w:sz="4" w:space="0" w:color="auto"/>
              <w:right w:val="single" w:sz="4" w:space="0" w:color="auto"/>
            </w:tcBorders>
            <w:shd w:val="clear" w:color="auto" w:fill="auto"/>
            <w:noWrap/>
            <w:vAlign w:val="center"/>
            <w:hideMark/>
          </w:tcPr>
          <w:p w14:paraId="351A4F4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5053E9B4"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1244618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w:t>
            </w:r>
          </w:p>
        </w:tc>
        <w:tc>
          <w:tcPr>
            <w:tcW w:w="1204" w:type="dxa"/>
            <w:tcBorders>
              <w:top w:val="nil"/>
              <w:left w:val="nil"/>
              <w:bottom w:val="single" w:sz="4" w:space="0" w:color="auto"/>
              <w:right w:val="single" w:sz="4" w:space="0" w:color="auto"/>
            </w:tcBorders>
            <w:shd w:val="clear" w:color="auto" w:fill="auto"/>
            <w:vAlign w:val="center"/>
            <w:hideMark/>
          </w:tcPr>
          <w:p w14:paraId="645F16C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程家村</w:t>
            </w:r>
          </w:p>
        </w:tc>
        <w:tc>
          <w:tcPr>
            <w:tcW w:w="854" w:type="dxa"/>
            <w:tcBorders>
              <w:top w:val="nil"/>
              <w:left w:val="nil"/>
              <w:bottom w:val="single" w:sz="4" w:space="0" w:color="auto"/>
              <w:right w:val="single" w:sz="4" w:space="0" w:color="auto"/>
            </w:tcBorders>
            <w:shd w:val="clear" w:color="auto" w:fill="auto"/>
            <w:vAlign w:val="center"/>
            <w:hideMark/>
          </w:tcPr>
          <w:p w14:paraId="2EFA48E8"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340</w:t>
            </w:r>
          </w:p>
        </w:tc>
        <w:tc>
          <w:tcPr>
            <w:tcW w:w="789" w:type="dxa"/>
            <w:tcBorders>
              <w:top w:val="nil"/>
              <w:left w:val="nil"/>
              <w:bottom w:val="single" w:sz="4" w:space="0" w:color="auto"/>
              <w:right w:val="single" w:sz="4" w:space="0" w:color="auto"/>
            </w:tcBorders>
            <w:shd w:val="clear" w:color="auto" w:fill="auto"/>
            <w:vAlign w:val="center"/>
            <w:hideMark/>
          </w:tcPr>
          <w:p w14:paraId="52CBB9FB" w14:textId="17B9BBDF"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6CAAB9E2"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6CA9FBED"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5032916F"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340</w:t>
            </w:r>
          </w:p>
        </w:tc>
        <w:tc>
          <w:tcPr>
            <w:tcW w:w="747" w:type="dxa"/>
            <w:tcBorders>
              <w:top w:val="nil"/>
              <w:left w:val="nil"/>
              <w:bottom w:val="single" w:sz="4" w:space="0" w:color="auto"/>
              <w:right w:val="single" w:sz="4" w:space="0" w:color="auto"/>
            </w:tcBorders>
            <w:shd w:val="clear" w:color="auto" w:fill="auto"/>
            <w:noWrap/>
            <w:vAlign w:val="center"/>
            <w:hideMark/>
          </w:tcPr>
          <w:p w14:paraId="3F021D2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4F26169F" w14:textId="0CDDBE7B"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033EB25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174CB8FB"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756134F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340</w:t>
            </w:r>
          </w:p>
        </w:tc>
        <w:tc>
          <w:tcPr>
            <w:tcW w:w="910" w:type="dxa"/>
            <w:tcBorders>
              <w:top w:val="nil"/>
              <w:left w:val="nil"/>
              <w:bottom w:val="single" w:sz="4" w:space="0" w:color="auto"/>
              <w:right w:val="single" w:sz="4" w:space="0" w:color="auto"/>
            </w:tcBorders>
            <w:shd w:val="clear" w:color="auto" w:fill="auto"/>
            <w:noWrap/>
            <w:vAlign w:val="center"/>
            <w:hideMark/>
          </w:tcPr>
          <w:p w14:paraId="2D392ED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05C78D02" w14:textId="0771F690"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53794C75"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6F771053"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45BA289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340</w:t>
            </w:r>
          </w:p>
        </w:tc>
        <w:tc>
          <w:tcPr>
            <w:tcW w:w="685" w:type="dxa"/>
            <w:tcBorders>
              <w:top w:val="nil"/>
              <w:left w:val="nil"/>
              <w:bottom w:val="single" w:sz="4" w:space="0" w:color="auto"/>
              <w:right w:val="single" w:sz="4" w:space="0" w:color="auto"/>
            </w:tcBorders>
            <w:shd w:val="clear" w:color="auto" w:fill="auto"/>
            <w:noWrap/>
            <w:vAlign w:val="center"/>
            <w:hideMark/>
          </w:tcPr>
          <w:p w14:paraId="11B47DE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544DE3B9" w14:textId="6884B931"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4B2618E2"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0F95666E"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718732A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340</w:t>
            </w:r>
          </w:p>
        </w:tc>
        <w:tc>
          <w:tcPr>
            <w:tcW w:w="870" w:type="dxa"/>
            <w:tcBorders>
              <w:top w:val="nil"/>
              <w:left w:val="nil"/>
              <w:bottom w:val="single" w:sz="4" w:space="0" w:color="auto"/>
              <w:right w:val="single" w:sz="4" w:space="0" w:color="auto"/>
            </w:tcBorders>
            <w:shd w:val="clear" w:color="auto" w:fill="auto"/>
            <w:noWrap/>
            <w:vAlign w:val="center"/>
            <w:hideMark/>
          </w:tcPr>
          <w:p w14:paraId="6AAED5F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597391F5"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3E39915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w:t>
            </w:r>
          </w:p>
        </w:tc>
        <w:tc>
          <w:tcPr>
            <w:tcW w:w="1204" w:type="dxa"/>
            <w:tcBorders>
              <w:top w:val="nil"/>
              <w:left w:val="nil"/>
              <w:bottom w:val="single" w:sz="4" w:space="0" w:color="auto"/>
              <w:right w:val="single" w:sz="4" w:space="0" w:color="auto"/>
            </w:tcBorders>
            <w:shd w:val="clear" w:color="auto" w:fill="auto"/>
            <w:vAlign w:val="center"/>
            <w:hideMark/>
          </w:tcPr>
          <w:p w14:paraId="418935C8"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和平村</w:t>
            </w:r>
          </w:p>
        </w:tc>
        <w:tc>
          <w:tcPr>
            <w:tcW w:w="854" w:type="dxa"/>
            <w:tcBorders>
              <w:top w:val="nil"/>
              <w:left w:val="nil"/>
              <w:bottom w:val="single" w:sz="4" w:space="0" w:color="auto"/>
              <w:right w:val="single" w:sz="4" w:space="0" w:color="auto"/>
            </w:tcBorders>
            <w:shd w:val="clear" w:color="auto" w:fill="auto"/>
            <w:vAlign w:val="center"/>
            <w:hideMark/>
          </w:tcPr>
          <w:p w14:paraId="47E1139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570</w:t>
            </w:r>
          </w:p>
        </w:tc>
        <w:tc>
          <w:tcPr>
            <w:tcW w:w="789" w:type="dxa"/>
            <w:tcBorders>
              <w:top w:val="nil"/>
              <w:left w:val="nil"/>
              <w:bottom w:val="single" w:sz="4" w:space="0" w:color="auto"/>
              <w:right w:val="single" w:sz="4" w:space="0" w:color="auto"/>
            </w:tcBorders>
            <w:shd w:val="clear" w:color="auto" w:fill="auto"/>
            <w:vAlign w:val="center"/>
            <w:hideMark/>
          </w:tcPr>
          <w:p w14:paraId="20B8A0AE" w14:textId="4B691129"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65F9087A"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1DC7254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7BEE29BF"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570</w:t>
            </w:r>
          </w:p>
        </w:tc>
        <w:tc>
          <w:tcPr>
            <w:tcW w:w="747" w:type="dxa"/>
            <w:tcBorders>
              <w:top w:val="nil"/>
              <w:left w:val="nil"/>
              <w:bottom w:val="single" w:sz="4" w:space="0" w:color="auto"/>
              <w:right w:val="single" w:sz="4" w:space="0" w:color="auto"/>
            </w:tcBorders>
            <w:shd w:val="clear" w:color="auto" w:fill="auto"/>
            <w:noWrap/>
            <w:vAlign w:val="center"/>
            <w:hideMark/>
          </w:tcPr>
          <w:p w14:paraId="7AC4887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60B4DFE0" w14:textId="31E13666"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15FD84B2"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39D85EDB"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3CBBC84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570</w:t>
            </w:r>
          </w:p>
        </w:tc>
        <w:tc>
          <w:tcPr>
            <w:tcW w:w="910" w:type="dxa"/>
            <w:tcBorders>
              <w:top w:val="nil"/>
              <w:left w:val="nil"/>
              <w:bottom w:val="single" w:sz="4" w:space="0" w:color="auto"/>
              <w:right w:val="single" w:sz="4" w:space="0" w:color="auto"/>
            </w:tcBorders>
            <w:shd w:val="clear" w:color="auto" w:fill="auto"/>
            <w:noWrap/>
            <w:vAlign w:val="center"/>
            <w:hideMark/>
          </w:tcPr>
          <w:p w14:paraId="0AFE578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5A6FCD4C" w14:textId="3A0C9A8D"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0E23C9D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0E03A9F5"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3D9BD5D9"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570</w:t>
            </w:r>
          </w:p>
        </w:tc>
        <w:tc>
          <w:tcPr>
            <w:tcW w:w="685" w:type="dxa"/>
            <w:tcBorders>
              <w:top w:val="nil"/>
              <w:left w:val="nil"/>
              <w:bottom w:val="single" w:sz="4" w:space="0" w:color="auto"/>
              <w:right w:val="single" w:sz="4" w:space="0" w:color="auto"/>
            </w:tcBorders>
            <w:shd w:val="clear" w:color="auto" w:fill="auto"/>
            <w:noWrap/>
            <w:vAlign w:val="center"/>
            <w:hideMark/>
          </w:tcPr>
          <w:p w14:paraId="1E67C85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0E7E6C28" w14:textId="46C18DE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2308023D"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054AB17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1D8794E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570</w:t>
            </w:r>
          </w:p>
        </w:tc>
        <w:tc>
          <w:tcPr>
            <w:tcW w:w="870" w:type="dxa"/>
            <w:tcBorders>
              <w:top w:val="nil"/>
              <w:left w:val="nil"/>
              <w:bottom w:val="single" w:sz="4" w:space="0" w:color="auto"/>
              <w:right w:val="single" w:sz="4" w:space="0" w:color="auto"/>
            </w:tcBorders>
            <w:shd w:val="clear" w:color="auto" w:fill="auto"/>
            <w:noWrap/>
            <w:vAlign w:val="center"/>
            <w:hideMark/>
          </w:tcPr>
          <w:p w14:paraId="7569086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3EB18BCA"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41B355AC"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5</w:t>
            </w:r>
          </w:p>
        </w:tc>
        <w:tc>
          <w:tcPr>
            <w:tcW w:w="1204" w:type="dxa"/>
            <w:tcBorders>
              <w:top w:val="nil"/>
              <w:left w:val="nil"/>
              <w:bottom w:val="single" w:sz="4" w:space="0" w:color="auto"/>
              <w:right w:val="single" w:sz="4" w:space="0" w:color="auto"/>
            </w:tcBorders>
            <w:shd w:val="clear" w:color="auto" w:fill="auto"/>
            <w:vAlign w:val="center"/>
            <w:hideMark/>
          </w:tcPr>
          <w:p w14:paraId="17EA7005" w14:textId="77777777" w:rsidR="00CA798A" w:rsidRPr="00EF5B00" w:rsidRDefault="00CA798A" w:rsidP="00CA798A">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塔峪村</w:t>
            </w:r>
            <w:proofErr w:type="gramEnd"/>
          </w:p>
        </w:tc>
        <w:tc>
          <w:tcPr>
            <w:tcW w:w="854" w:type="dxa"/>
            <w:tcBorders>
              <w:top w:val="nil"/>
              <w:left w:val="nil"/>
              <w:bottom w:val="single" w:sz="4" w:space="0" w:color="auto"/>
              <w:right w:val="single" w:sz="4" w:space="0" w:color="auto"/>
            </w:tcBorders>
            <w:shd w:val="clear" w:color="auto" w:fill="auto"/>
            <w:vAlign w:val="center"/>
            <w:hideMark/>
          </w:tcPr>
          <w:p w14:paraId="17D81CB4"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903</w:t>
            </w:r>
          </w:p>
        </w:tc>
        <w:tc>
          <w:tcPr>
            <w:tcW w:w="789" w:type="dxa"/>
            <w:tcBorders>
              <w:top w:val="nil"/>
              <w:left w:val="nil"/>
              <w:bottom w:val="single" w:sz="4" w:space="0" w:color="auto"/>
              <w:right w:val="single" w:sz="4" w:space="0" w:color="auto"/>
            </w:tcBorders>
            <w:shd w:val="clear" w:color="auto" w:fill="auto"/>
            <w:vAlign w:val="center"/>
            <w:hideMark/>
          </w:tcPr>
          <w:p w14:paraId="58D1D14C" w14:textId="18C41FBF"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04573B63"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218DF23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5D92437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903</w:t>
            </w:r>
          </w:p>
        </w:tc>
        <w:tc>
          <w:tcPr>
            <w:tcW w:w="747" w:type="dxa"/>
            <w:tcBorders>
              <w:top w:val="nil"/>
              <w:left w:val="nil"/>
              <w:bottom w:val="single" w:sz="4" w:space="0" w:color="auto"/>
              <w:right w:val="single" w:sz="4" w:space="0" w:color="auto"/>
            </w:tcBorders>
            <w:shd w:val="clear" w:color="auto" w:fill="auto"/>
            <w:noWrap/>
            <w:vAlign w:val="center"/>
            <w:hideMark/>
          </w:tcPr>
          <w:p w14:paraId="4F32B5AC"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67705CFA" w14:textId="27F0A5FF"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5CABC653"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44E44062"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0386CE77"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903</w:t>
            </w:r>
          </w:p>
        </w:tc>
        <w:tc>
          <w:tcPr>
            <w:tcW w:w="910" w:type="dxa"/>
            <w:tcBorders>
              <w:top w:val="nil"/>
              <w:left w:val="nil"/>
              <w:bottom w:val="single" w:sz="4" w:space="0" w:color="auto"/>
              <w:right w:val="single" w:sz="4" w:space="0" w:color="auto"/>
            </w:tcBorders>
            <w:shd w:val="clear" w:color="auto" w:fill="auto"/>
            <w:noWrap/>
            <w:vAlign w:val="center"/>
            <w:hideMark/>
          </w:tcPr>
          <w:p w14:paraId="65AB5D0E"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7A1DDA45" w14:textId="1091DB75"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664B7064"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772398B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2BA7D139"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903</w:t>
            </w:r>
          </w:p>
        </w:tc>
        <w:tc>
          <w:tcPr>
            <w:tcW w:w="685" w:type="dxa"/>
            <w:tcBorders>
              <w:top w:val="nil"/>
              <w:left w:val="nil"/>
              <w:bottom w:val="single" w:sz="4" w:space="0" w:color="auto"/>
              <w:right w:val="single" w:sz="4" w:space="0" w:color="auto"/>
            </w:tcBorders>
            <w:shd w:val="clear" w:color="auto" w:fill="auto"/>
            <w:noWrap/>
            <w:vAlign w:val="center"/>
            <w:hideMark/>
          </w:tcPr>
          <w:p w14:paraId="601238A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3614E478" w14:textId="0A6DAF7D"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5A8D9C18"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05AA3005"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6D00E77C"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903</w:t>
            </w:r>
          </w:p>
        </w:tc>
        <w:tc>
          <w:tcPr>
            <w:tcW w:w="870" w:type="dxa"/>
            <w:tcBorders>
              <w:top w:val="nil"/>
              <w:left w:val="nil"/>
              <w:bottom w:val="single" w:sz="4" w:space="0" w:color="auto"/>
              <w:right w:val="single" w:sz="4" w:space="0" w:color="auto"/>
            </w:tcBorders>
            <w:shd w:val="clear" w:color="auto" w:fill="auto"/>
            <w:noWrap/>
            <w:vAlign w:val="center"/>
            <w:hideMark/>
          </w:tcPr>
          <w:p w14:paraId="56BD7EA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1EE0CDD7"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3C4C8F29"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6</w:t>
            </w:r>
          </w:p>
        </w:tc>
        <w:tc>
          <w:tcPr>
            <w:tcW w:w="1204" w:type="dxa"/>
            <w:tcBorders>
              <w:top w:val="nil"/>
              <w:left w:val="nil"/>
              <w:bottom w:val="single" w:sz="4" w:space="0" w:color="auto"/>
              <w:right w:val="single" w:sz="4" w:space="0" w:color="auto"/>
            </w:tcBorders>
            <w:shd w:val="clear" w:color="auto" w:fill="auto"/>
            <w:vAlign w:val="center"/>
            <w:hideMark/>
          </w:tcPr>
          <w:p w14:paraId="601CFC5F" w14:textId="77777777" w:rsidR="00CA798A" w:rsidRPr="00EF5B00" w:rsidRDefault="00CA798A" w:rsidP="00CA798A">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塔鲜村</w:t>
            </w:r>
            <w:proofErr w:type="gramEnd"/>
          </w:p>
        </w:tc>
        <w:tc>
          <w:tcPr>
            <w:tcW w:w="854" w:type="dxa"/>
            <w:tcBorders>
              <w:top w:val="nil"/>
              <w:left w:val="nil"/>
              <w:bottom w:val="single" w:sz="4" w:space="0" w:color="auto"/>
              <w:right w:val="single" w:sz="4" w:space="0" w:color="auto"/>
            </w:tcBorders>
            <w:shd w:val="clear" w:color="auto" w:fill="auto"/>
            <w:vAlign w:val="center"/>
            <w:hideMark/>
          </w:tcPr>
          <w:p w14:paraId="530AB89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247</w:t>
            </w:r>
          </w:p>
        </w:tc>
        <w:tc>
          <w:tcPr>
            <w:tcW w:w="789" w:type="dxa"/>
            <w:tcBorders>
              <w:top w:val="nil"/>
              <w:left w:val="nil"/>
              <w:bottom w:val="single" w:sz="4" w:space="0" w:color="auto"/>
              <w:right w:val="single" w:sz="4" w:space="0" w:color="auto"/>
            </w:tcBorders>
            <w:shd w:val="clear" w:color="auto" w:fill="auto"/>
            <w:vAlign w:val="center"/>
            <w:hideMark/>
          </w:tcPr>
          <w:p w14:paraId="5D58E1F5" w14:textId="3702B1A9"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35E15111"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1FEFC395"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4C2EECC4"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247</w:t>
            </w:r>
          </w:p>
        </w:tc>
        <w:tc>
          <w:tcPr>
            <w:tcW w:w="747" w:type="dxa"/>
            <w:tcBorders>
              <w:top w:val="nil"/>
              <w:left w:val="nil"/>
              <w:bottom w:val="single" w:sz="4" w:space="0" w:color="auto"/>
              <w:right w:val="single" w:sz="4" w:space="0" w:color="auto"/>
            </w:tcBorders>
            <w:shd w:val="clear" w:color="auto" w:fill="auto"/>
            <w:noWrap/>
            <w:vAlign w:val="center"/>
            <w:hideMark/>
          </w:tcPr>
          <w:p w14:paraId="3F3DF98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479AF0E9" w14:textId="561CF14A"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1E18E2F4"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3BC768FB"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6C1343D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247</w:t>
            </w:r>
          </w:p>
        </w:tc>
        <w:tc>
          <w:tcPr>
            <w:tcW w:w="910" w:type="dxa"/>
            <w:tcBorders>
              <w:top w:val="nil"/>
              <w:left w:val="nil"/>
              <w:bottom w:val="single" w:sz="4" w:space="0" w:color="auto"/>
              <w:right w:val="single" w:sz="4" w:space="0" w:color="auto"/>
            </w:tcBorders>
            <w:shd w:val="clear" w:color="auto" w:fill="auto"/>
            <w:noWrap/>
            <w:vAlign w:val="center"/>
            <w:hideMark/>
          </w:tcPr>
          <w:p w14:paraId="3A1D929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1B8CEFBD" w14:textId="469CCEE0"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08D5F370"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12E8D7F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09B30FF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247</w:t>
            </w:r>
          </w:p>
        </w:tc>
        <w:tc>
          <w:tcPr>
            <w:tcW w:w="685" w:type="dxa"/>
            <w:tcBorders>
              <w:top w:val="nil"/>
              <w:left w:val="nil"/>
              <w:bottom w:val="single" w:sz="4" w:space="0" w:color="auto"/>
              <w:right w:val="single" w:sz="4" w:space="0" w:color="auto"/>
            </w:tcBorders>
            <w:shd w:val="clear" w:color="auto" w:fill="auto"/>
            <w:noWrap/>
            <w:vAlign w:val="center"/>
            <w:hideMark/>
          </w:tcPr>
          <w:p w14:paraId="3578C87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75AEF3C9" w14:textId="2CF1F659"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53CB6A91"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3DC422F4"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287DC229"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247</w:t>
            </w:r>
          </w:p>
        </w:tc>
        <w:tc>
          <w:tcPr>
            <w:tcW w:w="870" w:type="dxa"/>
            <w:tcBorders>
              <w:top w:val="nil"/>
              <w:left w:val="nil"/>
              <w:bottom w:val="single" w:sz="4" w:space="0" w:color="auto"/>
              <w:right w:val="single" w:sz="4" w:space="0" w:color="auto"/>
            </w:tcBorders>
            <w:shd w:val="clear" w:color="auto" w:fill="auto"/>
            <w:noWrap/>
            <w:vAlign w:val="center"/>
            <w:hideMark/>
          </w:tcPr>
          <w:p w14:paraId="7B8E585C"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63ADFF60"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314573DE"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7</w:t>
            </w:r>
          </w:p>
        </w:tc>
        <w:tc>
          <w:tcPr>
            <w:tcW w:w="1204" w:type="dxa"/>
            <w:tcBorders>
              <w:top w:val="nil"/>
              <w:left w:val="nil"/>
              <w:bottom w:val="single" w:sz="4" w:space="0" w:color="auto"/>
              <w:right w:val="single" w:sz="4" w:space="0" w:color="auto"/>
            </w:tcBorders>
            <w:shd w:val="clear" w:color="auto" w:fill="auto"/>
            <w:vAlign w:val="center"/>
            <w:hideMark/>
          </w:tcPr>
          <w:p w14:paraId="507ADF6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英家村</w:t>
            </w:r>
          </w:p>
        </w:tc>
        <w:tc>
          <w:tcPr>
            <w:tcW w:w="854" w:type="dxa"/>
            <w:tcBorders>
              <w:top w:val="nil"/>
              <w:left w:val="nil"/>
              <w:bottom w:val="single" w:sz="4" w:space="0" w:color="auto"/>
              <w:right w:val="single" w:sz="4" w:space="0" w:color="auto"/>
            </w:tcBorders>
            <w:shd w:val="clear" w:color="auto" w:fill="auto"/>
            <w:vAlign w:val="center"/>
            <w:hideMark/>
          </w:tcPr>
          <w:p w14:paraId="14D9E88F"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227</w:t>
            </w:r>
          </w:p>
        </w:tc>
        <w:tc>
          <w:tcPr>
            <w:tcW w:w="789" w:type="dxa"/>
            <w:tcBorders>
              <w:top w:val="nil"/>
              <w:left w:val="nil"/>
              <w:bottom w:val="single" w:sz="4" w:space="0" w:color="auto"/>
              <w:right w:val="single" w:sz="4" w:space="0" w:color="auto"/>
            </w:tcBorders>
            <w:shd w:val="clear" w:color="auto" w:fill="auto"/>
            <w:vAlign w:val="center"/>
            <w:hideMark/>
          </w:tcPr>
          <w:p w14:paraId="06BB83E1" w14:textId="170E0C25"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62BEFE9E"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543ACFD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6F450A4E"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227</w:t>
            </w:r>
          </w:p>
        </w:tc>
        <w:tc>
          <w:tcPr>
            <w:tcW w:w="747" w:type="dxa"/>
            <w:tcBorders>
              <w:top w:val="nil"/>
              <w:left w:val="nil"/>
              <w:bottom w:val="single" w:sz="4" w:space="0" w:color="auto"/>
              <w:right w:val="single" w:sz="4" w:space="0" w:color="auto"/>
            </w:tcBorders>
            <w:shd w:val="clear" w:color="auto" w:fill="auto"/>
            <w:noWrap/>
            <w:vAlign w:val="center"/>
            <w:hideMark/>
          </w:tcPr>
          <w:p w14:paraId="46A934F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6460DCE3" w14:textId="2F6192EE"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7306DA6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68F5E833"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3CD9E8AF"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227</w:t>
            </w:r>
          </w:p>
        </w:tc>
        <w:tc>
          <w:tcPr>
            <w:tcW w:w="910" w:type="dxa"/>
            <w:tcBorders>
              <w:top w:val="nil"/>
              <w:left w:val="nil"/>
              <w:bottom w:val="single" w:sz="4" w:space="0" w:color="auto"/>
              <w:right w:val="single" w:sz="4" w:space="0" w:color="auto"/>
            </w:tcBorders>
            <w:shd w:val="clear" w:color="auto" w:fill="auto"/>
            <w:noWrap/>
            <w:vAlign w:val="center"/>
            <w:hideMark/>
          </w:tcPr>
          <w:p w14:paraId="0EC05A98"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0460249B" w14:textId="08B94A22"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7769084D"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13706271"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597D554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227</w:t>
            </w:r>
          </w:p>
        </w:tc>
        <w:tc>
          <w:tcPr>
            <w:tcW w:w="685" w:type="dxa"/>
            <w:tcBorders>
              <w:top w:val="nil"/>
              <w:left w:val="nil"/>
              <w:bottom w:val="single" w:sz="4" w:space="0" w:color="auto"/>
              <w:right w:val="single" w:sz="4" w:space="0" w:color="auto"/>
            </w:tcBorders>
            <w:shd w:val="clear" w:color="auto" w:fill="auto"/>
            <w:noWrap/>
            <w:vAlign w:val="center"/>
            <w:hideMark/>
          </w:tcPr>
          <w:p w14:paraId="383C6E0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01563DCB" w14:textId="5984870D"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648D4526"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1AA2A9A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6D546C9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227</w:t>
            </w:r>
          </w:p>
        </w:tc>
        <w:tc>
          <w:tcPr>
            <w:tcW w:w="870" w:type="dxa"/>
            <w:tcBorders>
              <w:top w:val="nil"/>
              <w:left w:val="nil"/>
              <w:bottom w:val="single" w:sz="4" w:space="0" w:color="auto"/>
              <w:right w:val="single" w:sz="4" w:space="0" w:color="auto"/>
            </w:tcBorders>
            <w:shd w:val="clear" w:color="auto" w:fill="auto"/>
            <w:noWrap/>
            <w:vAlign w:val="center"/>
            <w:hideMark/>
          </w:tcPr>
          <w:p w14:paraId="5AD6209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0FA03358"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252AE5A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8</w:t>
            </w:r>
          </w:p>
        </w:tc>
        <w:tc>
          <w:tcPr>
            <w:tcW w:w="1204" w:type="dxa"/>
            <w:tcBorders>
              <w:top w:val="nil"/>
              <w:left w:val="nil"/>
              <w:bottom w:val="single" w:sz="4" w:space="0" w:color="auto"/>
              <w:right w:val="single" w:sz="4" w:space="0" w:color="auto"/>
            </w:tcBorders>
            <w:shd w:val="clear" w:color="auto" w:fill="auto"/>
            <w:vAlign w:val="center"/>
            <w:hideMark/>
          </w:tcPr>
          <w:p w14:paraId="79B856EF"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小</w:t>
            </w:r>
            <w:proofErr w:type="gramStart"/>
            <w:r w:rsidRPr="00EF5B00">
              <w:rPr>
                <w:rFonts w:eastAsiaTheme="minorEastAsia"/>
                <w:kern w:val="0"/>
                <w:sz w:val="21"/>
                <w:szCs w:val="21"/>
              </w:rPr>
              <w:t>泗</w:t>
            </w:r>
            <w:proofErr w:type="gramEnd"/>
            <w:r w:rsidRPr="00EF5B00">
              <w:rPr>
                <w:rFonts w:eastAsiaTheme="minorEastAsia"/>
                <w:kern w:val="0"/>
                <w:sz w:val="21"/>
                <w:szCs w:val="21"/>
              </w:rPr>
              <w:t>村</w:t>
            </w:r>
          </w:p>
        </w:tc>
        <w:tc>
          <w:tcPr>
            <w:tcW w:w="854" w:type="dxa"/>
            <w:tcBorders>
              <w:top w:val="nil"/>
              <w:left w:val="nil"/>
              <w:bottom w:val="single" w:sz="4" w:space="0" w:color="auto"/>
              <w:right w:val="single" w:sz="4" w:space="0" w:color="auto"/>
            </w:tcBorders>
            <w:shd w:val="clear" w:color="auto" w:fill="auto"/>
            <w:vAlign w:val="center"/>
            <w:hideMark/>
          </w:tcPr>
          <w:p w14:paraId="2FEBFBEC"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302</w:t>
            </w:r>
          </w:p>
        </w:tc>
        <w:tc>
          <w:tcPr>
            <w:tcW w:w="789" w:type="dxa"/>
            <w:tcBorders>
              <w:top w:val="nil"/>
              <w:left w:val="nil"/>
              <w:bottom w:val="single" w:sz="4" w:space="0" w:color="auto"/>
              <w:right w:val="single" w:sz="4" w:space="0" w:color="auto"/>
            </w:tcBorders>
            <w:shd w:val="clear" w:color="auto" w:fill="auto"/>
            <w:vAlign w:val="center"/>
            <w:hideMark/>
          </w:tcPr>
          <w:p w14:paraId="0B2C5232" w14:textId="10F4B106"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3E5A0A40"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1F481B0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2C41DD5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302</w:t>
            </w:r>
          </w:p>
        </w:tc>
        <w:tc>
          <w:tcPr>
            <w:tcW w:w="747" w:type="dxa"/>
            <w:tcBorders>
              <w:top w:val="nil"/>
              <w:left w:val="nil"/>
              <w:bottom w:val="single" w:sz="4" w:space="0" w:color="auto"/>
              <w:right w:val="single" w:sz="4" w:space="0" w:color="auto"/>
            </w:tcBorders>
            <w:shd w:val="clear" w:color="auto" w:fill="auto"/>
            <w:noWrap/>
            <w:vAlign w:val="center"/>
            <w:hideMark/>
          </w:tcPr>
          <w:p w14:paraId="75D45D57"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6F0DC88A" w14:textId="4D4E6F4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7ED352B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0C19F933"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5B79D997"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302</w:t>
            </w:r>
          </w:p>
        </w:tc>
        <w:tc>
          <w:tcPr>
            <w:tcW w:w="910" w:type="dxa"/>
            <w:tcBorders>
              <w:top w:val="nil"/>
              <w:left w:val="nil"/>
              <w:bottom w:val="single" w:sz="4" w:space="0" w:color="auto"/>
              <w:right w:val="single" w:sz="4" w:space="0" w:color="auto"/>
            </w:tcBorders>
            <w:shd w:val="clear" w:color="auto" w:fill="auto"/>
            <w:noWrap/>
            <w:vAlign w:val="center"/>
            <w:hideMark/>
          </w:tcPr>
          <w:p w14:paraId="6C9D5B4E"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6BC4BD4A" w14:textId="475DBD43"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759EA6C2"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62704973"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08BEAD0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302</w:t>
            </w:r>
          </w:p>
        </w:tc>
        <w:tc>
          <w:tcPr>
            <w:tcW w:w="685" w:type="dxa"/>
            <w:tcBorders>
              <w:top w:val="nil"/>
              <w:left w:val="nil"/>
              <w:bottom w:val="single" w:sz="4" w:space="0" w:color="auto"/>
              <w:right w:val="single" w:sz="4" w:space="0" w:color="auto"/>
            </w:tcBorders>
            <w:shd w:val="clear" w:color="auto" w:fill="auto"/>
            <w:noWrap/>
            <w:vAlign w:val="center"/>
            <w:hideMark/>
          </w:tcPr>
          <w:p w14:paraId="1601914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552E5A08" w14:textId="4C3DEBF1"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6E40C290"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45751077"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37056C57"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302</w:t>
            </w:r>
          </w:p>
        </w:tc>
        <w:tc>
          <w:tcPr>
            <w:tcW w:w="870" w:type="dxa"/>
            <w:tcBorders>
              <w:top w:val="nil"/>
              <w:left w:val="nil"/>
              <w:bottom w:val="single" w:sz="4" w:space="0" w:color="auto"/>
              <w:right w:val="single" w:sz="4" w:space="0" w:color="auto"/>
            </w:tcBorders>
            <w:shd w:val="clear" w:color="auto" w:fill="auto"/>
            <w:noWrap/>
            <w:vAlign w:val="center"/>
            <w:hideMark/>
          </w:tcPr>
          <w:p w14:paraId="661A078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585845E4"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0FDE744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lastRenderedPageBreak/>
              <w:t>9</w:t>
            </w:r>
          </w:p>
        </w:tc>
        <w:tc>
          <w:tcPr>
            <w:tcW w:w="1204" w:type="dxa"/>
            <w:tcBorders>
              <w:top w:val="nil"/>
              <w:left w:val="nil"/>
              <w:bottom w:val="single" w:sz="4" w:space="0" w:color="auto"/>
              <w:right w:val="single" w:sz="4" w:space="0" w:color="auto"/>
            </w:tcBorders>
            <w:shd w:val="clear" w:color="auto" w:fill="auto"/>
            <w:vAlign w:val="center"/>
            <w:hideMark/>
          </w:tcPr>
          <w:p w14:paraId="641EF824"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大甸子村</w:t>
            </w:r>
          </w:p>
        </w:tc>
        <w:tc>
          <w:tcPr>
            <w:tcW w:w="854" w:type="dxa"/>
            <w:tcBorders>
              <w:top w:val="nil"/>
              <w:left w:val="nil"/>
              <w:bottom w:val="single" w:sz="4" w:space="0" w:color="auto"/>
              <w:right w:val="single" w:sz="4" w:space="0" w:color="auto"/>
            </w:tcBorders>
            <w:shd w:val="clear" w:color="auto" w:fill="auto"/>
            <w:vAlign w:val="center"/>
            <w:hideMark/>
          </w:tcPr>
          <w:p w14:paraId="13227A1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414</w:t>
            </w:r>
          </w:p>
        </w:tc>
        <w:tc>
          <w:tcPr>
            <w:tcW w:w="789" w:type="dxa"/>
            <w:tcBorders>
              <w:top w:val="nil"/>
              <w:left w:val="nil"/>
              <w:bottom w:val="single" w:sz="4" w:space="0" w:color="auto"/>
              <w:right w:val="single" w:sz="4" w:space="0" w:color="auto"/>
            </w:tcBorders>
            <w:shd w:val="clear" w:color="auto" w:fill="auto"/>
            <w:vAlign w:val="center"/>
            <w:hideMark/>
          </w:tcPr>
          <w:p w14:paraId="2CB16A64" w14:textId="7E915DCE"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2D4B491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3C40754A"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0FE0619E"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414</w:t>
            </w:r>
          </w:p>
        </w:tc>
        <w:tc>
          <w:tcPr>
            <w:tcW w:w="747" w:type="dxa"/>
            <w:tcBorders>
              <w:top w:val="nil"/>
              <w:left w:val="nil"/>
              <w:bottom w:val="single" w:sz="4" w:space="0" w:color="auto"/>
              <w:right w:val="single" w:sz="4" w:space="0" w:color="auto"/>
            </w:tcBorders>
            <w:shd w:val="clear" w:color="auto" w:fill="auto"/>
            <w:noWrap/>
            <w:vAlign w:val="center"/>
            <w:hideMark/>
          </w:tcPr>
          <w:p w14:paraId="2E0D93AF"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59E77DA2" w14:textId="0573EF80"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20CBA09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3EDDB566"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5A84E86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414</w:t>
            </w:r>
          </w:p>
        </w:tc>
        <w:tc>
          <w:tcPr>
            <w:tcW w:w="910" w:type="dxa"/>
            <w:tcBorders>
              <w:top w:val="nil"/>
              <w:left w:val="nil"/>
              <w:bottom w:val="single" w:sz="4" w:space="0" w:color="auto"/>
              <w:right w:val="single" w:sz="4" w:space="0" w:color="auto"/>
            </w:tcBorders>
            <w:shd w:val="clear" w:color="auto" w:fill="auto"/>
            <w:noWrap/>
            <w:vAlign w:val="center"/>
            <w:hideMark/>
          </w:tcPr>
          <w:p w14:paraId="37D4121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5DC75E1D" w14:textId="7F4F866C"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4472633D"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7355F9CB"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445CCA6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414</w:t>
            </w:r>
          </w:p>
        </w:tc>
        <w:tc>
          <w:tcPr>
            <w:tcW w:w="685" w:type="dxa"/>
            <w:tcBorders>
              <w:top w:val="nil"/>
              <w:left w:val="nil"/>
              <w:bottom w:val="single" w:sz="4" w:space="0" w:color="auto"/>
              <w:right w:val="single" w:sz="4" w:space="0" w:color="auto"/>
            </w:tcBorders>
            <w:shd w:val="clear" w:color="auto" w:fill="auto"/>
            <w:noWrap/>
            <w:vAlign w:val="center"/>
            <w:hideMark/>
          </w:tcPr>
          <w:p w14:paraId="36CD6307"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005CD153" w14:textId="6B93CC0B"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03D6FF1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6A05206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61B9BC3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414</w:t>
            </w:r>
          </w:p>
        </w:tc>
        <w:tc>
          <w:tcPr>
            <w:tcW w:w="870" w:type="dxa"/>
            <w:tcBorders>
              <w:top w:val="nil"/>
              <w:left w:val="nil"/>
              <w:bottom w:val="single" w:sz="4" w:space="0" w:color="auto"/>
              <w:right w:val="single" w:sz="4" w:space="0" w:color="auto"/>
            </w:tcBorders>
            <w:shd w:val="clear" w:color="auto" w:fill="auto"/>
            <w:noWrap/>
            <w:vAlign w:val="center"/>
            <w:hideMark/>
          </w:tcPr>
          <w:p w14:paraId="2D776486"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493D3EEE"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4D7E142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10</w:t>
            </w:r>
          </w:p>
        </w:tc>
        <w:tc>
          <w:tcPr>
            <w:tcW w:w="1204" w:type="dxa"/>
            <w:tcBorders>
              <w:top w:val="nil"/>
              <w:left w:val="nil"/>
              <w:bottom w:val="single" w:sz="4" w:space="0" w:color="auto"/>
              <w:right w:val="single" w:sz="4" w:space="0" w:color="auto"/>
            </w:tcBorders>
            <w:shd w:val="clear" w:color="auto" w:fill="auto"/>
            <w:vAlign w:val="center"/>
            <w:hideMark/>
          </w:tcPr>
          <w:p w14:paraId="78D8956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后二道村</w:t>
            </w:r>
          </w:p>
        </w:tc>
        <w:tc>
          <w:tcPr>
            <w:tcW w:w="854" w:type="dxa"/>
            <w:tcBorders>
              <w:top w:val="nil"/>
              <w:left w:val="nil"/>
              <w:bottom w:val="single" w:sz="4" w:space="0" w:color="auto"/>
              <w:right w:val="single" w:sz="4" w:space="0" w:color="auto"/>
            </w:tcBorders>
            <w:shd w:val="clear" w:color="auto" w:fill="auto"/>
            <w:vAlign w:val="center"/>
            <w:hideMark/>
          </w:tcPr>
          <w:p w14:paraId="27E7895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315</w:t>
            </w:r>
          </w:p>
        </w:tc>
        <w:tc>
          <w:tcPr>
            <w:tcW w:w="789" w:type="dxa"/>
            <w:tcBorders>
              <w:top w:val="nil"/>
              <w:left w:val="nil"/>
              <w:bottom w:val="single" w:sz="4" w:space="0" w:color="auto"/>
              <w:right w:val="single" w:sz="4" w:space="0" w:color="auto"/>
            </w:tcBorders>
            <w:shd w:val="clear" w:color="auto" w:fill="auto"/>
            <w:vAlign w:val="center"/>
            <w:hideMark/>
          </w:tcPr>
          <w:p w14:paraId="788BFBF5" w14:textId="29C89F33"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2D4DD8C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1E82C814"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1A42631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315</w:t>
            </w:r>
          </w:p>
        </w:tc>
        <w:tc>
          <w:tcPr>
            <w:tcW w:w="747" w:type="dxa"/>
            <w:tcBorders>
              <w:top w:val="nil"/>
              <w:left w:val="nil"/>
              <w:bottom w:val="single" w:sz="4" w:space="0" w:color="auto"/>
              <w:right w:val="single" w:sz="4" w:space="0" w:color="auto"/>
            </w:tcBorders>
            <w:shd w:val="clear" w:color="auto" w:fill="auto"/>
            <w:noWrap/>
            <w:vAlign w:val="center"/>
            <w:hideMark/>
          </w:tcPr>
          <w:p w14:paraId="7FDF0E56"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2B35FBEB" w14:textId="4BB7C5C2"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510E37D1"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298037C6"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36E8818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315</w:t>
            </w:r>
          </w:p>
        </w:tc>
        <w:tc>
          <w:tcPr>
            <w:tcW w:w="910" w:type="dxa"/>
            <w:tcBorders>
              <w:top w:val="nil"/>
              <w:left w:val="nil"/>
              <w:bottom w:val="single" w:sz="4" w:space="0" w:color="auto"/>
              <w:right w:val="single" w:sz="4" w:space="0" w:color="auto"/>
            </w:tcBorders>
            <w:shd w:val="clear" w:color="auto" w:fill="auto"/>
            <w:noWrap/>
            <w:vAlign w:val="center"/>
            <w:hideMark/>
          </w:tcPr>
          <w:p w14:paraId="10BD95F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542E3B75" w14:textId="28E4DCD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0CABC97B"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355D1C3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5010747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315</w:t>
            </w:r>
          </w:p>
        </w:tc>
        <w:tc>
          <w:tcPr>
            <w:tcW w:w="685" w:type="dxa"/>
            <w:tcBorders>
              <w:top w:val="nil"/>
              <w:left w:val="nil"/>
              <w:bottom w:val="single" w:sz="4" w:space="0" w:color="auto"/>
              <w:right w:val="single" w:sz="4" w:space="0" w:color="auto"/>
            </w:tcBorders>
            <w:shd w:val="clear" w:color="auto" w:fill="auto"/>
            <w:noWrap/>
            <w:vAlign w:val="center"/>
            <w:hideMark/>
          </w:tcPr>
          <w:p w14:paraId="22502D08"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78DC49CB" w14:textId="2007BE9B"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3607F24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69E729B2"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6437749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315</w:t>
            </w:r>
          </w:p>
        </w:tc>
        <w:tc>
          <w:tcPr>
            <w:tcW w:w="870" w:type="dxa"/>
            <w:tcBorders>
              <w:top w:val="nil"/>
              <w:left w:val="nil"/>
              <w:bottom w:val="single" w:sz="4" w:space="0" w:color="auto"/>
              <w:right w:val="single" w:sz="4" w:space="0" w:color="auto"/>
            </w:tcBorders>
            <w:shd w:val="clear" w:color="auto" w:fill="auto"/>
            <w:noWrap/>
            <w:vAlign w:val="center"/>
            <w:hideMark/>
          </w:tcPr>
          <w:p w14:paraId="3E7FD5E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1CE4CCF1"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4DA405A7"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11</w:t>
            </w:r>
          </w:p>
        </w:tc>
        <w:tc>
          <w:tcPr>
            <w:tcW w:w="1204" w:type="dxa"/>
            <w:tcBorders>
              <w:top w:val="nil"/>
              <w:left w:val="nil"/>
              <w:bottom w:val="single" w:sz="4" w:space="0" w:color="auto"/>
              <w:right w:val="single" w:sz="4" w:space="0" w:color="auto"/>
            </w:tcBorders>
            <w:shd w:val="clear" w:color="auto" w:fill="auto"/>
            <w:vAlign w:val="center"/>
            <w:hideMark/>
          </w:tcPr>
          <w:p w14:paraId="2879C5A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前二道村</w:t>
            </w:r>
          </w:p>
        </w:tc>
        <w:tc>
          <w:tcPr>
            <w:tcW w:w="854" w:type="dxa"/>
            <w:tcBorders>
              <w:top w:val="nil"/>
              <w:left w:val="nil"/>
              <w:bottom w:val="single" w:sz="4" w:space="0" w:color="auto"/>
              <w:right w:val="single" w:sz="4" w:space="0" w:color="auto"/>
            </w:tcBorders>
            <w:shd w:val="clear" w:color="auto" w:fill="auto"/>
            <w:vAlign w:val="center"/>
            <w:hideMark/>
          </w:tcPr>
          <w:p w14:paraId="62A0D71C"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496</w:t>
            </w:r>
          </w:p>
        </w:tc>
        <w:tc>
          <w:tcPr>
            <w:tcW w:w="789" w:type="dxa"/>
            <w:tcBorders>
              <w:top w:val="nil"/>
              <w:left w:val="nil"/>
              <w:bottom w:val="single" w:sz="4" w:space="0" w:color="auto"/>
              <w:right w:val="single" w:sz="4" w:space="0" w:color="auto"/>
            </w:tcBorders>
            <w:shd w:val="clear" w:color="auto" w:fill="auto"/>
            <w:vAlign w:val="center"/>
            <w:hideMark/>
          </w:tcPr>
          <w:p w14:paraId="4F692A88"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114</w:t>
            </w:r>
          </w:p>
        </w:tc>
        <w:tc>
          <w:tcPr>
            <w:tcW w:w="667" w:type="dxa"/>
            <w:tcBorders>
              <w:top w:val="nil"/>
              <w:left w:val="nil"/>
              <w:bottom w:val="single" w:sz="4" w:space="0" w:color="auto"/>
              <w:right w:val="single" w:sz="4" w:space="0" w:color="auto"/>
            </w:tcBorders>
            <w:shd w:val="clear" w:color="auto" w:fill="auto"/>
            <w:noWrap/>
            <w:vAlign w:val="center"/>
            <w:hideMark/>
          </w:tcPr>
          <w:p w14:paraId="109189B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无害化</w:t>
            </w:r>
          </w:p>
        </w:tc>
        <w:tc>
          <w:tcPr>
            <w:tcW w:w="658" w:type="dxa"/>
            <w:tcBorders>
              <w:top w:val="nil"/>
              <w:left w:val="nil"/>
              <w:bottom w:val="single" w:sz="4" w:space="0" w:color="auto"/>
              <w:right w:val="single" w:sz="4" w:space="0" w:color="auto"/>
            </w:tcBorders>
            <w:shd w:val="clear" w:color="auto" w:fill="auto"/>
            <w:noWrap/>
            <w:vAlign w:val="center"/>
            <w:hideMark/>
          </w:tcPr>
          <w:p w14:paraId="3A5BD617"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9" w:type="dxa"/>
            <w:tcBorders>
              <w:top w:val="nil"/>
              <w:left w:val="nil"/>
              <w:bottom w:val="single" w:sz="4" w:space="0" w:color="auto"/>
              <w:right w:val="single" w:sz="4" w:space="0" w:color="auto"/>
            </w:tcBorders>
            <w:shd w:val="clear" w:color="auto" w:fill="auto"/>
            <w:vAlign w:val="center"/>
            <w:hideMark/>
          </w:tcPr>
          <w:p w14:paraId="7031103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382</w:t>
            </w:r>
          </w:p>
        </w:tc>
        <w:tc>
          <w:tcPr>
            <w:tcW w:w="747" w:type="dxa"/>
            <w:tcBorders>
              <w:top w:val="nil"/>
              <w:left w:val="nil"/>
              <w:bottom w:val="single" w:sz="4" w:space="0" w:color="auto"/>
              <w:right w:val="single" w:sz="4" w:space="0" w:color="auto"/>
            </w:tcBorders>
            <w:shd w:val="clear" w:color="auto" w:fill="auto"/>
            <w:noWrap/>
            <w:vAlign w:val="center"/>
            <w:hideMark/>
          </w:tcPr>
          <w:p w14:paraId="2546E77E"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2C2B8F89" w14:textId="642A8F85"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1E2E4E8B"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7187E0D1"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04C8A638"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496</w:t>
            </w:r>
          </w:p>
        </w:tc>
        <w:tc>
          <w:tcPr>
            <w:tcW w:w="910" w:type="dxa"/>
            <w:tcBorders>
              <w:top w:val="nil"/>
              <w:left w:val="nil"/>
              <w:bottom w:val="single" w:sz="4" w:space="0" w:color="auto"/>
              <w:right w:val="single" w:sz="4" w:space="0" w:color="auto"/>
            </w:tcBorders>
            <w:shd w:val="clear" w:color="auto" w:fill="auto"/>
            <w:noWrap/>
            <w:vAlign w:val="center"/>
            <w:hideMark/>
          </w:tcPr>
          <w:p w14:paraId="209D623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50CE012B" w14:textId="6EF8E4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0A0FAE02"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16933EF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29E38B6F"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496</w:t>
            </w:r>
          </w:p>
        </w:tc>
        <w:tc>
          <w:tcPr>
            <w:tcW w:w="685" w:type="dxa"/>
            <w:tcBorders>
              <w:top w:val="nil"/>
              <w:left w:val="nil"/>
              <w:bottom w:val="single" w:sz="4" w:space="0" w:color="auto"/>
              <w:right w:val="single" w:sz="4" w:space="0" w:color="auto"/>
            </w:tcBorders>
            <w:shd w:val="clear" w:color="auto" w:fill="auto"/>
            <w:noWrap/>
            <w:vAlign w:val="center"/>
            <w:hideMark/>
          </w:tcPr>
          <w:p w14:paraId="1968E4E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68229256" w14:textId="64280205"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1154E954"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0187E734"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55BD656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496</w:t>
            </w:r>
          </w:p>
        </w:tc>
        <w:tc>
          <w:tcPr>
            <w:tcW w:w="870" w:type="dxa"/>
            <w:tcBorders>
              <w:top w:val="nil"/>
              <w:left w:val="nil"/>
              <w:bottom w:val="single" w:sz="4" w:space="0" w:color="auto"/>
              <w:right w:val="single" w:sz="4" w:space="0" w:color="auto"/>
            </w:tcBorders>
            <w:shd w:val="clear" w:color="auto" w:fill="auto"/>
            <w:noWrap/>
            <w:vAlign w:val="center"/>
            <w:hideMark/>
          </w:tcPr>
          <w:p w14:paraId="5DE7B3A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1C0AFBA3" w14:textId="77777777" w:rsidTr="005A19E4">
        <w:trPr>
          <w:trHeight w:val="49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1096EBE8"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12</w:t>
            </w:r>
          </w:p>
        </w:tc>
        <w:tc>
          <w:tcPr>
            <w:tcW w:w="1204" w:type="dxa"/>
            <w:tcBorders>
              <w:top w:val="nil"/>
              <w:left w:val="nil"/>
              <w:bottom w:val="single" w:sz="4" w:space="0" w:color="auto"/>
              <w:right w:val="single" w:sz="4" w:space="0" w:color="auto"/>
            </w:tcBorders>
            <w:shd w:val="clear" w:color="auto" w:fill="auto"/>
            <w:vAlign w:val="center"/>
            <w:hideMark/>
          </w:tcPr>
          <w:p w14:paraId="08E4D929" w14:textId="77777777" w:rsidR="00CA798A" w:rsidRPr="00EF5B00" w:rsidRDefault="00CA798A" w:rsidP="00CA798A">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后孤家子</w:t>
            </w:r>
            <w:proofErr w:type="gramEnd"/>
            <w:r w:rsidRPr="00EF5B00">
              <w:rPr>
                <w:rFonts w:eastAsiaTheme="minorEastAsia"/>
                <w:kern w:val="0"/>
                <w:sz w:val="21"/>
                <w:szCs w:val="21"/>
              </w:rPr>
              <w:t>村</w:t>
            </w:r>
          </w:p>
        </w:tc>
        <w:tc>
          <w:tcPr>
            <w:tcW w:w="854" w:type="dxa"/>
            <w:tcBorders>
              <w:top w:val="nil"/>
              <w:left w:val="nil"/>
              <w:bottom w:val="single" w:sz="4" w:space="0" w:color="auto"/>
              <w:right w:val="single" w:sz="4" w:space="0" w:color="auto"/>
            </w:tcBorders>
            <w:shd w:val="clear" w:color="auto" w:fill="auto"/>
            <w:vAlign w:val="center"/>
            <w:hideMark/>
          </w:tcPr>
          <w:p w14:paraId="4E6B9E0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392</w:t>
            </w:r>
          </w:p>
        </w:tc>
        <w:tc>
          <w:tcPr>
            <w:tcW w:w="789" w:type="dxa"/>
            <w:tcBorders>
              <w:top w:val="nil"/>
              <w:left w:val="nil"/>
              <w:bottom w:val="single" w:sz="4" w:space="0" w:color="auto"/>
              <w:right w:val="single" w:sz="4" w:space="0" w:color="auto"/>
            </w:tcBorders>
            <w:shd w:val="clear" w:color="auto" w:fill="auto"/>
            <w:vAlign w:val="center"/>
            <w:hideMark/>
          </w:tcPr>
          <w:p w14:paraId="1199A1B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240</w:t>
            </w:r>
          </w:p>
        </w:tc>
        <w:tc>
          <w:tcPr>
            <w:tcW w:w="667" w:type="dxa"/>
            <w:tcBorders>
              <w:top w:val="nil"/>
              <w:left w:val="nil"/>
              <w:bottom w:val="single" w:sz="4" w:space="0" w:color="auto"/>
              <w:right w:val="single" w:sz="4" w:space="0" w:color="auto"/>
            </w:tcBorders>
            <w:shd w:val="clear" w:color="auto" w:fill="auto"/>
            <w:noWrap/>
            <w:vAlign w:val="center"/>
            <w:hideMark/>
          </w:tcPr>
          <w:p w14:paraId="4DDD03E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无害化</w:t>
            </w:r>
          </w:p>
        </w:tc>
        <w:tc>
          <w:tcPr>
            <w:tcW w:w="658" w:type="dxa"/>
            <w:tcBorders>
              <w:top w:val="nil"/>
              <w:left w:val="nil"/>
              <w:bottom w:val="single" w:sz="4" w:space="0" w:color="auto"/>
              <w:right w:val="single" w:sz="4" w:space="0" w:color="auto"/>
            </w:tcBorders>
            <w:shd w:val="clear" w:color="auto" w:fill="auto"/>
            <w:noWrap/>
            <w:vAlign w:val="center"/>
            <w:hideMark/>
          </w:tcPr>
          <w:p w14:paraId="32EA9CE4"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9" w:type="dxa"/>
            <w:tcBorders>
              <w:top w:val="nil"/>
              <w:left w:val="nil"/>
              <w:bottom w:val="single" w:sz="4" w:space="0" w:color="auto"/>
              <w:right w:val="single" w:sz="4" w:space="0" w:color="auto"/>
            </w:tcBorders>
            <w:shd w:val="clear" w:color="auto" w:fill="auto"/>
            <w:vAlign w:val="center"/>
            <w:hideMark/>
          </w:tcPr>
          <w:p w14:paraId="6D919B9C"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152</w:t>
            </w:r>
          </w:p>
        </w:tc>
        <w:tc>
          <w:tcPr>
            <w:tcW w:w="747" w:type="dxa"/>
            <w:tcBorders>
              <w:top w:val="nil"/>
              <w:left w:val="nil"/>
              <w:bottom w:val="single" w:sz="4" w:space="0" w:color="auto"/>
              <w:right w:val="single" w:sz="4" w:space="0" w:color="auto"/>
            </w:tcBorders>
            <w:shd w:val="clear" w:color="auto" w:fill="auto"/>
            <w:noWrap/>
            <w:vAlign w:val="center"/>
            <w:hideMark/>
          </w:tcPr>
          <w:p w14:paraId="060BA62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07F146F0" w14:textId="4FD0DEAC"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4E3B1DD5"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4CF45A81"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5540F6CE"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392</w:t>
            </w:r>
          </w:p>
        </w:tc>
        <w:tc>
          <w:tcPr>
            <w:tcW w:w="910" w:type="dxa"/>
            <w:tcBorders>
              <w:top w:val="nil"/>
              <w:left w:val="nil"/>
              <w:bottom w:val="single" w:sz="4" w:space="0" w:color="auto"/>
              <w:right w:val="single" w:sz="4" w:space="0" w:color="auto"/>
            </w:tcBorders>
            <w:shd w:val="clear" w:color="auto" w:fill="auto"/>
            <w:noWrap/>
            <w:vAlign w:val="center"/>
            <w:hideMark/>
          </w:tcPr>
          <w:p w14:paraId="384924E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6919E3F2" w14:textId="5D61AA8E"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214AAAE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488C5B81"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4B9F450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392</w:t>
            </w:r>
          </w:p>
        </w:tc>
        <w:tc>
          <w:tcPr>
            <w:tcW w:w="685" w:type="dxa"/>
            <w:tcBorders>
              <w:top w:val="nil"/>
              <w:left w:val="nil"/>
              <w:bottom w:val="single" w:sz="4" w:space="0" w:color="auto"/>
              <w:right w:val="single" w:sz="4" w:space="0" w:color="auto"/>
            </w:tcBorders>
            <w:shd w:val="clear" w:color="auto" w:fill="auto"/>
            <w:noWrap/>
            <w:vAlign w:val="center"/>
            <w:hideMark/>
          </w:tcPr>
          <w:p w14:paraId="3828A764"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0AAA6C7E" w14:textId="6DE25F1E"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4710C3FD"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693B8CC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2C95E17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392</w:t>
            </w:r>
          </w:p>
        </w:tc>
        <w:tc>
          <w:tcPr>
            <w:tcW w:w="870" w:type="dxa"/>
            <w:tcBorders>
              <w:top w:val="nil"/>
              <w:left w:val="nil"/>
              <w:bottom w:val="single" w:sz="4" w:space="0" w:color="auto"/>
              <w:right w:val="single" w:sz="4" w:space="0" w:color="auto"/>
            </w:tcBorders>
            <w:shd w:val="clear" w:color="auto" w:fill="auto"/>
            <w:noWrap/>
            <w:vAlign w:val="center"/>
            <w:hideMark/>
          </w:tcPr>
          <w:p w14:paraId="0CF7DDF7"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1C9A4F7A"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6C646AD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13</w:t>
            </w:r>
          </w:p>
        </w:tc>
        <w:tc>
          <w:tcPr>
            <w:tcW w:w="1204" w:type="dxa"/>
            <w:tcBorders>
              <w:top w:val="nil"/>
              <w:left w:val="nil"/>
              <w:bottom w:val="single" w:sz="4" w:space="0" w:color="auto"/>
              <w:right w:val="single" w:sz="4" w:space="0" w:color="auto"/>
            </w:tcBorders>
            <w:shd w:val="clear" w:color="auto" w:fill="auto"/>
            <w:vAlign w:val="center"/>
            <w:hideMark/>
          </w:tcPr>
          <w:p w14:paraId="63629C28" w14:textId="77777777" w:rsidR="00CA798A" w:rsidRPr="00EF5B00" w:rsidRDefault="00CA798A" w:rsidP="00CA798A">
            <w:pPr>
              <w:widowControl/>
              <w:spacing w:line="240" w:lineRule="exact"/>
              <w:ind w:firstLineChars="0" w:firstLine="0"/>
              <w:jc w:val="center"/>
              <w:rPr>
                <w:rFonts w:eastAsiaTheme="minorEastAsia"/>
                <w:kern w:val="0"/>
                <w:sz w:val="21"/>
                <w:szCs w:val="21"/>
              </w:rPr>
            </w:pPr>
            <w:proofErr w:type="gramStart"/>
            <w:r w:rsidRPr="00EF5B00">
              <w:rPr>
                <w:rFonts w:eastAsiaTheme="minorEastAsia"/>
                <w:kern w:val="0"/>
                <w:sz w:val="21"/>
                <w:szCs w:val="21"/>
              </w:rPr>
              <w:t>前孤家子</w:t>
            </w:r>
            <w:proofErr w:type="gramEnd"/>
            <w:r w:rsidRPr="00EF5B00">
              <w:rPr>
                <w:rFonts w:eastAsiaTheme="minorEastAsia"/>
                <w:kern w:val="0"/>
                <w:sz w:val="21"/>
                <w:szCs w:val="21"/>
              </w:rPr>
              <w:t>村</w:t>
            </w:r>
          </w:p>
        </w:tc>
        <w:tc>
          <w:tcPr>
            <w:tcW w:w="854" w:type="dxa"/>
            <w:tcBorders>
              <w:top w:val="nil"/>
              <w:left w:val="nil"/>
              <w:bottom w:val="single" w:sz="4" w:space="0" w:color="auto"/>
              <w:right w:val="single" w:sz="4" w:space="0" w:color="auto"/>
            </w:tcBorders>
            <w:shd w:val="clear" w:color="auto" w:fill="auto"/>
            <w:vAlign w:val="center"/>
            <w:hideMark/>
          </w:tcPr>
          <w:p w14:paraId="590D8844"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310</w:t>
            </w:r>
          </w:p>
        </w:tc>
        <w:tc>
          <w:tcPr>
            <w:tcW w:w="789" w:type="dxa"/>
            <w:tcBorders>
              <w:top w:val="nil"/>
              <w:left w:val="nil"/>
              <w:bottom w:val="single" w:sz="4" w:space="0" w:color="auto"/>
              <w:right w:val="single" w:sz="4" w:space="0" w:color="auto"/>
            </w:tcBorders>
            <w:shd w:val="clear" w:color="auto" w:fill="auto"/>
            <w:vAlign w:val="center"/>
            <w:hideMark/>
          </w:tcPr>
          <w:p w14:paraId="77317B7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200</w:t>
            </w:r>
          </w:p>
        </w:tc>
        <w:tc>
          <w:tcPr>
            <w:tcW w:w="667" w:type="dxa"/>
            <w:tcBorders>
              <w:top w:val="nil"/>
              <w:left w:val="nil"/>
              <w:bottom w:val="single" w:sz="4" w:space="0" w:color="auto"/>
              <w:right w:val="single" w:sz="4" w:space="0" w:color="auto"/>
            </w:tcBorders>
            <w:shd w:val="clear" w:color="auto" w:fill="auto"/>
            <w:noWrap/>
            <w:vAlign w:val="center"/>
            <w:hideMark/>
          </w:tcPr>
          <w:p w14:paraId="405A20C7"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无害化</w:t>
            </w:r>
          </w:p>
        </w:tc>
        <w:tc>
          <w:tcPr>
            <w:tcW w:w="658" w:type="dxa"/>
            <w:tcBorders>
              <w:top w:val="nil"/>
              <w:left w:val="nil"/>
              <w:bottom w:val="single" w:sz="4" w:space="0" w:color="auto"/>
              <w:right w:val="single" w:sz="4" w:space="0" w:color="auto"/>
            </w:tcBorders>
            <w:shd w:val="clear" w:color="auto" w:fill="auto"/>
            <w:noWrap/>
            <w:vAlign w:val="center"/>
            <w:hideMark/>
          </w:tcPr>
          <w:p w14:paraId="5CA8541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9" w:type="dxa"/>
            <w:tcBorders>
              <w:top w:val="nil"/>
              <w:left w:val="nil"/>
              <w:bottom w:val="single" w:sz="4" w:space="0" w:color="auto"/>
              <w:right w:val="single" w:sz="4" w:space="0" w:color="auto"/>
            </w:tcBorders>
            <w:shd w:val="clear" w:color="auto" w:fill="auto"/>
            <w:noWrap/>
            <w:vAlign w:val="center"/>
            <w:hideMark/>
          </w:tcPr>
          <w:p w14:paraId="40AE385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110</w:t>
            </w:r>
          </w:p>
        </w:tc>
        <w:tc>
          <w:tcPr>
            <w:tcW w:w="747" w:type="dxa"/>
            <w:tcBorders>
              <w:top w:val="nil"/>
              <w:left w:val="nil"/>
              <w:bottom w:val="single" w:sz="4" w:space="0" w:color="auto"/>
              <w:right w:val="single" w:sz="4" w:space="0" w:color="auto"/>
            </w:tcBorders>
            <w:shd w:val="clear" w:color="auto" w:fill="auto"/>
            <w:noWrap/>
            <w:vAlign w:val="center"/>
            <w:hideMark/>
          </w:tcPr>
          <w:p w14:paraId="76B345F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56907DC2" w14:textId="1AFB41E8"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003551B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188CDC4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6EEC7BB8"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310</w:t>
            </w:r>
          </w:p>
        </w:tc>
        <w:tc>
          <w:tcPr>
            <w:tcW w:w="910" w:type="dxa"/>
            <w:tcBorders>
              <w:top w:val="nil"/>
              <w:left w:val="nil"/>
              <w:bottom w:val="single" w:sz="4" w:space="0" w:color="auto"/>
              <w:right w:val="single" w:sz="4" w:space="0" w:color="auto"/>
            </w:tcBorders>
            <w:shd w:val="clear" w:color="auto" w:fill="auto"/>
            <w:noWrap/>
            <w:vAlign w:val="center"/>
            <w:hideMark/>
          </w:tcPr>
          <w:p w14:paraId="015332D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6FD15A68" w14:textId="06D8F736"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4D8649D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33CC4887"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3F07211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310</w:t>
            </w:r>
          </w:p>
        </w:tc>
        <w:tc>
          <w:tcPr>
            <w:tcW w:w="685" w:type="dxa"/>
            <w:tcBorders>
              <w:top w:val="nil"/>
              <w:left w:val="nil"/>
              <w:bottom w:val="single" w:sz="4" w:space="0" w:color="auto"/>
              <w:right w:val="single" w:sz="4" w:space="0" w:color="auto"/>
            </w:tcBorders>
            <w:shd w:val="clear" w:color="auto" w:fill="auto"/>
            <w:noWrap/>
            <w:vAlign w:val="center"/>
            <w:hideMark/>
          </w:tcPr>
          <w:p w14:paraId="0F8D0BC2"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3108BEE2" w14:textId="2067F1EB"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378FC0CA"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20E3D34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5F2E53F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310</w:t>
            </w:r>
          </w:p>
        </w:tc>
        <w:tc>
          <w:tcPr>
            <w:tcW w:w="870" w:type="dxa"/>
            <w:tcBorders>
              <w:top w:val="nil"/>
              <w:left w:val="nil"/>
              <w:bottom w:val="single" w:sz="4" w:space="0" w:color="auto"/>
              <w:right w:val="single" w:sz="4" w:space="0" w:color="auto"/>
            </w:tcBorders>
            <w:shd w:val="clear" w:color="auto" w:fill="auto"/>
            <w:noWrap/>
            <w:vAlign w:val="center"/>
            <w:hideMark/>
          </w:tcPr>
          <w:p w14:paraId="0F572104"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2DE139D9" w14:textId="77777777" w:rsidTr="005A19E4">
        <w:trPr>
          <w:trHeight w:val="405"/>
          <w:jc w:val="center"/>
        </w:trPr>
        <w:tc>
          <w:tcPr>
            <w:tcW w:w="434" w:type="dxa"/>
            <w:tcBorders>
              <w:top w:val="nil"/>
              <w:left w:val="single" w:sz="4" w:space="0" w:color="auto"/>
              <w:bottom w:val="single" w:sz="4" w:space="0" w:color="auto"/>
              <w:right w:val="single" w:sz="4" w:space="0" w:color="auto"/>
            </w:tcBorders>
            <w:shd w:val="clear" w:color="auto" w:fill="auto"/>
            <w:vAlign w:val="center"/>
            <w:hideMark/>
          </w:tcPr>
          <w:p w14:paraId="66E7B79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14</w:t>
            </w:r>
          </w:p>
        </w:tc>
        <w:tc>
          <w:tcPr>
            <w:tcW w:w="1204" w:type="dxa"/>
            <w:tcBorders>
              <w:top w:val="nil"/>
              <w:left w:val="nil"/>
              <w:bottom w:val="single" w:sz="4" w:space="0" w:color="auto"/>
              <w:right w:val="single" w:sz="4" w:space="0" w:color="auto"/>
            </w:tcBorders>
            <w:shd w:val="clear" w:color="auto" w:fill="auto"/>
            <w:vAlign w:val="center"/>
            <w:hideMark/>
          </w:tcPr>
          <w:p w14:paraId="6279EAA6"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山城子村</w:t>
            </w:r>
          </w:p>
        </w:tc>
        <w:tc>
          <w:tcPr>
            <w:tcW w:w="854" w:type="dxa"/>
            <w:tcBorders>
              <w:top w:val="nil"/>
              <w:left w:val="nil"/>
              <w:bottom w:val="single" w:sz="4" w:space="0" w:color="auto"/>
              <w:right w:val="single" w:sz="4" w:space="0" w:color="auto"/>
            </w:tcBorders>
            <w:shd w:val="clear" w:color="auto" w:fill="auto"/>
            <w:vAlign w:val="center"/>
            <w:hideMark/>
          </w:tcPr>
          <w:p w14:paraId="7A2BCC4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361</w:t>
            </w:r>
          </w:p>
        </w:tc>
        <w:tc>
          <w:tcPr>
            <w:tcW w:w="789" w:type="dxa"/>
            <w:tcBorders>
              <w:top w:val="nil"/>
              <w:left w:val="nil"/>
              <w:bottom w:val="single" w:sz="4" w:space="0" w:color="auto"/>
              <w:right w:val="single" w:sz="4" w:space="0" w:color="auto"/>
            </w:tcBorders>
            <w:shd w:val="clear" w:color="auto" w:fill="auto"/>
            <w:vAlign w:val="center"/>
            <w:hideMark/>
          </w:tcPr>
          <w:p w14:paraId="7D47AD4E" w14:textId="109028A5"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667" w:type="dxa"/>
            <w:tcBorders>
              <w:top w:val="nil"/>
              <w:left w:val="nil"/>
              <w:bottom w:val="single" w:sz="4" w:space="0" w:color="auto"/>
              <w:right w:val="single" w:sz="4" w:space="0" w:color="auto"/>
            </w:tcBorders>
            <w:shd w:val="clear" w:color="auto" w:fill="auto"/>
            <w:noWrap/>
            <w:vAlign w:val="center"/>
            <w:hideMark/>
          </w:tcPr>
          <w:p w14:paraId="41D0857E"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58" w:type="dxa"/>
            <w:tcBorders>
              <w:top w:val="nil"/>
              <w:left w:val="nil"/>
              <w:bottom w:val="single" w:sz="4" w:space="0" w:color="auto"/>
              <w:right w:val="single" w:sz="4" w:space="0" w:color="auto"/>
            </w:tcBorders>
            <w:shd w:val="clear" w:color="auto" w:fill="auto"/>
            <w:noWrap/>
            <w:vAlign w:val="center"/>
            <w:hideMark/>
          </w:tcPr>
          <w:p w14:paraId="779E0BD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9" w:type="dxa"/>
            <w:tcBorders>
              <w:top w:val="nil"/>
              <w:left w:val="nil"/>
              <w:bottom w:val="single" w:sz="4" w:space="0" w:color="auto"/>
              <w:right w:val="single" w:sz="4" w:space="0" w:color="auto"/>
            </w:tcBorders>
            <w:shd w:val="clear" w:color="auto" w:fill="auto"/>
            <w:vAlign w:val="center"/>
            <w:hideMark/>
          </w:tcPr>
          <w:p w14:paraId="0539F60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361</w:t>
            </w:r>
          </w:p>
        </w:tc>
        <w:tc>
          <w:tcPr>
            <w:tcW w:w="747" w:type="dxa"/>
            <w:tcBorders>
              <w:top w:val="nil"/>
              <w:left w:val="nil"/>
              <w:bottom w:val="single" w:sz="4" w:space="0" w:color="auto"/>
              <w:right w:val="single" w:sz="4" w:space="0" w:color="auto"/>
            </w:tcBorders>
            <w:shd w:val="clear" w:color="auto" w:fill="auto"/>
            <w:noWrap/>
            <w:vAlign w:val="center"/>
            <w:hideMark/>
          </w:tcPr>
          <w:p w14:paraId="1B9F3A3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single" w:sz="4" w:space="0" w:color="auto"/>
              <w:right w:val="single" w:sz="4" w:space="0" w:color="auto"/>
            </w:tcBorders>
            <w:shd w:val="clear" w:color="auto" w:fill="auto"/>
            <w:noWrap/>
            <w:vAlign w:val="center"/>
            <w:hideMark/>
          </w:tcPr>
          <w:p w14:paraId="468A00A4" w14:textId="341C1775"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single" w:sz="4" w:space="0" w:color="auto"/>
              <w:right w:val="single" w:sz="4" w:space="0" w:color="auto"/>
            </w:tcBorders>
            <w:shd w:val="clear" w:color="auto" w:fill="auto"/>
            <w:noWrap/>
            <w:vAlign w:val="center"/>
            <w:hideMark/>
          </w:tcPr>
          <w:p w14:paraId="37475C2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single" w:sz="4" w:space="0" w:color="auto"/>
              <w:right w:val="single" w:sz="4" w:space="0" w:color="auto"/>
            </w:tcBorders>
            <w:shd w:val="clear" w:color="auto" w:fill="auto"/>
            <w:noWrap/>
            <w:vAlign w:val="center"/>
            <w:hideMark/>
          </w:tcPr>
          <w:p w14:paraId="47A8514A"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single" w:sz="4" w:space="0" w:color="auto"/>
              <w:right w:val="single" w:sz="4" w:space="0" w:color="auto"/>
            </w:tcBorders>
            <w:shd w:val="clear" w:color="auto" w:fill="auto"/>
            <w:vAlign w:val="center"/>
            <w:hideMark/>
          </w:tcPr>
          <w:p w14:paraId="1F435209"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361</w:t>
            </w:r>
          </w:p>
        </w:tc>
        <w:tc>
          <w:tcPr>
            <w:tcW w:w="910" w:type="dxa"/>
            <w:tcBorders>
              <w:top w:val="nil"/>
              <w:left w:val="nil"/>
              <w:bottom w:val="single" w:sz="4" w:space="0" w:color="auto"/>
              <w:right w:val="single" w:sz="4" w:space="0" w:color="auto"/>
            </w:tcBorders>
            <w:shd w:val="clear" w:color="auto" w:fill="auto"/>
            <w:noWrap/>
            <w:vAlign w:val="center"/>
            <w:hideMark/>
          </w:tcPr>
          <w:p w14:paraId="74AEE80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single" w:sz="4" w:space="0" w:color="auto"/>
              <w:right w:val="single" w:sz="4" w:space="0" w:color="auto"/>
            </w:tcBorders>
            <w:shd w:val="clear" w:color="auto" w:fill="auto"/>
            <w:noWrap/>
            <w:vAlign w:val="center"/>
            <w:hideMark/>
          </w:tcPr>
          <w:p w14:paraId="7509312E" w14:textId="4C907C21"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single" w:sz="4" w:space="0" w:color="auto"/>
              <w:right w:val="single" w:sz="4" w:space="0" w:color="auto"/>
            </w:tcBorders>
            <w:shd w:val="clear" w:color="auto" w:fill="auto"/>
            <w:noWrap/>
            <w:vAlign w:val="center"/>
            <w:hideMark/>
          </w:tcPr>
          <w:p w14:paraId="7CB0B8A7"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single" w:sz="4" w:space="0" w:color="auto"/>
              <w:right w:val="single" w:sz="4" w:space="0" w:color="auto"/>
            </w:tcBorders>
            <w:shd w:val="clear" w:color="auto" w:fill="auto"/>
            <w:noWrap/>
            <w:vAlign w:val="center"/>
            <w:hideMark/>
          </w:tcPr>
          <w:p w14:paraId="22A8E41E"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single" w:sz="4" w:space="0" w:color="auto"/>
              <w:right w:val="single" w:sz="4" w:space="0" w:color="auto"/>
            </w:tcBorders>
            <w:shd w:val="clear" w:color="auto" w:fill="auto"/>
            <w:vAlign w:val="center"/>
            <w:hideMark/>
          </w:tcPr>
          <w:p w14:paraId="444419B5"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361</w:t>
            </w:r>
          </w:p>
        </w:tc>
        <w:tc>
          <w:tcPr>
            <w:tcW w:w="685" w:type="dxa"/>
            <w:tcBorders>
              <w:top w:val="nil"/>
              <w:left w:val="nil"/>
              <w:bottom w:val="single" w:sz="4" w:space="0" w:color="auto"/>
              <w:right w:val="single" w:sz="4" w:space="0" w:color="auto"/>
            </w:tcBorders>
            <w:shd w:val="clear" w:color="auto" w:fill="auto"/>
            <w:noWrap/>
            <w:vAlign w:val="center"/>
            <w:hideMark/>
          </w:tcPr>
          <w:p w14:paraId="039B012F"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single" w:sz="4" w:space="0" w:color="auto"/>
              <w:right w:val="single" w:sz="4" w:space="0" w:color="auto"/>
            </w:tcBorders>
            <w:shd w:val="clear" w:color="auto" w:fill="auto"/>
            <w:noWrap/>
            <w:vAlign w:val="center"/>
            <w:hideMark/>
          </w:tcPr>
          <w:p w14:paraId="6C89260A" w14:textId="4EB88D20"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single" w:sz="4" w:space="0" w:color="auto"/>
              <w:right w:val="single" w:sz="4" w:space="0" w:color="auto"/>
            </w:tcBorders>
            <w:shd w:val="clear" w:color="auto" w:fill="auto"/>
            <w:noWrap/>
            <w:vAlign w:val="center"/>
            <w:hideMark/>
          </w:tcPr>
          <w:p w14:paraId="64852FC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single" w:sz="4" w:space="0" w:color="auto"/>
              <w:right w:val="single" w:sz="4" w:space="0" w:color="auto"/>
            </w:tcBorders>
            <w:shd w:val="clear" w:color="auto" w:fill="auto"/>
            <w:noWrap/>
            <w:vAlign w:val="center"/>
            <w:hideMark/>
          </w:tcPr>
          <w:p w14:paraId="6487306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single" w:sz="4" w:space="0" w:color="auto"/>
              <w:right w:val="single" w:sz="4" w:space="0" w:color="auto"/>
            </w:tcBorders>
            <w:shd w:val="clear" w:color="auto" w:fill="auto"/>
            <w:vAlign w:val="center"/>
            <w:hideMark/>
          </w:tcPr>
          <w:p w14:paraId="3159897C"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361</w:t>
            </w:r>
          </w:p>
        </w:tc>
        <w:tc>
          <w:tcPr>
            <w:tcW w:w="870" w:type="dxa"/>
            <w:tcBorders>
              <w:top w:val="nil"/>
              <w:left w:val="nil"/>
              <w:bottom w:val="single" w:sz="4" w:space="0" w:color="auto"/>
              <w:right w:val="single" w:sz="4" w:space="0" w:color="auto"/>
            </w:tcBorders>
            <w:shd w:val="clear" w:color="auto" w:fill="auto"/>
            <w:noWrap/>
            <w:vAlign w:val="center"/>
            <w:hideMark/>
          </w:tcPr>
          <w:p w14:paraId="52FC234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17CC8883" w14:textId="77777777" w:rsidTr="005A19E4">
        <w:trPr>
          <w:trHeight w:val="405"/>
          <w:jc w:val="center"/>
        </w:trPr>
        <w:tc>
          <w:tcPr>
            <w:tcW w:w="434" w:type="dxa"/>
            <w:tcBorders>
              <w:top w:val="nil"/>
              <w:left w:val="single" w:sz="4" w:space="0" w:color="auto"/>
              <w:bottom w:val="nil"/>
              <w:right w:val="single" w:sz="4" w:space="0" w:color="auto"/>
            </w:tcBorders>
            <w:shd w:val="clear" w:color="auto" w:fill="auto"/>
            <w:vAlign w:val="center"/>
            <w:hideMark/>
          </w:tcPr>
          <w:p w14:paraId="34750D6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15</w:t>
            </w:r>
          </w:p>
        </w:tc>
        <w:tc>
          <w:tcPr>
            <w:tcW w:w="1204" w:type="dxa"/>
            <w:tcBorders>
              <w:top w:val="nil"/>
              <w:left w:val="nil"/>
              <w:bottom w:val="nil"/>
              <w:right w:val="single" w:sz="4" w:space="0" w:color="auto"/>
            </w:tcBorders>
            <w:shd w:val="clear" w:color="auto" w:fill="auto"/>
            <w:vAlign w:val="center"/>
            <w:hideMark/>
          </w:tcPr>
          <w:p w14:paraId="098F0A06"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肖家村</w:t>
            </w:r>
          </w:p>
        </w:tc>
        <w:tc>
          <w:tcPr>
            <w:tcW w:w="854" w:type="dxa"/>
            <w:tcBorders>
              <w:top w:val="nil"/>
              <w:left w:val="nil"/>
              <w:bottom w:val="nil"/>
              <w:right w:val="single" w:sz="4" w:space="0" w:color="auto"/>
            </w:tcBorders>
            <w:shd w:val="clear" w:color="auto" w:fill="auto"/>
            <w:vAlign w:val="center"/>
            <w:hideMark/>
          </w:tcPr>
          <w:p w14:paraId="4F803C1B"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141</w:t>
            </w:r>
          </w:p>
        </w:tc>
        <w:tc>
          <w:tcPr>
            <w:tcW w:w="789" w:type="dxa"/>
            <w:tcBorders>
              <w:top w:val="nil"/>
              <w:left w:val="nil"/>
              <w:bottom w:val="nil"/>
              <w:right w:val="single" w:sz="4" w:space="0" w:color="auto"/>
            </w:tcBorders>
            <w:shd w:val="clear" w:color="auto" w:fill="auto"/>
            <w:vAlign w:val="center"/>
            <w:hideMark/>
          </w:tcPr>
          <w:p w14:paraId="058EACEE"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100</w:t>
            </w:r>
          </w:p>
        </w:tc>
        <w:tc>
          <w:tcPr>
            <w:tcW w:w="667" w:type="dxa"/>
            <w:tcBorders>
              <w:top w:val="nil"/>
              <w:left w:val="nil"/>
              <w:bottom w:val="nil"/>
              <w:right w:val="single" w:sz="4" w:space="0" w:color="auto"/>
            </w:tcBorders>
            <w:shd w:val="clear" w:color="auto" w:fill="auto"/>
            <w:noWrap/>
            <w:vAlign w:val="center"/>
            <w:hideMark/>
          </w:tcPr>
          <w:p w14:paraId="4D8CE720"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无害化</w:t>
            </w:r>
          </w:p>
        </w:tc>
        <w:tc>
          <w:tcPr>
            <w:tcW w:w="658" w:type="dxa"/>
            <w:tcBorders>
              <w:top w:val="nil"/>
              <w:left w:val="nil"/>
              <w:bottom w:val="nil"/>
              <w:right w:val="single" w:sz="4" w:space="0" w:color="auto"/>
            </w:tcBorders>
            <w:shd w:val="clear" w:color="auto" w:fill="auto"/>
            <w:noWrap/>
            <w:vAlign w:val="center"/>
            <w:hideMark/>
          </w:tcPr>
          <w:p w14:paraId="318B8719"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9" w:type="dxa"/>
            <w:tcBorders>
              <w:top w:val="nil"/>
              <w:left w:val="nil"/>
              <w:bottom w:val="nil"/>
              <w:right w:val="single" w:sz="4" w:space="0" w:color="auto"/>
            </w:tcBorders>
            <w:shd w:val="clear" w:color="auto" w:fill="auto"/>
            <w:noWrap/>
            <w:vAlign w:val="center"/>
            <w:hideMark/>
          </w:tcPr>
          <w:p w14:paraId="50CAA71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41</w:t>
            </w:r>
          </w:p>
        </w:tc>
        <w:tc>
          <w:tcPr>
            <w:tcW w:w="747" w:type="dxa"/>
            <w:tcBorders>
              <w:top w:val="nil"/>
              <w:left w:val="nil"/>
              <w:bottom w:val="nil"/>
              <w:right w:val="single" w:sz="4" w:space="0" w:color="auto"/>
            </w:tcBorders>
            <w:shd w:val="clear" w:color="auto" w:fill="auto"/>
            <w:noWrap/>
            <w:vAlign w:val="center"/>
            <w:hideMark/>
          </w:tcPr>
          <w:p w14:paraId="097820FA"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施入农田</w:t>
            </w:r>
          </w:p>
        </w:tc>
        <w:tc>
          <w:tcPr>
            <w:tcW w:w="700" w:type="dxa"/>
            <w:tcBorders>
              <w:top w:val="nil"/>
              <w:left w:val="nil"/>
              <w:bottom w:val="nil"/>
              <w:right w:val="single" w:sz="4" w:space="0" w:color="auto"/>
            </w:tcBorders>
            <w:shd w:val="clear" w:color="auto" w:fill="auto"/>
            <w:noWrap/>
            <w:vAlign w:val="center"/>
            <w:hideMark/>
          </w:tcPr>
          <w:p w14:paraId="6095DC94" w14:textId="34BCA37E"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26" w:type="dxa"/>
            <w:tcBorders>
              <w:top w:val="nil"/>
              <w:left w:val="nil"/>
              <w:bottom w:val="nil"/>
              <w:right w:val="single" w:sz="4" w:space="0" w:color="auto"/>
            </w:tcBorders>
            <w:shd w:val="clear" w:color="auto" w:fill="auto"/>
            <w:noWrap/>
            <w:vAlign w:val="center"/>
            <w:hideMark/>
          </w:tcPr>
          <w:p w14:paraId="703BF7B9"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9" w:type="dxa"/>
            <w:tcBorders>
              <w:top w:val="nil"/>
              <w:left w:val="nil"/>
              <w:bottom w:val="nil"/>
              <w:right w:val="single" w:sz="4" w:space="0" w:color="auto"/>
            </w:tcBorders>
            <w:shd w:val="clear" w:color="auto" w:fill="auto"/>
            <w:noWrap/>
            <w:vAlign w:val="center"/>
            <w:hideMark/>
          </w:tcPr>
          <w:p w14:paraId="479B6BDE"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44" w:type="dxa"/>
            <w:tcBorders>
              <w:top w:val="nil"/>
              <w:left w:val="nil"/>
              <w:bottom w:val="nil"/>
              <w:right w:val="single" w:sz="4" w:space="0" w:color="auto"/>
            </w:tcBorders>
            <w:shd w:val="clear" w:color="auto" w:fill="auto"/>
            <w:vAlign w:val="center"/>
            <w:hideMark/>
          </w:tcPr>
          <w:p w14:paraId="308600A3"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141</w:t>
            </w:r>
          </w:p>
        </w:tc>
        <w:tc>
          <w:tcPr>
            <w:tcW w:w="910" w:type="dxa"/>
            <w:tcBorders>
              <w:top w:val="nil"/>
              <w:left w:val="nil"/>
              <w:bottom w:val="nil"/>
              <w:right w:val="single" w:sz="4" w:space="0" w:color="auto"/>
            </w:tcBorders>
            <w:shd w:val="clear" w:color="auto" w:fill="auto"/>
            <w:noWrap/>
            <w:vAlign w:val="center"/>
            <w:hideMark/>
          </w:tcPr>
          <w:p w14:paraId="1FD330A7"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644" w:type="dxa"/>
            <w:tcBorders>
              <w:top w:val="nil"/>
              <w:left w:val="nil"/>
              <w:bottom w:val="nil"/>
              <w:right w:val="single" w:sz="4" w:space="0" w:color="auto"/>
            </w:tcBorders>
            <w:shd w:val="clear" w:color="auto" w:fill="auto"/>
            <w:noWrap/>
            <w:vAlign w:val="center"/>
            <w:hideMark/>
          </w:tcPr>
          <w:p w14:paraId="03FE3C6E" w14:textId="5DF6C99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434" w:type="dxa"/>
            <w:tcBorders>
              <w:top w:val="nil"/>
              <w:left w:val="nil"/>
              <w:bottom w:val="nil"/>
              <w:right w:val="single" w:sz="4" w:space="0" w:color="auto"/>
            </w:tcBorders>
            <w:shd w:val="clear" w:color="auto" w:fill="auto"/>
            <w:noWrap/>
            <w:vAlign w:val="center"/>
            <w:hideMark/>
          </w:tcPr>
          <w:p w14:paraId="4B60FF8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36" w:type="dxa"/>
            <w:tcBorders>
              <w:top w:val="nil"/>
              <w:left w:val="nil"/>
              <w:bottom w:val="nil"/>
              <w:right w:val="single" w:sz="4" w:space="0" w:color="auto"/>
            </w:tcBorders>
            <w:shd w:val="clear" w:color="auto" w:fill="auto"/>
            <w:noWrap/>
            <w:vAlign w:val="center"/>
            <w:hideMark/>
          </w:tcPr>
          <w:p w14:paraId="6338E23F"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84" w:type="dxa"/>
            <w:tcBorders>
              <w:top w:val="nil"/>
              <w:left w:val="nil"/>
              <w:bottom w:val="nil"/>
              <w:right w:val="single" w:sz="4" w:space="0" w:color="auto"/>
            </w:tcBorders>
            <w:shd w:val="clear" w:color="auto" w:fill="auto"/>
            <w:vAlign w:val="center"/>
            <w:hideMark/>
          </w:tcPr>
          <w:p w14:paraId="184C67C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141</w:t>
            </w:r>
          </w:p>
        </w:tc>
        <w:tc>
          <w:tcPr>
            <w:tcW w:w="685" w:type="dxa"/>
            <w:tcBorders>
              <w:top w:val="nil"/>
              <w:left w:val="nil"/>
              <w:bottom w:val="nil"/>
              <w:right w:val="single" w:sz="4" w:space="0" w:color="auto"/>
            </w:tcBorders>
            <w:shd w:val="clear" w:color="auto" w:fill="auto"/>
            <w:noWrap/>
            <w:vAlign w:val="center"/>
            <w:hideMark/>
          </w:tcPr>
          <w:p w14:paraId="4636DFF1"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c>
          <w:tcPr>
            <w:tcW w:w="798" w:type="dxa"/>
            <w:tcBorders>
              <w:top w:val="nil"/>
              <w:left w:val="nil"/>
              <w:bottom w:val="nil"/>
              <w:right w:val="single" w:sz="4" w:space="0" w:color="auto"/>
            </w:tcBorders>
            <w:shd w:val="clear" w:color="auto" w:fill="auto"/>
            <w:noWrap/>
            <w:vAlign w:val="center"/>
            <w:hideMark/>
          </w:tcPr>
          <w:p w14:paraId="4239EA6E" w14:textId="190AECC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hint="eastAsia"/>
                <w:kern w:val="0"/>
                <w:sz w:val="21"/>
                <w:szCs w:val="21"/>
              </w:rPr>
              <w:t>0</w:t>
            </w:r>
          </w:p>
        </w:tc>
        <w:tc>
          <w:tcPr>
            <w:tcW w:w="504" w:type="dxa"/>
            <w:tcBorders>
              <w:top w:val="nil"/>
              <w:left w:val="nil"/>
              <w:bottom w:val="nil"/>
              <w:right w:val="single" w:sz="4" w:space="0" w:color="auto"/>
            </w:tcBorders>
            <w:shd w:val="clear" w:color="auto" w:fill="auto"/>
            <w:noWrap/>
            <w:vAlign w:val="center"/>
            <w:hideMark/>
          </w:tcPr>
          <w:p w14:paraId="42E35B8C"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672" w:type="dxa"/>
            <w:tcBorders>
              <w:top w:val="nil"/>
              <w:left w:val="nil"/>
              <w:bottom w:val="nil"/>
              <w:right w:val="single" w:sz="4" w:space="0" w:color="auto"/>
            </w:tcBorders>
            <w:shd w:val="clear" w:color="auto" w:fill="auto"/>
            <w:noWrap/>
            <w:vAlign w:val="center"/>
            <w:hideMark/>
          </w:tcPr>
          <w:p w14:paraId="273BDEAE" w14:textId="77777777" w:rsidR="00CA798A" w:rsidRPr="00EF5B00" w:rsidRDefault="00CA798A" w:rsidP="00CA798A">
            <w:pPr>
              <w:widowControl/>
              <w:spacing w:line="240" w:lineRule="exact"/>
              <w:ind w:firstLineChars="0" w:firstLine="0"/>
              <w:jc w:val="center"/>
              <w:rPr>
                <w:rFonts w:eastAsiaTheme="minorEastAsia"/>
                <w:kern w:val="0"/>
                <w:sz w:val="21"/>
                <w:szCs w:val="21"/>
              </w:rPr>
            </w:pPr>
          </w:p>
        </w:tc>
        <w:tc>
          <w:tcPr>
            <w:tcW w:w="700" w:type="dxa"/>
            <w:tcBorders>
              <w:top w:val="nil"/>
              <w:left w:val="nil"/>
              <w:bottom w:val="nil"/>
              <w:right w:val="single" w:sz="4" w:space="0" w:color="auto"/>
            </w:tcBorders>
            <w:shd w:val="clear" w:color="auto" w:fill="auto"/>
            <w:vAlign w:val="center"/>
            <w:hideMark/>
          </w:tcPr>
          <w:p w14:paraId="3EDA845D"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141</w:t>
            </w:r>
          </w:p>
        </w:tc>
        <w:tc>
          <w:tcPr>
            <w:tcW w:w="870" w:type="dxa"/>
            <w:tcBorders>
              <w:top w:val="nil"/>
              <w:left w:val="nil"/>
              <w:bottom w:val="nil"/>
              <w:right w:val="single" w:sz="4" w:space="0" w:color="auto"/>
            </w:tcBorders>
            <w:shd w:val="clear" w:color="auto" w:fill="auto"/>
            <w:noWrap/>
            <w:vAlign w:val="center"/>
            <w:hideMark/>
          </w:tcPr>
          <w:p w14:paraId="6014C4BE" w14:textId="77777777" w:rsidR="00CA798A" w:rsidRPr="00EF5B00" w:rsidRDefault="00CA798A" w:rsidP="00CA798A">
            <w:pPr>
              <w:widowControl/>
              <w:spacing w:line="240" w:lineRule="exact"/>
              <w:ind w:firstLineChars="0" w:firstLine="0"/>
              <w:jc w:val="center"/>
              <w:rPr>
                <w:rFonts w:eastAsiaTheme="minorEastAsia"/>
                <w:kern w:val="0"/>
                <w:sz w:val="21"/>
                <w:szCs w:val="21"/>
              </w:rPr>
            </w:pPr>
            <w:r w:rsidRPr="00EF5B00">
              <w:rPr>
                <w:rFonts w:eastAsiaTheme="minorEastAsia"/>
                <w:kern w:val="0"/>
                <w:sz w:val="21"/>
                <w:szCs w:val="21"/>
              </w:rPr>
              <w:t>渗水井</w:t>
            </w:r>
          </w:p>
        </w:tc>
      </w:tr>
      <w:tr w:rsidR="00EF5B00" w:rsidRPr="00EF5B00" w14:paraId="7946BB72" w14:textId="77777777" w:rsidTr="005A19E4">
        <w:trPr>
          <w:trHeight w:val="288"/>
          <w:jc w:val="center"/>
        </w:trPr>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DDB1D"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合计</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6EEBB2FC"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633E6A60"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5355</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14:paraId="6C83D664"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654</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14:paraId="18C49B4A"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658" w:type="dxa"/>
            <w:tcBorders>
              <w:top w:val="single" w:sz="4" w:space="0" w:color="auto"/>
              <w:left w:val="nil"/>
              <w:bottom w:val="single" w:sz="4" w:space="0" w:color="auto"/>
              <w:right w:val="single" w:sz="4" w:space="0" w:color="auto"/>
            </w:tcBorders>
            <w:shd w:val="clear" w:color="auto" w:fill="auto"/>
            <w:noWrap/>
            <w:vAlign w:val="center"/>
            <w:hideMark/>
          </w:tcPr>
          <w:p w14:paraId="49861B28"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8CCACFE"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4701</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1F154F7D"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F971F44"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339737AA"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679" w:type="dxa"/>
            <w:tcBorders>
              <w:top w:val="single" w:sz="4" w:space="0" w:color="auto"/>
              <w:left w:val="nil"/>
              <w:bottom w:val="single" w:sz="4" w:space="0" w:color="auto"/>
              <w:right w:val="single" w:sz="4" w:space="0" w:color="auto"/>
            </w:tcBorders>
            <w:shd w:val="clear" w:color="auto" w:fill="auto"/>
            <w:noWrap/>
            <w:vAlign w:val="center"/>
            <w:hideMark/>
          </w:tcPr>
          <w:p w14:paraId="4B3F44EE"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554445F0"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5355</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373BDC1C"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0E77E26F"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28368202"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4E265DB8"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14:paraId="30E63143"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5355</w:t>
            </w:r>
          </w:p>
        </w:tc>
        <w:tc>
          <w:tcPr>
            <w:tcW w:w="685" w:type="dxa"/>
            <w:tcBorders>
              <w:top w:val="single" w:sz="4" w:space="0" w:color="auto"/>
              <w:left w:val="nil"/>
              <w:bottom w:val="single" w:sz="4" w:space="0" w:color="auto"/>
              <w:right w:val="single" w:sz="4" w:space="0" w:color="auto"/>
            </w:tcBorders>
            <w:shd w:val="clear" w:color="auto" w:fill="auto"/>
            <w:noWrap/>
            <w:vAlign w:val="center"/>
            <w:hideMark/>
          </w:tcPr>
          <w:p w14:paraId="09FCB3E1"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3E8D7EBA"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504" w:type="dxa"/>
            <w:tcBorders>
              <w:top w:val="single" w:sz="4" w:space="0" w:color="auto"/>
              <w:left w:val="nil"/>
              <w:bottom w:val="single" w:sz="4" w:space="0" w:color="auto"/>
              <w:right w:val="single" w:sz="4" w:space="0" w:color="auto"/>
            </w:tcBorders>
            <w:shd w:val="clear" w:color="auto" w:fill="auto"/>
            <w:noWrap/>
            <w:vAlign w:val="center"/>
            <w:hideMark/>
          </w:tcPr>
          <w:p w14:paraId="5543840E"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14:paraId="1A2DE8CD"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E48C089"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r w:rsidRPr="00EF5B00">
              <w:rPr>
                <w:rFonts w:eastAsiaTheme="minorEastAsia"/>
                <w:b/>
                <w:kern w:val="0"/>
                <w:sz w:val="21"/>
                <w:szCs w:val="21"/>
              </w:rPr>
              <w:t>5355</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780F2D38" w14:textId="77777777" w:rsidR="00CA798A" w:rsidRPr="00EF5B00" w:rsidRDefault="00CA798A" w:rsidP="00CA798A">
            <w:pPr>
              <w:widowControl/>
              <w:spacing w:line="240" w:lineRule="exact"/>
              <w:ind w:firstLineChars="0" w:firstLine="0"/>
              <w:jc w:val="center"/>
              <w:rPr>
                <w:rFonts w:eastAsiaTheme="minorEastAsia"/>
                <w:b/>
                <w:kern w:val="0"/>
                <w:sz w:val="21"/>
                <w:szCs w:val="21"/>
              </w:rPr>
            </w:pPr>
          </w:p>
        </w:tc>
      </w:tr>
    </w:tbl>
    <w:p w14:paraId="2991F93B" w14:textId="77777777" w:rsidR="0011552B" w:rsidRPr="00EF5B00" w:rsidRDefault="0011552B">
      <w:pPr>
        <w:ind w:firstLine="640"/>
        <w:sectPr w:rsidR="0011552B" w:rsidRPr="00EF5B00" w:rsidSect="00A31DB8">
          <w:pgSz w:w="16838" w:h="11906" w:orient="landscape"/>
          <w:pgMar w:top="1800" w:right="1440" w:bottom="1800" w:left="1440" w:header="851" w:footer="992" w:gutter="0"/>
          <w:cols w:space="425"/>
          <w:docGrid w:type="lines" w:linePitch="435"/>
        </w:sectPr>
      </w:pPr>
    </w:p>
    <w:p w14:paraId="601306CD" w14:textId="45D8C533" w:rsidR="00404AB8" w:rsidRDefault="0011552B" w:rsidP="0011552B">
      <w:pPr>
        <w:pStyle w:val="2"/>
        <w:ind w:firstLine="640"/>
      </w:pPr>
      <w:bookmarkStart w:id="136" w:name="_Toc48671241"/>
      <w:r w:rsidRPr="00EF5B00">
        <w:rPr>
          <w:rFonts w:hint="eastAsia"/>
        </w:rPr>
        <w:lastRenderedPageBreak/>
        <w:t>附表</w:t>
      </w:r>
      <w:r w:rsidRPr="00EF5B00">
        <w:rPr>
          <w:rFonts w:hint="eastAsia"/>
        </w:rPr>
        <w:t xml:space="preserve">3 </w:t>
      </w:r>
      <w:r w:rsidRPr="00EF5B00">
        <w:rPr>
          <w:rFonts w:hint="eastAsia"/>
        </w:rPr>
        <w:t>抚顺市</w:t>
      </w:r>
      <w:r w:rsidRPr="00EF5B00">
        <w:t>望花区农村生活污水规划</w:t>
      </w:r>
      <w:r w:rsidRPr="00EF5B00">
        <w:rPr>
          <w:rFonts w:hint="eastAsia"/>
        </w:rPr>
        <w:t>汇总表</w:t>
      </w:r>
      <w:r w:rsidR="00F6093B" w:rsidRPr="00EF5B00">
        <w:rPr>
          <w:rFonts w:hint="eastAsia"/>
        </w:rPr>
        <w:t>（方案一）</w:t>
      </w:r>
      <w:bookmarkEnd w:id="136"/>
    </w:p>
    <w:p w14:paraId="56F6BA2A" w14:textId="77777777" w:rsidR="00B556A4" w:rsidRPr="00B556A4" w:rsidRDefault="00B556A4" w:rsidP="00B556A4">
      <w:pPr>
        <w:ind w:firstLine="640"/>
      </w:pPr>
    </w:p>
    <w:tbl>
      <w:tblPr>
        <w:tblW w:w="5336" w:type="pct"/>
        <w:tblInd w:w="-985" w:type="dxa"/>
        <w:tblLook w:val="04A0" w:firstRow="1" w:lastRow="0" w:firstColumn="1" w:lastColumn="0" w:noHBand="0" w:noVBand="1"/>
      </w:tblPr>
      <w:tblGrid>
        <w:gridCol w:w="524"/>
        <w:gridCol w:w="1217"/>
        <w:gridCol w:w="1431"/>
        <w:gridCol w:w="1010"/>
        <w:gridCol w:w="2441"/>
        <w:gridCol w:w="1298"/>
        <w:gridCol w:w="2671"/>
        <w:gridCol w:w="895"/>
        <w:gridCol w:w="1219"/>
        <w:gridCol w:w="1183"/>
        <w:gridCol w:w="1237"/>
      </w:tblGrid>
      <w:tr w:rsidR="00EF5B00" w:rsidRPr="00EF5B00" w14:paraId="6807C967" w14:textId="77777777" w:rsidTr="008E1AEA">
        <w:trPr>
          <w:trHeight w:val="435"/>
          <w:tblHeader/>
        </w:trPr>
        <w:tc>
          <w:tcPr>
            <w:tcW w:w="173"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99943FD"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序号</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7D227CA"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hint="eastAsia"/>
                <w:kern w:val="0"/>
                <w:sz w:val="24"/>
                <w:szCs w:val="24"/>
              </w:rPr>
              <w:t>行政村</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44D32FF" w14:textId="77777777" w:rsidR="00F6093B" w:rsidRPr="00EF5B00" w:rsidRDefault="00F6093B" w:rsidP="008E1AEA">
            <w:pPr>
              <w:widowControl/>
              <w:spacing w:line="240" w:lineRule="exact"/>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日设计</w:t>
            </w:r>
          </w:p>
          <w:p w14:paraId="40AA2678" w14:textId="77777777" w:rsidR="00F6093B" w:rsidRPr="00EF5B00" w:rsidRDefault="00F6093B" w:rsidP="008E1AEA">
            <w:pPr>
              <w:widowControl/>
              <w:spacing w:line="240" w:lineRule="exact"/>
              <w:ind w:firstLineChars="0" w:firstLine="0"/>
              <w:jc w:val="center"/>
              <w:rPr>
                <w:rFonts w:ascii="黑体" w:eastAsia="黑体" w:hAnsi="黑体"/>
                <w:kern w:val="0"/>
                <w:sz w:val="24"/>
                <w:szCs w:val="24"/>
              </w:rPr>
            </w:pPr>
            <w:r w:rsidRPr="00EF5B00">
              <w:rPr>
                <w:rFonts w:ascii="黑体" w:eastAsia="黑体" w:hAnsi="黑体"/>
                <w:kern w:val="0"/>
                <w:sz w:val="24"/>
                <w:szCs w:val="24"/>
              </w:rPr>
              <w:t>处理能力</w:t>
            </w:r>
          </w:p>
          <w:p w14:paraId="5A92AE85"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ascii="黑体" w:eastAsia="黑体" w:hAnsi="黑体" w:hint="eastAsia"/>
                <w:kern w:val="0"/>
                <w:sz w:val="24"/>
                <w:szCs w:val="24"/>
              </w:rPr>
              <w:t>（t</w:t>
            </w:r>
            <w:r w:rsidRPr="00EF5B00">
              <w:rPr>
                <w:rFonts w:ascii="黑体" w:eastAsia="黑体" w:hAnsi="黑体"/>
                <w:kern w:val="0"/>
                <w:sz w:val="24"/>
                <w:szCs w:val="24"/>
              </w:rPr>
              <w:t>/d</w:t>
            </w:r>
            <w:r w:rsidRPr="00EF5B00">
              <w:rPr>
                <w:rFonts w:ascii="黑体" w:eastAsia="黑体" w:hAnsi="黑体" w:hint="eastAsia"/>
                <w:kern w:val="0"/>
                <w:sz w:val="24"/>
                <w:szCs w:val="24"/>
              </w:rPr>
              <w:t>）</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3E17DB"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受益</w:t>
            </w:r>
          </w:p>
          <w:p w14:paraId="112609D9"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人口</w:t>
            </w:r>
          </w:p>
          <w:p w14:paraId="7B5482C6"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（人）</w:t>
            </w:r>
          </w:p>
        </w:tc>
        <w:tc>
          <w:tcPr>
            <w:tcW w:w="80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429E7ED"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处理工艺</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6B37500"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改造计划</w:t>
            </w:r>
          </w:p>
        </w:tc>
        <w:tc>
          <w:tcPr>
            <w:tcW w:w="883" w:type="pct"/>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2D9C24E4"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具体措施</w:t>
            </w:r>
          </w:p>
        </w:tc>
        <w:tc>
          <w:tcPr>
            <w:tcW w:w="1499" w:type="pct"/>
            <w:gridSpan w:val="4"/>
            <w:tcBorders>
              <w:top w:val="single" w:sz="4" w:space="0" w:color="auto"/>
              <w:left w:val="nil"/>
              <w:bottom w:val="single" w:sz="4" w:space="0" w:color="auto"/>
              <w:right w:val="single" w:sz="4" w:space="0" w:color="auto"/>
            </w:tcBorders>
            <w:shd w:val="clear" w:color="auto" w:fill="E7E6E6" w:themeFill="background2"/>
            <w:vAlign w:val="center"/>
            <w:hideMark/>
          </w:tcPr>
          <w:p w14:paraId="5A4018E4"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投资估算（万元）</w:t>
            </w:r>
          </w:p>
        </w:tc>
      </w:tr>
      <w:tr w:rsidR="00EF5B00" w:rsidRPr="00EF5B00" w14:paraId="101C5C38" w14:textId="77777777" w:rsidTr="008E1AEA">
        <w:trPr>
          <w:trHeight w:val="665"/>
          <w:tblHeader/>
        </w:trPr>
        <w:tc>
          <w:tcPr>
            <w:tcW w:w="173"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C667D0"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402"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893F8D"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473"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57C56A"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334"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3D2809"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807"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635A169"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429"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27DFF34"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883" w:type="pct"/>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56B4415C"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296" w:type="pct"/>
            <w:tcBorders>
              <w:top w:val="nil"/>
              <w:left w:val="nil"/>
              <w:bottom w:val="single" w:sz="4" w:space="0" w:color="auto"/>
              <w:right w:val="single" w:sz="4" w:space="0" w:color="auto"/>
            </w:tcBorders>
            <w:shd w:val="clear" w:color="auto" w:fill="E7E6E6" w:themeFill="background2"/>
            <w:vAlign w:val="center"/>
            <w:hideMark/>
          </w:tcPr>
          <w:p w14:paraId="5C3C4D99"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接户</w:t>
            </w:r>
          </w:p>
          <w:p w14:paraId="1079C4FF"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403" w:type="pct"/>
            <w:tcBorders>
              <w:top w:val="nil"/>
              <w:left w:val="nil"/>
              <w:bottom w:val="single" w:sz="4" w:space="0" w:color="auto"/>
              <w:right w:val="single" w:sz="4" w:space="0" w:color="auto"/>
            </w:tcBorders>
            <w:shd w:val="clear" w:color="auto" w:fill="E7E6E6" w:themeFill="background2"/>
            <w:vAlign w:val="center"/>
            <w:hideMark/>
          </w:tcPr>
          <w:p w14:paraId="2A871905"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管网</w:t>
            </w:r>
          </w:p>
          <w:p w14:paraId="1BD79901"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391" w:type="pct"/>
            <w:tcBorders>
              <w:top w:val="nil"/>
              <w:left w:val="nil"/>
              <w:bottom w:val="single" w:sz="4" w:space="0" w:color="auto"/>
              <w:right w:val="single" w:sz="4" w:space="0" w:color="auto"/>
            </w:tcBorders>
            <w:shd w:val="clear" w:color="auto" w:fill="E7E6E6" w:themeFill="background2"/>
            <w:vAlign w:val="center"/>
            <w:hideMark/>
          </w:tcPr>
          <w:p w14:paraId="39157A14"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终端</w:t>
            </w:r>
          </w:p>
          <w:p w14:paraId="07F92C62"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409" w:type="pct"/>
            <w:tcBorders>
              <w:top w:val="nil"/>
              <w:left w:val="nil"/>
              <w:bottom w:val="single" w:sz="4" w:space="0" w:color="auto"/>
              <w:right w:val="single" w:sz="4" w:space="0" w:color="auto"/>
            </w:tcBorders>
            <w:shd w:val="clear" w:color="auto" w:fill="E7E6E6" w:themeFill="background2"/>
            <w:vAlign w:val="center"/>
            <w:hideMark/>
          </w:tcPr>
          <w:p w14:paraId="7D285A47"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总投资</w:t>
            </w:r>
          </w:p>
        </w:tc>
      </w:tr>
      <w:tr w:rsidR="00EF5B00" w:rsidRPr="00EF5B00" w14:paraId="4AAADB54"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2B0A7EB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402" w:type="pct"/>
            <w:tcBorders>
              <w:top w:val="nil"/>
              <w:left w:val="nil"/>
              <w:bottom w:val="single" w:sz="4" w:space="0" w:color="auto"/>
              <w:right w:val="single" w:sz="4" w:space="0" w:color="auto"/>
            </w:tcBorders>
            <w:shd w:val="clear" w:color="auto" w:fill="auto"/>
            <w:vAlign w:val="center"/>
          </w:tcPr>
          <w:p w14:paraId="4CAC69C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hint="eastAsia"/>
                <w:kern w:val="0"/>
                <w:sz w:val="24"/>
                <w:szCs w:val="24"/>
              </w:rPr>
              <w:t>五老村</w:t>
            </w:r>
          </w:p>
        </w:tc>
        <w:tc>
          <w:tcPr>
            <w:tcW w:w="473" w:type="pct"/>
            <w:tcBorders>
              <w:top w:val="nil"/>
              <w:left w:val="nil"/>
              <w:bottom w:val="single" w:sz="4" w:space="0" w:color="auto"/>
              <w:right w:val="single" w:sz="4" w:space="0" w:color="auto"/>
            </w:tcBorders>
            <w:shd w:val="clear" w:color="auto" w:fill="auto"/>
            <w:vAlign w:val="center"/>
          </w:tcPr>
          <w:p w14:paraId="0D61F632"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34" w:type="pct"/>
            <w:tcBorders>
              <w:top w:val="nil"/>
              <w:left w:val="nil"/>
              <w:bottom w:val="single" w:sz="4" w:space="0" w:color="auto"/>
              <w:right w:val="single" w:sz="4" w:space="0" w:color="auto"/>
            </w:tcBorders>
            <w:shd w:val="clear" w:color="auto" w:fill="auto"/>
            <w:vAlign w:val="center"/>
          </w:tcPr>
          <w:p w14:paraId="022E90E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132</w:t>
            </w:r>
          </w:p>
        </w:tc>
        <w:tc>
          <w:tcPr>
            <w:tcW w:w="807" w:type="pct"/>
            <w:tcBorders>
              <w:top w:val="nil"/>
              <w:left w:val="nil"/>
              <w:bottom w:val="single" w:sz="4" w:space="0" w:color="auto"/>
              <w:right w:val="single" w:sz="4" w:space="0" w:color="auto"/>
            </w:tcBorders>
            <w:shd w:val="clear" w:color="auto" w:fill="auto"/>
            <w:vAlign w:val="center"/>
          </w:tcPr>
          <w:p w14:paraId="4F7A360D" w14:textId="77777777" w:rsidR="00F6093B" w:rsidRPr="00EF5B00" w:rsidRDefault="00F6093B" w:rsidP="008E1AEA">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1E7870C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0D8B9442" w14:textId="77777777" w:rsidR="00F6093B" w:rsidRPr="00EF5B00" w:rsidRDefault="00F6093B" w:rsidP="008E1AEA">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3EC3552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66A6CDAC"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48.8</w:t>
            </w:r>
          </w:p>
        </w:tc>
        <w:tc>
          <w:tcPr>
            <w:tcW w:w="403" w:type="pct"/>
            <w:tcBorders>
              <w:top w:val="nil"/>
              <w:left w:val="nil"/>
              <w:bottom w:val="single" w:sz="4" w:space="0" w:color="auto"/>
              <w:right w:val="single" w:sz="4" w:space="0" w:color="auto"/>
            </w:tcBorders>
            <w:shd w:val="clear" w:color="auto" w:fill="auto"/>
            <w:vAlign w:val="center"/>
          </w:tcPr>
          <w:p w14:paraId="282D4023"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6B0253D5"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65</w:t>
            </w:r>
          </w:p>
        </w:tc>
        <w:tc>
          <w:tcPr>
            <w:tcW w:w="409" w:type="pct"/>
            <w:tcBorders>
              <w:top w:val="nil"/>
              <w:left w:val="nil"/>
              <w:bottom w:val="single" w:sz="4" w:space="0" w:color="auto"/>
              <w:right w:val="single" w:sz="4" w:space="0" w:color="auto"/>
            </w:tcBorders>
            <w:shd w:val="clear" w:color="auto" w:fill="auto"/>
            <w:vAlign w:val="center"/>
          </w:tcPr>
          <w:p w14:paraId="5356F968"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113.8</w:t>
            </w:r>
          </w:p>
        </w:tc>
      </w:tr>
      <w:tr w:rsidR="00EF5B00" w:rsidRPr="00EF5B00" w14:paraId="62D66642"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7AD097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2</w:t>
            </w:r>
          </w:p>
        </w:tc>
        <w:tc>
          <w:tcPr>
            <w:tcW w:w="402" w:type="pct"/>
            <w:tcBorders>
              <w:top w:val="nil"/>
              <w:left w:val="nil"/>
              <w:bottom w:val="single" w:sz="4" w:space="0" w:color="auto"/>
              <w:right w:val="single" w:sz="4" w:space="0" w:color="auto"/>
            </w:tcBorders>
            <w:shd w:val="clear" w:color="auto" w:fill="auto"/>
            <w:vAlign w:val="center"/>
          </w:tcPr>
          <w:p w14:paraId="6451264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hint="eastAsia"/>
                <w:kern w:val="0"/>
                <w:sz w:val="24"/>
                <w:szCs w:val="24"/>
              </w:rPr>
              <w:t>汪良村</w:t>
            </w:r>
          </w:p>
        </w:tc>
        <w:tc>
          <w:tcPr>
            <w:tcW w:w="473" w:type="pct"/>
            <w:tcBorders>
              <w:top w:val="nil"/>
              <w:left w:val="nil"/>
              <w:bottom w:val="single" w:sz="4" w:space="0" w:color="auto"/>
              <w:right w:val="single" w:sz="4" w:space="0" w:color="auto"/>
            </w:tcBorders>
            <w:shd w:val="clear" w:color="auto" w:fill="auto"/>
            <w:vAlign w:val="center"/>
          </w:tcPr>
          <w:p w14:paraId="1836119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34" w:type="pct"/>
            <w:tcBorders>
              <w:top w:val="nil"/>
              <w:left w:val="nil"/>
              <w:bottom w:val="single" w:sz="4" w:space="0" w:color="auto"/>
              <w:right w:val="single" w:sz="4" w:space="0" w:color="auto"/>
            </w:tcBorders>
            <w:shd w:val="clear" w:color="auto" w:fill="auto"/>
            <w:vAlign w:val="center"/>
          </w:tcPr>
          <w:p w14:paraId="6D4C9BC0"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725</w:t>
            </w:r>
          </w:p>
        </w:tc>
        <w:tc>
          <w:tcPr>
            <w:tcW w:w="807" w:type="pct"/>
            <w:tcBorders>
              <w:top w:val="nil"/>
              <w:left w:val="nil"/>
              <w:bottom w:val="single" w:sz="4" w:space="0" w:color="auto"/>
              <w:right w:val="single" w:sz="4" w:space="0" w:color="auto"/>
            </w:tcBorders>
            <w:shd w:val="clear" w:color="auto" w:fill="auto"/>
            <w:vAlign w:val="center"/>
          </w:tcPr>
          <w:p w14:paraId="2EFFF7CE" w14:textId="77777777" w:rsidR="00F6093B" w:rsidRPr="00EF5B00" w:rsidRDefault="00F6093B" w:rsidP="008E1AEA">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2CD278C6"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216FFCBA" w14:textId="77777777" w:rsidR="00F6093B" w:rsidRPr="00EF5B00" w:rsidRDefault="00F6093B" w:rsidP="008E1AEA">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603F394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7484F3C4"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204.0</w:t>
            </w:r>
          </w:p>
        </w:tc>
        <w:tc>
          <w:tcPr>
            <w:tcW w:w="403" w:type="pct"/>
            <w:tcBorders>
              <w:top w:val="nil"/>
              <w:left w:val="nil"/>
              <w:bottom w:val="single" w:sz="4" w:space="0" w:color="auto"/>
              <w:right w:val="single" w:sz="4" w:space="0" w:color="auto"/>
            </w:tcBorders>
            <w:shd w:val="clear" w:color="auto" w:fill="auto"/>
            <w:vAlign w:val="center"/>
          </w:tcPr>
          <w:p w14:paraId="2B888F08"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325.0</w:t>
            </w:r>
          </w:p>
        </w:tc>
        <w:tc>
          <w:tcPr>
            <w:tcW w:w="391" w:type="pct"/>
            <w:tcBorders>
              <w:top w:val="nil"/>
              <w:left w:val="nil"/>
              <w:bottom w:val="single" w:sz="4" w:space="0" w:color="auto"/>
              <w:right w:val="single" w:sz="4" w:space="0" w:color="auto"/>
            </w:tcBorders>
            <w:shd w:val="clear" w:color="auto" w:fill="auto"/>
            <w:vAlign w:val="center"/>
          </w:tcPr>
          <w:p w14:paraId="30E3DDE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272.0</w:t>
            </w:r>
          </w:p>
        </w:tc>
        <w:tc>
          <w:tcPr>
            <w:tcW w:w="409" w:type="pct"/>
            <w:tcBorders>
              <w:top w:val="nil"/>
              <w:left w:val="nil"/>
              <w:bottom w:val="single" w:sz="4" w:space="0" w:color="auto"/>
              <w:right w:val="single" w:sz="4" w:space="0" w:color="auto"/>
            </w:tcBorders>
            <w:shd w:val="clear" w:color="auto" w:fill="auto"/>
            <w:vAlign w:val="center"/>
          </w:tcPr>
          <w:p w14:paraId="30C3CE84"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801.0</w:t>
            </w:r>
          </w:p>
        </w:tc>
      </w:tr>
      <w:tr w:rsidR="00EF5B00" w:rsidRPr="00EF5B00" w14:paraId="0FC2CD0F"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561DD6A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3</w:t>
            </w:r>
          </w:p>
        </w:tc>
        <w:tc>
          <w:tcPr>
            <w:tcW w:w="402" w:type="pct"/>
            <w:tcBorders>
              <w:top w:val="nil"/>
              <w:left w:val="nil"/>
              <w:bottom w:val="single" w:sz="4" w:space="0" w:color="auto"/>
              <w:right w:val="single" w:sz="4" w:space="0" w:color="auto"/>
            </w:tcBorders>
            <w:shd w:val="clear" w:color="auto" w:fill="auto"/>
            <w:vAlign w:val="center"/>
          </w:tcPr>
          <w:p w14:paraId="51C1AFD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hint="eastAsia"/>
                <w:kern w:val="0"/>
                <w:sz w:val="24"/>
                <w:szCs w:val="24"/>
              </w:rPr>
              <w:t>程家村</w:t>
            </w:r>
          </w:p>
        </w:tc>
        <w:tc>
          <w:tcPr>
            <w:tcW w:w="473" w:type="pct"/>
            <w:tcBorders>
              <w:top w:val="nil"/>
              <w:left w:val="nil"/>
              <w:bottom w:val="single" w:sz="4" w:space="0" w:color="auto"/>
              <w:right w:val="single" w:sz="4" w:space="0" w:color="auto"/>
            </w:tcBorders>
            <w:shd w:val="clear" w:color="auto" w:fill="auto"/>
            <w:vAlign w:val="center"/>
          </w:tcPr>
          <w:p w14:paraId="0E83DB1F"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34" w:type="pct"/>
            <w:tcBorders>
              <w:top w:val="nil"/>
              <w:left w:val="nil"/>
              <w:bottom w:val="single" w:sz="4" w:space="0" w:color="auto"/>
              <w:right w:val="single" w:sz="4" w:space="0" w:color="auto"/>
            </w:tcBorders>
            <w:shd w:val="clear" w:color="auto" w:fill="auto"/>
            <w:vAlign w:val="center"/>
          </w:tcPr>
          <w:p w14:paraId="7379EC1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1060</w:t>
            </w:r>
          </w:p>
        </w:tc>
        <w:tc>
          <w:tcPr>
            <w:tcW w:w="807" w:type="pct"/>
            <w:tcBorders>
              <w:top w:val="nil"/>
              <w:left w:val="nil"/>
              <w:bottom w:val="single" w:sz="4" w:space="0" w:color="auto"/>
              <w:right w:val="single" w:sz="4" w:space="0" w:color="auto"/>
            </w:tcBorders>
            <w:shd w:val="clear" w:color="auto" w:fill="auto"/>
            <w:vAlign w:val="center"/>
          </w:tcPr>
          <w:p w14:paraId="2762C7D5" w14:textId="77777777" w:rsidR="00F6093B" w:rsidRPr="00EF5B00" w:rsidRDefault="00F6093B" w:rsidP="008E1AEA">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139906E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70AB960D" w14:textId="77777777" w:rsidR="00F6093B" w:rsidRPr="00EF5B00" w:rsidRDefault="00F6093B" w:rsidP="008E1AEA">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01A8566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320773A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255.0</w:t>
            </w:r>
          </w:p>
        </w:tc>
        <w:tc>
          <w:tcPr>
            <w:tcW w:w="403" w:type="pct"/>
            <w:tcBorders>
              <w:top w:val="nil"/>
              <w:left w:val="nil"/>
              <w:bottom w:val="single" w:sz="4" w:space="0" w:color="auto"/>
              <w:right w:val="single" w:sz="4" w:space="0" w:color="auto"/>
            </w:tcBorders>
            <w:shd w:val="clear" w:color="auto" w:fill="auto"/>
            <w:vAlign w:val="center"/>
          </w:tcPr>
          <w:p w14:paraId="62EBA288"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317.0</w:t>
            </w:r>
          </w:p>
        </w:tc>
        <w:tc>
          <w:tcPr>
            <w:tcW w:w="391" w:type="pct"/>
            <w:tcBorders>
              <w:top w:val="nil"/>
              <w:left w:val="nil"/>
              <w:bottom w:val="single" w:sz="4" w:space="0" w:color="auto"/>
              <w:right w:val="single" w:sz="4" w:space="0" w:color="auto"/>
            </w:tcBorders>
            <w:shd w:val="clear" w:color="auto" w:fill="auto"/>
            <w:vAlign w:val="center"/>
          </w:tcPr>
          <w:p w14:paraId="04C725D9"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340.0</w:t>
            </w:r>
          </w:p>
        </w:tc>
        <w:tc>
          <w:tcPr>
            <w:tcW w:w="409" w:type="pct"/>
            <w:tcBorders>
              <w:top w:val="nil"/>
              <w:left w:val="nil"/>
              <w:bottom w:val="single" w:sz="4" w:space="0" w:color="auto"/>
              <w:right w:val="single" w:sz="4" w:space="0" w:color="auto"/>
            </w:tcBorders>
            <w:shd w:val="clear" w:color="auto" w:fill="auto"/>
            <w:vAlign w:val="center"/>
          </w:tcPr>
          <w:p w14:paraId="670396F3"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912.0</w:t>
            </w:r>
          </w:p>
        </w:tc>
      </w:tr>
      <w:tr w:rsidR="00EF5B00" w:rsidRPr="00EF5B00" w14:paraId="383BE9EB"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F4177B0"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4</w:t>
            </w:r>
          </w:p>
        </w:tc>
        <w:tc>
          <w:tcPr>
            <w:tcW w:w="402" w:type="pct"/>
            <w:tcBorders>
              <w:top w:val="nil"/>
              <w:left w:val="nil"/>
              <w:bottom w:val="single" w:sz="4" w:space="0" w:color="auto"/>
              <w:right w:val="single" w:sz="4" w:space="0" w:color="auto"/>
            </w:tcBorders>
            <w:shd w:val="clear" w:color="auto" w:fill="auto"/>
            <w:vAlign w:val="center"/>
          </w:tcPr>
          <w:p w14:paraId="4D998077"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和平村</w:t>
            </w:r>
          </w:p>
        </w:tc>
        <w:tc>
          <w:tcPr>
            <w:tcW w:w="473" w:type="pct"/>
            <w:tcBorders>
              <w:top w:val="nil"/>
              <w:left w:val="nil"/>
              <w:bottom w:val="single" w:sz="4" w:space="0" w:color="auto"/>
              <w:right w:val="single" w:sz="4" w:space="0" w:color="auto"/>
            </w:tcBorders>
            <w:shd w:val="clear" w:color="auto" w:fill="auto"/>
            <w:vAlign w:val="center"/>
          </w:tcPr>
          <w:p w14:paraId="14E233C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270</w:t>
            </w:r>
          </w:p>
        </w:tc>
        <w:tc>
          <w:tcPr>
            <w:tcW w:w="334" w:type="pct"/>
            <w:tcBorders>
              <w:top w:val="nil"/>
              <w:left w:val="nil"/>
              <w:bottom w:val="single" w:sz="4" w:space="0" w:color="auto"/>
              <w:right w:val="single" w:sz="4" w:space="0" w:color="auto"/>
            </w:tcBorders>
            <w:shd w:val="clear" w:color="auto" w:fill="auto"/>
            <w:vAlign w:val="center"/>
          </w:tcPr>
          <w:p w14:paraId="44E9AF10"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1670</w:t>
            </w:r>
          </w:p>
        </w:tc>
        <w:tc>
          <w:tcPr>
            <w:tcW w:w="807" w:type="pct"/>
            <w:tcBorders>
              <w:top w:val="nil"/>
              <w:left w:val="nil"/>
              <w:bottom w:val="single" w:sz="4" w:space="0" w:color="auto"/>
              <w:right w:val="single" w:sz="4" w:space="0" w:color="auto"/>
            </w:tcBorders>
            <w:shd w:val="clear" w:color="auto" w:fill="auto"/>
            <w:vAlign w:val="center"/>
          </w:tcPr>
          <w:p w14:paraId="53EDDB1E" w14:textId="77777777" w:rsidR="00F6093B" w:rsidRPr="00EF5B00" w:rsidRDefault="00F6093B" w:rsidP="008E1AEA">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66FBF3B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6AC1FAA3"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2EB937C7"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129D8ABD"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40E0260A"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72201C0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243.0 </w:t>
            </w:r>
          </w:p>
        </w:tc>
        <w:tc>
          <w:tcPr>
            <w:tcW w:w="403" w:type="pct"/>
            <w:tcBorders>
              <w:top w:val="nil"/>
              <w:left w:val="nil"/>
              <w:bottom w:val="single" w:sz="4" w:space="0" w:color="auto"/>
              <w:right w:val="single" w:sz="4" w:space="0" w:color="auto"/>
            </w:tcBorders>
            <w:shd w:val="clear" w:color="auto" w:fill="auto"/>
            <w:vAlign w:val="center"/>
          </w:tcPr>
          <w:p w14:paraId="54DF526A"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1378.0 </w:t>
            </w:r>
          </w:p>
        </w:tc>
        <w:tc>
          <w:tcPr>
            <w:tcW w:w="391" w:type="pct"/>
            <w:tcBorders>
              <w:top w:val="nil"/>
              <w:left w:val="nil"/>
              <w:bottom w:val="single" w:sz="4" w:space="0" w:color="auto"/>
              <w:right w:val="single" w:sz="4" w:space="0" w:color="auto"/>
            </w:tcBorders>
            <w:shd w:val="clear" w:color="auto" w:fill="auto"/>
            <w:vAlign w:val="center"/>
          </w:tcPr>
          <w:p w14:paraId="166996AF"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432.0 </w:t>
            </w:r>
          </w:p>
        </w:tc>
        <w:tc>
          <w:tcPr>
            <w:tcW w:w="409" w:type="pct"/>
            <w:tcBorders>
              <w:top w:val="nil"/>
              <w:left w:val="nil"/>
              <w:bottom w:val="single" w:sz="4" w:space="0" w:color="auto"/>
              <w:right w:val="single" w:sz="4" w:space="0" w:color="auto"/>
            </w:tcBorders>
            <w:shd w:val="clear" w:color="auto" w:fill="auto"/>
            <w:vAlign w:val="center"/>
          </w:tcPr>
          <w:p w14:paraId="6BC679CF"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2053.0 </w:t>
            </w:r>
          </w:p>
        </w:tc>
      </w:tr>
      <w:tr w:rsidR="00EF5B00" w:rsidRPr="00EF5B00" w14:paraId="4C59D645"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6D89AF9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5</w:t>
            </w:r>
          </w:p>
        </w:tc>
        <w:tc>
          <w:tcPr>
            <w:tcW w:w="402" w:type="pct"/>
            <w:tcBorders>
              <w:top w:val="nil"/>
              <w:left w:val="nil"/>
              <w:bottom w:val="single" w:sz="4" w:space="0" w:color="auto"/>
              <w:right w:val="single" w:sz="4" w:space="0" w:color="auto"/>
            </w:tcBorders>
            <w:shd w:val="clear" w:color="auto" w:fill="auto"/>
            <w:vAlign w:val="center"/>
          </w:tcPr>
          <w:p w14:paraId="562312AB" w14:textId="77777777" w:rsidR="00F6093B" w:rsidRPr="00EF5B00" w:rsidRDefault="00F6093B" w:rsidP="008E1AEA">
            <w:pPr>
              <w:spacing w:line="240" w:lineRule="exact"/>
              <w:ind w:firstLineChars="0" w:firstLine="0"/>
              <w:jc w:val="center"/>
              <w:rPr>
                <w:rFonts w:eastAsiaTheme="minorEastAsia"/>
                <w:sz w:val="24"/>
                <w:szCs w:val="24"/>
              </w:rPr>
            </w:pPr>
            <w:proofErr w:type="gramStart"/>
            <w:r w:rsidRPr="00EF5B00">
              <w:rPr>
                <w:rFonts w:eastAsiaTheme="minorEastAsia" w:hint="eastAsia"/>
                <w:sz w:val="24"/>
                <w:szCs w:val="24"/>
              </w:rPr>
              <w:t>塔峪村</w:t>
            </w:r>
            <w:proofErr w:type="gramEnd"/>
          </w:p>
        </w:tc>
        <w:tc>
          <w:tcPr>
            <w:tcW w:w="473" w:type="pct"/>
            <w:tcBorders>
              <w:top w:val="nil"/>
              <w:left w:val="nil"/>
              <w:bottom w:val="single" w:sz="4" w:space="0" w:color="auto"/>
              <w:right w:val="single" w:sz="4" w:space="0" w:color="auto"/>
            </w:tcBorders>
            <w:shd w:val="clear" w:color="auto" w:fill="auto"/>
            <w:vAlign w:val="center"/>
          </w:tcPr>
          <w:p w14:paraId="1A90150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4</w:t>
            </w:r>
            <w:r w:rsidRPr="00EF5B00">
              <w:rPr>
                <w:rFonts w:eastAsiaTheme="minorEastAsia"/>
                <w:sz w:val="24"/>
                <w:szCs w:val="24"/>
              </w:rPr>
              <w:t>30</w:t>
            </w:r>
          </w:p>
        </w:tc>
        <w:tc>
          <w:tcPr>
            <w:tcW w:w="334" w:type="pct"/>
            <w:tcBorders>
              <w:top w:val="nil"/>
              <w:left w:val="nil"/>
              <w:bottom w:val="single" w:sz="4" w:space="0" w:color="auto"/>
              <w:right w:val="single" w:sz="4" w:space="0" w:color="auto"/>
            </w:tcBorders>
            <w:shd w:val="clear" w:color="auto" w:fill="auto"/>
            <w:vAlign w:val="center"/>
          </w:tcPr>
          <w:p w14:paraId="2484288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2655</w:t>
            </w:r>
          </w:p>
        </w:tc>
        <w:tc>
          <w:tcPr>
            <w:tcW w:w="807" w:type="pct"/>
            <w:tcBorders>
              <w:top w:val="nil"/>
              <w:left w:val="nil"/>
              <w:bottom w:val="single" w:sz="4" w:space="0" w:color="auto"/>
              <w:right w:val="single" w:sz="4" w:space="0" w:color="auto"/>
            </w:tcBorders>
            <w:shd w:val="clear" w:color="auto" w:fill="auto"/>
            <w:vAlign w:val="center"/>
          </w:tcPr>
          <w:p w14:paraId="7D149617"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19CEEDA3"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327F54A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59DFDE6A"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7C646E7B"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33EF6D0E"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03377C0B"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387.0 </w:t>
            </w:r>
          </w:p>
        </w:tc>
        <w:tc>
          <w:tcPr>
            <w:tcW w:w="403" w:type="pct"/>
            <w:tcBorders>
              <w:top w:val="nil"/>
              <w:left w:val="nil"/>
              <w:bottom w:val="single" w:sz="4" w:space="0" w:color="auto"/>
              <w:right w:val="single" w:sz="4" w:space="0" w:color="auto"/>
            </w:tcBorders>
            <w:shd w:val="clear" w:color="auto" w:fill="auto"/>
            <w:vAlign w:val="center"/>
          </w:tcPr>
          <w:p w14:paraId="029E703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951.0 </w:t>
            </w:r>
          </w:p>
        </w:tc>
        <w:tc>
          <w:tcPr>
            <w:tcW w:w="391" w:type="pct"/>
            <w:tcBorders>
              <w:top w:val="nil"/>
              <w:left w:val="nil"/>
              <w:bottom w:val="single" w:sz="4" w:space="0" w:color="auto"/>
              <w:right w:val="single" w:sz="4" w:space="0" w:color="auto"/>
            </w:tcBorders>
            <w:shd w:val="clear" w:color="auto" w:fill="auto"/>
            <w:vAlign w:val="center"/>
          </w:tcPr>
          <w:p w14:paraId="1342B224"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688.0 </w:t>
            </w:r>
          </w:p>
        </w:tc>
        <w:tc>
          <w:tcPr>
            <w:tcW w:w="409" w:type="pct"/>
            <w:tcBorders>
              <w:top w:val="nil"/>
              <w:left w:val="nil"/>
              <w:bottom w:val="single" w:sz="4" w:space="0" w:color="auto"/>
              <w:right w:val="single" w:sz="4" w:space="0" w:color="auto"/>
            </w:tcBorders>
            <w:shd w:val="clear" w:color="auto" w:fill="auto"/>
            <w:vAlign w:val="center"/>
          </w:tcPr>
          <w:p w14:paraId="00B8CB3F"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2026.0 </w:t>
            </w:r>
          </w:p>
        </w:tc>
      </w:tr>
      <w:tr w:rsidR="00EF5B00" w:rsidRPr="00EF5B00" w14:paraId="00EF7C83"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2D7DE70F"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6</w:t>
            </w:r>
          </w:p>
        </w:tc>
        <w:tc>
          <w:tcPr>
            <w:tcW w:w="402" w:type="pct"/>
            <w:tcBorders>
              <w:top w:val="nil"/>
              <w:left w:val="nil"/>
              <w:bottom w:val="single" w:sz="4" w:space="0" w:color="auto"/>
              <w:right w:val="single" w:sz="4" w:space="0" w:color="auto"/>
            </w:tcBorders>
            <w:shd w:val="clear" w:color="auto" w:fill="auto"/>
            <w:vAlign w:val="center"/>
          </w:tcPr>
          <w:p w14:paraId="5215FD0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后二道村</w:t>
            </w:r>
          </w:p>
        </w:tc>
        <w:tc>
          <w:tcPr>
            <w:tcW w:w="473" w:type="pct"/>
            <w:tcBorders>
              <w:top w:val="nil"/>
              <w:left w:val="nil"/>
              <w:bottom w:val="single" w:sz="4" w:space="0" w:color="auto"/>
              <w:right w:val="single" w:sz="4" w:space="0" w:color="auto"/>
            </w:tcBorders>
            <w:shd w:val="clear" w:color="auto" w:fill="auto"/>
            <w:vAlign w:val="center"/>
          </w:tcPr>
          <w:p w14:paraId="3098891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140</w:t>
            </w:r>
          </w:p>
        </w:tc>
        <w:tc>
          <w:tcPr>
            <w:tcW w:w="334" w:type="pct"/>
            <w:tcBorders>
              <w:top w:val="nil"/>
              <w:left w:val="nil"/>
              <w:bottom w:val="single" w:sz="4" w:space="0" w:color="auto"/>
              <w:right w:val="single" w:sz="4" w:space="0" w:color="auto"/>
            </w:tcBorders>
            <w:shd w:val="clear" w:color="auto" w:fill="auto"/>
            <w:vAlign w:val="center"/>
          </w:tcPr>
          <w:p w14:paraId="66D06D9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870</w:t>
            </w:r>
          </w:p>
        </w:tc>
        <w:tc>
          <w:tcPr>
            <w:tcW w:w="807" w:type="pct"/>
            <w:tcBorders>
              <w:top w:val="nil"/>
              <w:left w:val="nil"/>
              <w:bottom w:val="single" w:sz="4" w:space="0" w:color="auto"/>
              <w:right w:val="single" w:sz="4" w:space="0" w:color="auto"/>
            </w:tcBorders>
            <w:shd w:val="clear" w:color="auto" w:fill="auto"/>
            <w:vAlign w:val="center"/>
          </w:tcPr>
          <w:p w14:paraId="6508BD60"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1B55FA52"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4C70EB96"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230AC47E"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6F20D7EF"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5A08D493"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1FCFE2D9"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126.0 </w:t>
            </w:r>
          </w:p>
        </w:tc>
        <w:tc>
          <w:tcPr>
            <w:tcW w:w="403" w:type="pct"/>
            <w:tcBorders>
              <w:top w:val="nil"/>
              <w:left w:val="nil"/>
              <w:bottom w:val="single" w:sz="4" w:space="0" w:color="auto"/>
              <w:right w:val="single" w:sz="4" w:space="0" w:color="auto"/>
            </w:tcBorders>
            <w:shd w:val="clear" w:color="auto" w:fill="auto"/>
            <w:vAlign w:val="center"/>
          </w:tcPr>
          <w:p w14:paraId="053E5156"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1119.0 </w:t>
            </w:r>
          </w:p>
        </w:tc>
        <w:tc>
          <w:tcPr>
            <w:tcW w:w="391" w:type="pct"/>
            <w:tcBorders>
              <w:top w:val="nil"/>
              <w:left w:val="nil"/>
              <w:bottom w:val="single" w:sz="4" w:space="0" w:color="auto"/>
              <w:right w:val="single" w:sz="4" w:space="0" w:color="auto"/>
            </w:tcBorders>
            <w:shd w:val="clear" w:color="auto" w:fill="auto"/>
            <w:vAlign w:val="center"/>
          </w:tcPr>
          <w:p w14:paraId="42C3140D"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224.0 </w:t>
            </w:r>
          </w:p>
        </w:tc>
        <w:tc>
          <w:tcPr>
            <w:tcW w:w="409" w:type="pct"/>
            <w:tcBorders>
              <w:top w:val="nil"/>
              <w:left w:val="nil"/>
              <w:bottom w:val="single" w:sz="4" w:space="0" w:color="auto"/>
              <w:right w:val="single" w:sz="4" w:space="0" w:color="auto"/>
            </w:tcBorders>
            <w:shd w:val="clear" w:color="auto" w:fill="auto"/>
            <w:vAlign w:val="center"/>
          </w:tcPr>
          <w:p w14:paraId="50E51F52"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1469.0 </w:t>
            </w:r>
          </w:p>
        </w:tc>
      </w:tr>
      <w:tr w:rsidR="00EF5B00" w:rsidRPr="00EF5B00" w14:paraId="24CF1593"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7E885A6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7</w:t>
            </w:r>
          </w:p>
        </w:tc>
        <w:tc>
          <w:tcPr>
            <w:tcW w:w="402" w:type="pct"/>
            <w:tcBorders>
              <w:top w:val="nil"/>
              <w:left w:val="nil"/>
              <w:bottom w:val="single" w:sz="4" w:space="0" w:color="auto"/>
              <w:right w:val="single" w:sz="4" w:space="0" w:color="auto"/>
            </w:tcBorders>
            <w:shd w:val="clear" w:color="auto" w:fill="auto"/>
            <w:vAlign w:val="center"/>
          </w:tcPr>
          <w:p w14:paraId="5000C65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前二道村</w:t>
            </w:r>
          </w:p>
        </w:tc>
        <w:tc>
          <w:tcPr>
            <w:tcW w:w="473" w:type="pct"/>
            <w:tcBorders>
              <w:top w:val="nil"/>
              <w:left w:val="nil"/>
              <w:bottom w:val="single" w:sz="4" w:space="0" w:color="auto"/>
              <w:right w:val="single" w:sz="4" w:space="0" w:color="auto"/>
            </w:tcBorders>
            <w:shd w:val="clear" w:color="auto" w:fill="auto"/>
            <w:vAlign w:val="center"/>
          </w:tcPr>
          <w:p w14:paraId="48C68B9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230</w:t>
            </w:r>
          </w:p>
        </w:tc>
        <w:tc>
          <w:tcPr>
            <w:tcW w:w="334" w:type="pct"/>
            <w:tcBorders>
              <w:top w:val="nil"/>
              <w:left w:val="nil"/>
              <w:bottom w:val="single" w:sz="4" w:space="0" w:color="auto"/>
              <w:right w:val="single" w:sz="4" w:space="0" w:color="auto"/>
            </w:tcBorders>
            <w:shd w:val="clear" w:color="auto" w:fill="auto"/>
            <w:vAlign w:val="center"/>
          </w:tcPr>
          <w:p w14:paraId="03E512D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1392</w:t>
            </w:r>
          </w:p>
        </w:tc>
        <w:tc>
          <w:tcPr>
            <w:tcW w:w="807" w:type="pct"/>
            <w:tcBorders>
              <w:top w:val="nil"/>
              <w:left w:val="nil"/>
              <w:bottom w:val="single" w:sz="4" w:space="0" w:color="auto"/>
              <w:right w:val="single" w:sz="4" w:space="0" w:color="auto"/>
            </w:tcBorders>
            <w:shd w:val="clear" w:color="auto" w:fill="auto"/>
            <w:vAlign w:val="center"/>
          </w:tcPr>
          <w:p w14:paraId="0610A1CB" w14:textId="77777777" w:rsidR="00F6093B" w:rsidRPr="00EF5B00" w:rsidRDefault="00F6093B" w:rsidP="008E1AEA">
            <w:pPr>
              <w:widowControl/>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471B9A80"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0902EB5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500BC724"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6EE39C0C"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2CE66EBF"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1F336EE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207.0 </w:t>
            </w:r>
          </w:p>
        </w:tc>
        <w:tc>
          <w:tcPr>
            <w:tcW w:w="403" w:type="pct"/>
            <w:tcBorders>
              <w:top w:val="nil"/>
              <w:left w:val="nil"/>
              <w:bottom w:val="single" w:sz="4" w:space="0" w:color="auto"/>
              <w:right w:val="single" w:sz="4" w:space="0" w:color="auto"/>
            </w:tcBorders>
            <w:shd w:val="clear" w:color="auto" w:fill="auto"/>
            <w:vAlign w:val="center"/>
          </w:tcPr>
          <w:p w14:paraId="13335643"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1221.0 </w:t>
            </w:r>
          </w:p>
        </w:tc>
        <w:tc>
          <w:tcPr>
            <w:tcW w:w="391" w:type="pct"/>
            <w:tcBorders>
              <w:top w:val="nil"/>
              <w:left w:val="nil"/>
              <w:bottom w:val="single" w:sz="4" w:space="0" w:color="auto"/>
              <w:right w:val="single" w:sz="4" w:space="0" w:color="auto"/>
            </w:tcBorders>
            <w:shd w:val="clear" w:color="auto" w:fill="auto"/>
            <w:vAlign w:val="center"/>
          </w:tcPr>
          <w:p w14:paraId="33810BDA"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368.0 </w:t>
            </w:r>
          </w:p>
        </w:tc>
        <w:tc>
          <w:tcPr>
            <w:tcW w:w="409" w:type="pct"/>
            <w:tcBorders>
              <w:top w:val="nil"/>
              <w:left w:val="nil"/>
              <w:bottom w:val="single" w:sz="4" w:space="0" w:color="auto"/>
              <w:right w:val="single" w:sz="4" w:space="0" w:color="auto"/>
            </w:tcBorders>
            <w:shd w:val="clear" w:color="auto" w:fill="auto"/>
            <w:vAlign w:val="center"/>
          </w:tcPr>
          <w:p w14:paraId="78B076EB"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1796.0 </w:t>
            </w:r>
          </w:p>
        </w:tc>
      </w:tr>
      <w:tr w:rsidR="00EF5B00" w:rsidRPr="00EF5B00" w14:paraId="2DCECF6B"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77B7A26"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lastRenderedPageBreak/>
              <w:t>8</w:t>
            </w:r>
          </w:p>
        </w:tc>
        <w:tc>
          <w:tcPr>
            <w:tcW w:w="402" w:type="pct"/>
            <w:tcBorders>
              <w:top w:val="nil"/>
              <w:left w:val="nil"/>
              <w:bottom w:val="single" w:sz="4" w:space="0" w:color="auto"/>
              <w:right w:val="single" w:sz="4" w:space="0" w:color="auto"/>
            </w:tcBorders>
            <w:shd w:val="clear" w:color="auto" w:fill="auto"/>
            <w:vAlign w:val="center"/>
          </w:tcPr>
          <w:p w14:paraId="1709E42A" w14:textId="77777777" w:rsidR="00F6093B" w:rsidRPr="00EF5B00" w:rsidRDefault="00F6093B" w:rsidP="008E1AEA">
            <w:pPr>
              <w:spacing w:line="240" w:lineRule="exact"/>
              <w:ind w:firstLineChars="0" w:firstLine="0"/>
              <w:jc w:val="center"/>
              <w:rPr>
                <w:rFonts w:eastAsiaTheme="minorEastAsia"/>
                <w:sz w:val="24"/>
                <w:szCs w:val="24"/>
              </w:rPr>
            </w:pPr>
            <w:proofErr w:type="gramStart"/>
            <w:r w:rsidRPr="00EF5B00">
              <w:rPr>
                <w:rFonts w:eastAsiaTheme="minorEastAsia" w:hint="eastAsia"/>
                <w:sz w:val="24"/>
                <w:szCs w:val="24"/>
              </w:rPr>
              <w:t>后孤家子</w:t>
            </w:r>
            <w:proofErr w:type="gramEnd"/>
            <w:r w:rsidRPr="00EF5B00">
              <w:rPr>
                <w:rFonts w:eastAsiaTheme="minorEastAsia" w:hint="eastAsia"/>
                <w:sz w:val="24"/>
                <w:szCs w:val="24"/>
              </w:rPr>
              <w:t>村</w:t>
            </w:r>
          </w:p>
        </w:tc>
        <w:tc>
          <w:tcPr>
            <w:tcW w:w="473" w:type="pct"/>
            <w:tcBorders>
              <w:top w:val="nil"/>
              <w:left w:val="nil"/>
              <w:bottom w:val="single" w:sz="4" w:space="0" w:color="auto"/>
              <w:right w:val="single" w:sz="4" w:space="0" w:color="auto"/>
            </w:tcBorders>
            <w:shd w:val="clear" w:color="auto" w:fill="auto"/>
            <w:vAlign w:val="center"/>
          </w:tcPr>
          <w:p w14:paraId="7182E95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210</w:t>
            </w:r>
          </w:p>
        </w:tc>
        <w:tc>
          <w:tcPr>
            <w:tcW w:w="334" w:type="pct"/>
            <w:tcBorders>
              <w:top w:val="nil"/>
              <w:left w:val="nil"/>
              <w:bottom w:val="single" w:sz="4" w:space="0" w:color="auto"/>
              <w:right w:val="single" w:sz="4" w:space="0" w:color="auto"/>
            </w:tcBorders>
            <w:shd w:val="clear" w:color="auto" w:fill="auto"/>
            <w:vAlign w:val="center"/>
          </w:tcPr>
          <w:p w14:paraId="463F60E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1303</w:t>
            </w:r>
          </w:p>
        </w:tc>
        <w:tc>
          <w:tcPr>
            <w:tcW w:w="807" w:type="pct"/>
            <w:tcBorders>
              <w:top w:val="nil"/>
              <w:left w:val="nil"/>
              <w:bottom w:val="single" w:sz="4" w:space="0" w:color="auto"/>
              <w:right w:val="single" w:sz="4" w:space="0" w:color="auto"/>
            </w:tcBorders>
            <w:shd w:val="clear" w:color="auto" w:fill="auto"/>
            <w:vAlign w:val="center"/>
          </w:tcPr>
          <w:p w14:paraId="0875B97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2758D682"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162A0F9F"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66A60ACB"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0AF90B41"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0F31799C"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7813039A"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189.0 </w:t>
            </w:r>
          </w:p>
        </w:tc>
        <w:tc>
          <w:tcPr>
            <w:tcW w:w="403" w:type="pct"/>
            <w:tcBorders>
              <w:top w:val="nil"/>
              <w:left w:val="nil"/>
              <w:bottom w:val="single" w:sz="4" w:space="0" w:color="auto"/>
              <w:right w:val="single" w:sz="4" w:space="0" w:color="auto"/>
            </w:tcBorders>
            <w:shd w:val="clear" w:color="auto" w:fill="auto"/>
            <w:vAlign w:val="center"/>
          </w:tcPr>
          <w:p w14:paraId="0C7E120D"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1225.0 </w:t>
            </w:r>
          </w:p>
        </w:tc>
        <w:tc>
          <w:tcPr>
            <w:tcW w:w="391" w:type="pct"/>
            <w:tcBorders>
              <w:top w:val="nil"/>
              <w:left w:val="nil"/>
              <w:bottom w:val="single" w:sz="4" w:space="0" w:color="auto"/>
              <w:right w:val="single" w:sz="4" w:space="0" w:color="auto"/>
            </w:tcBorders>
            <w:shd w:val="clear" w:color="auto" w:fill="auto"/>
            <w:vAlign w:val="center"/>
          </w:tcPr>
          <w:p w14:paraId="5B872DCD"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336.0 </w:t>
            </w:r>
          </w:p>
        </w:tc>
        <w:tc>
          <w:tcPr>
            <w:tcW w:w="409" w:type="pct"/>
            <w:tcBorders>
              <w:top w:val="nil"/>
              <w:left w:val="nil"/>
              <w:bottom w:val="single" w:sz="4" w:space="0" w:color="auto"/>
              <w:right w:val="single" w:sz="4" w:space="0" w:color="auto"/>
            </w:tcBorders>
            <w:shd w:val="clear" w:color="auto" w:fill="auto"/>
            <w:vAlign w:val="center"/>
          </w:tcPr>
          <w:p w14:paraId="6BF4EA56"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1750.0 </w:t>
            </w:r>
          </w:p>
        </w:tc>
      </w:tr>
      <w:tr w:rsidR="00EF5B00" w:rsidRPr="00EF5B00" w14:paraId="78B5C030"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71F7FE2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9</w:t>
            </w:r>
          </w:p>
        </w:tc>
        <w:tc>
          <w:tcPr>
            <w:tcW w:w="402" w:type="pct"/>
            <w:tcBorders>
              <w:top w:val="nil"/>
              <w:left w:val="nil"/>
              <w:bottom w:val="single" w:sz="4" w:space="0" w:color="auto"/>
              <w:right w:val="single" w:sz="4" w:space="0" w:color="auto"/>
            </w:tcBorders>
            <w:shd w:val="clear" w:color="auto" w:fill="auto"/>
            <w:vAlign w:val="center"/>
          </w:tcPr>
          <w:p w14:paraId="51DF2166"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山城子村</w:t>
            </w:r>
          </w:p>
        </w:tc>
        <w:tc>
          <w:tcPr>
            <w:tcW w:w="473" w:type="pct"/>
            <w:tcBorders>
              <w:top w:val="nil"/>
              <w:left w:val="nil"/>
              <w:bottom w:val="single" w:sz="4" w:space="0" w:color="auto"/>
              <w:right w:val="single" w:sz="4" w:space="0" w:color="auto"/>
            </w:tcBorders>
            <w:shd w:val="clear" w:color="auto" w:fill="auto"/>
            <w:vAlign w:val="center"/>
          </w:tcPr>
          <w:p w14:paraId="7811151A"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160</w:t>
            </w:r>
          </w:p>
        </w:tc>
        <w:tc>
          <w:tcPr>
            <w:tcW w:w="334" w:type="pct"/>
            <w:tcBorders>
              <w:top w:val="nil"/>
              <w:left w:val="nil"/>
              <w:bottom w:val="single" w:sz="4" w:space="0" w:color="auto"/>
              <w:right w:val="single" w:sz="4" w:space="0" w:color="auto"/>
            </w:tcBorders>
            <w:shd w:val="clear" w:color="auto" w:fill="auto"/>
            <w:vAlign w:val="center"/>
          </w:tcPr>
          <w:p w14:paraId="4263787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994</w:t>
            </w:r>
          </w:p>
        </w:tc>
        <w:tc>
          <w:tcPr>
            <w:tcW w:w="807" w:type="pct"/>
            <w:tcBorders>
              <w:top w:val="nil"/>
              <w:left w:val="nil"/>
              <w:bottom w:val="single" w:sz="4" w:space="0" w:color="auto"/>
              <w:right w:val="single" w:sz="4" w:space="0" w:color="auto"/>
            </w:tcBorders>
            <w:shd w:val="clear" w:color="auto" w:fill="auto"/>
            <w:vAlign w:val="center"/>
          </w:tcPr>
          <w:p w14:paraId="7D12189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化粪池</w:t>
            </w:r>
            <w:r w:rsidRPr="00EF5B00">
              <w:rPr>
                <w:rFonts w:eastAsiaTheme="minorEastAsia"/>
                <w:sz w:val="24"/>
                <w:szCs w:val="24"/>
              </w:rPr>
              <w:t>+</w:t>
            </w:r>
            <w:r w:rsidRPr="00EF5B00">
              <w:rPr>
                <w:rFonts w:eastAsiaTheme="minorEastAsia"/>
                <w:sz w:val="24"/>
                <w:szCs w:val="24"/>
              </w:rPr>
              <w:t>调节池</w:t>
            </w:r>
            <w:r w:rsidRPr="00EF5B00">
              <w:rPr>
                <w:rFonts w:eastAsiaTheme="minorEastAsia"/>
                <w:sz w:val="24"/>
                <w:szCs w:val="24"/>
              </w:rPr>
              <w:t>+</w:t>
            </w:r>
            <w:r w:rsidRPr="00EF5B00">
              <w:rPr>
                <w:rFonts w:eastAsiaTheme="minorEastAsia" w:hint="eastAsia"/>
                <w:sz w:val="24"/>
                <w:szCs w:val="24"/>
              </w:rPr>
              <w:t>一体化</w:t>
            </w:r>
            <w:r w:rsidRPr="00EF5B00">
              <w:rPr>
                <w:rFonts w:eastAsiaTheme="minorEastAsia"/>
                <w:sz w:val="24"/>
                <w:szCs w:val="24"/>
              </w:rPr>
              <w:t>污水处理设施</w:t>
            </w:r>
            <w:r w:rsidRPr="00EF5B00">
              <w:rPr>
                <w:rFonts w:eastAsiaTheme="minorEastAsia" w:hint="eastAsia"/>
                <w:sz w:val="24"/>
                <w:szCs w:val="24"/>
              </w:rPr>
              <w:t>（</w:t>
            </w:r>
            <w:r w:rsidRPr="00EF5B00">
              <w:rPr>
                <w:rFonts w:eastAsiaTheme="minorEastAsia" w:hint="eastAsia"/>
                <w:sz w:val="24"/>
                <w:szCs w:val="24"/>
              </w:rPr>
              <w:t>+</w:t>
            </w:r>
            <w:r w:rsidRPr="00EF5B00">
              <w:rPr>
                <w:rFonts w:eastAsiaTheme="minorEastAsia"/>
                <w:sz w:val="24"/>
                <w:szCs w:val="24"/>
              </w:rPr>
              <w:t>潜流湿地</w:t>
            </w:r>
            <w:r w:rsidRPr="00EF5B00">
              <w:rPr>
                <w:rFonts w:eastAsiaTheme="minorEastAsia" w:hint="eastAsia"/>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3A45659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区域</w:t>
            </w:r>
          </w:p>
          <w:p w14:paraId="13582A7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集中处理</w:t>
            </w:r>
          </w:p>
        </w:tc>
        <w:tc>
          <w:tcPr>
            <w:tcW w:w="883" w:type="pct"/>
            <w:tcBorders>
              <w:top w:val="nil"/>
              <w:left w:val="nil"/>
              <w:bottom w:val="single" w:sz="4" w:space="0" w:color="auto"/>
              <w:right w:val="single" w:sz="4" w:space="0" w:color="auto"/>
            </w:tcBorders>
            <w:shd w:val="clear" w:color="auto" w:fill="auto"/>
            <w:vAlign w:val="center"/>
          </w:tcPr>
          <w:p w14:paraId="386165A1"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1</w:t>
            </w:r>
            <w:r w:rsidRPr="00EF5B00">
              <w:rPr>
                <w:rFonts w:eastAsiaTheme="minorEastAsia" w:hint="eastAsia"/>
                <w:sz w:val="24"/>
                <w:szCs w:val="24"/>
              </w:rPr>
              <w:t>）开展</w:t>
            </w:r>
            <w:r w:rsidRPr="00EF5B00">
              <w:rPr>
                <w:rFonts w:eastAsiaTheme="minorEastAsia"/>
                <w:sz w:val="24"/>
                <w:szCs w:val="24"/>
              </w:rPr>
              <w:t>户厕改造</w:t>
            </w:r>
          </w:p>
          <w:p w14:paraId="0B84A1E4"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hint="eastAsia"/>
                <w:sz w:val="24"/>
                <w:szCs w:val="24"/>
              </w:rPr>
              <w:t>2</w:t>
            </w:r>
            <w:r w:rsidRPr="00EF5B00">
              <w:rPr>
                <w:rFonts w:eastAsiaTheme="minorEastAsia" w:hint="eastAsia"/>
                <w:sz w:val="24"/>
                <w:szCs w:val="24"/>
              </w:rPr>
              <w:t>）</w:t>
            </w:r>
            <w:r w:rsidRPr="00EF5B00">
              <w:rPr>
                <w:rFonts w:eastAsiaTheme="minorEastAsia"/>
                <w:sz w:val="24"/>
                <w:szCs w:val="24"/>
              </w:rPr>
              <w:t>新建污水收集管网</w:t>
            </w:r>
          </w:p>
          <w:p w14:paraId="7A43577B" w14:textId="77777777" w:rsidR="00F6093B" w:rsidRPr="00EF5B00" w:rsidRDefault="00F6093B" w:rsidP="008E1AEA">
            <w:pPr>
              <w:spacing w:line="240" w:lineRule="exact"/>
              <w:ind w:firstLineChars="0" w:firstLine="0"/>
              <w:rPr>
                <w:rFonts w:eastAsiaTheme="minorEastAsia"/>
                <w:sz w:val="24"/>
                <w:szCs w:val="24"/>
              </w:rPr>
            </w:pPr>
            <w:r w:rsidRPr="00EF5B00">
              <w:rPr>
                <w:rFonts w:eastAsiaTheme="minorEastAsia"/>
                <w:sz w:val="24"/>
                <w:szCs w:val="24"/>
              </w:rPr>
              <w:t>3</w:t>
            </w:r>
            <w:r w:rsidRPr="00EF5B00">
              <w:rPr>
                <w:rFonts w:eastAsiaTheme="minorEastAsia" w:hint="eastAsia"/>
                <w:sz w:val="24"/>
                <w:szCs w:val="24"/>
              </w:rPr>
              <w:t>）</w:t>
            </w:r>
            <w:r w:rsidRPr="00EF5B00">
              <w:rPr>
                <w:rFonts w:eastAsiaTheme="minorEastAsia"/>
                <w:sz w:val="24"/>
                <w:szCs w:val="24"/>
              </w:rPr>
              <w:t>新建污水处理设施</w:t>
            </w:r>
          </w:p>
        </w:tc>
        <w:tc>
          <w:tcPr>
            <w:tcW w:w="296" w:type="pct"/>
            <w:tcBorders>
              <w:top w:val="nil"/>
              <w:left w:val="nil"/>
              <w:bottom w:val="single" w:sz="4" w:space="0" w:color="auto"/>
              <w:right w:val="single" w:sz="4" w:space="0" w:color="auto"/>
            </w:tcBorders>
            <w:shd w:val="clear" w:color="auto" w:fill="auto"/>
            <w:vAlign w:val="center"/>
          </w:tcPr>
          <w:p w14:paraId="047FF79B"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144.0 </w:t>
            </w:r>
          </w:p>
        </w:tc>
        <w:tc>
          <w:tcPr>
            <w:tcW w:w="403" w:type="pct"/>
            <w:tcBorders>
              <w:top w:val="nil"/>
              <w:left w:val="nil"/>
              <w:bottom w:val="single" w:sz="4" w:space="0" w:color="auto"/>
              <w:right w:val="single" w:sz="4" w:space="0" w:color="auto"/>
            </w:tcBorders>
            <w:shd w:val="clear" w:color="auto" w:fill="auto"/>
            <w:vAlign w:val="center"/>
          </w:tcPr>
          <w:p w14:paraId="3C4ABAC5"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1276.0 </w:t>
            </w:r>
          </w:p>
        </w:tc>
        <w:tc>
          <w:tcPr>
            <w:tcW w:w="391" w:type="pct"/>
            <w:tcBorders>
              <w:top w:val="nil"/>
              <w:left w:val="nil"/>
              <w:bottom w:val="single" w:sz="4" w:space="0" w:color="auto"/>
              <w:right w:val="single" w:sz="4" w:space="0" w:color="auto"/>
            </w:tcBorders>
            <w:shd w:val="clear" w:color="auto" w:fill="auto"/>
            <w:vAlign w:val="center"/>
          </w:tcPr>
          <w:p w14:paraId="19EBD9A8"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256.0 </w:t>
            </w:r>
          </w:p>
        </w:tc>
        <w:tc>
          <w:tcPr>
            <w:tcW w:w="409" w:type="pct"/>
            <w:tcBorders>
              <w:top w:val="nil"/>
              <w:left w:val="nil"/>
              <w:bottom w:val="single" w:sz="4" w:space="0" w:color="auto"/>
              <w:right w:val="single" w:sz="4" w:space="0" w:color="auto"/>
            </w:tcBorders>
            <w:shd w:val="clear" w:color="auto" w:fill="auto"/>
            <w:vAlign w:val="center"/>
          </w:tcPr>
          <w:p w14:paraId="0809BD74"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1676.0 </w:t>
            </w:r>
          </w:p>
        </w:tc>
      </w:tr>
      <w:tr w:rsidR="00EF5B00" w:rsidRPr="00EF5B00" w14:paraId="024B460D"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6F9AE25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10</w:t>
            </w:r>
          </w:p>
        </w:tc>
        <w:tc>
          <w:tcPr>
            <w:tcW w:w="402" w:type="pct"/>
            <w:tcBorders>
              <w:top w:val="nil"/>
              <w:left w:val="nil"/>
              <w:bottom w:val="single" w:sz="4" w:space="0" w:color="auto"/>
              <w:right w:val="single" w:sz="4" w:space="0" w:color="auto"/>
            </w:tcBorders>
            <w:shd w:val="clear" w:color="auto" w:fill="auto"/>
            <w:vAlign w:val="center"/>
          </w:tcPr>
          <w:p w14:paraId="23EA8CB6" w14:textId="77777777" w:rsidR="00F6093B" w:rsidRPr="00EF5B00" w:rsidRDefault="00F6093B" w:rsidP="008E1AEA">
            <w:pPr>
              <w:spacing w:line="240" w:lineRule="exact"/>
              <w:ind w:firstLineChars="0" w:firstLine="0"/>
              <w:jc w:val="center"/>
              <w:rPr>
                <w:rFonts w:eastAsiaTheme="minorEastAsia"/>
                <w:sz w:val="24"/>
                <w:szCs w:val="24"/>
              </w:rPr>
            </w:pPr>
            <w:proofErr w:type="gramStart"/>
            <w:r w:rsidRPr="00EF5B00">
              <w:rPr>
                <w:rFonts w:eastAsiaTheme="minorEastAsia"/>
                <w:sz w:val="24"/>
                <w:szCs w:val="24"/>
              </w:rPr>
              <w:t>塔鲜村</w:t>
            </w:r>
            <w:proofErr w:type="gramEnd"/>
          </w:p>
        </w:tc>
        <w:tc>
          <w:tcPr>
            <w:tcW w:w="473" w:type="pct"/>
            <w:tcBorders>
              <w:top w:val="nil"/>
              <w:left w:val="nil"/>
              <w:bottom w:val="single" w:sz="4" w:space="0" w:color="auto"/>
              <w:right w:val="single" w:sz="4" w:space="0" w:color="auto"/>
            </w:tcBorders>
            <w:shd w:val="clear" w:color="auto" w:fill="auto"/>
            <w:vAlign w:val="center"/>
          </w:tcPr>
          <w:p w14:paraId="7824D8E3"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Theme="minorEastAsia"/>
                <w:sz w:val="24"/>
                <w:szCs w:val="24"/>
              </w:rPr>
              <w:t>148</w:t>
            </w:r>
          </w:p>
        </w:tc>
        <w:tc>
          <w:tcPr>
            <w:tcW w:w="334" w:type="pct"/>
            <w:tcBorders>
              <w:top w:val="nil"/>
              <w:left w:val="nil"/>
              <w:bottom w:val="single" w:sz="4" w:space="0" w:color="auto"/>
              <w:right w:val="single" w:sz="4" w:space="0" w:color="auto"/>
            </w:tcBorders>
            <w:shd w:val="clear" w:color="auto" w:fill="auto"/>
            <w:vAlign w:val="center"/>
          </w:tcPr>
          <w:p w14:paraId="38A17433"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503</w:t>
            </w:r>
          </w:p>
        </w:tc>
        <w:tc>
          <w:tcPr>
            <w:tcW w:w="807" w:type="pct"/>
            <w:tcBorders>
              <w:top w:val="nil"/>
              <w:left w:val="nil"/>
              <w:bottom w:val="single" w:sz="4" w:space="0" w:color="auto"/>
              <w:right w:val="single" w:sz="4" w:space="0" w:color="auto"/>
            </w:tcBorders>
            <w:shd w:val="clear" w:color="auto" w:fill="auto"/>
            <w:vAlign w:val="center"/>
          </w:tcPr>
          <w:p w14:paraId="24F3AC8F"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332FB03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4788AFCF"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61CD7303"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21C219A0"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96.0 </w:t>
            </w:r>
          </w:p>
        </w:tc>
        <w:tc>
          <w:tcPr>
            <w:tcW w:w="403" w:type="pct"/>
            <w:tcBorders>
              <w:top w:val="nil"/>
              <w:left w:val="nil"/>
              <w:bottom w:val="single" w:sz="4" w:space="0" w:color="auto"/>
              <w:right w:val="single" w:sz="4" w:space="0" w:color="auto"/>
            </w:tcBorders>
            <w:shd w:val="clear" w:color="auto" w:fill="auto"/>
            <w:vAlign w:val="center"/>
          </w:tcPr>
          <w:p w14:paraId="2E5DD94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6166586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2E5B5EA9"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96.0 </w:t>
            </w:r>
          </w:p>
        </w:tc>
      </w:tr>
      <w:tr w:rsidR="00EF5B00" w:rsidRPr="00EF5B00" w14:paraId="73755A20"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CCB0D3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11</w:t>
            </w:r>
          </w:p>
        </w:tc>
        <w:tc>
          <w:tcPr>
            <w:tcW w:w="402" w:type="pct"/>
            <w:tcBorders>
              <w:top w:val="nil"/>
              <w:left w:val="nil"/>
              <w:bottom w:val="single" w:sz="4" w:space="0" w:color="auto"/>
              <w:right w:val="single" w:sz="4" w:space="0" w:color="auto"/>
            </w:tcBorders>
            <w:shd w:val="clear" w:color="auto" w:fill="auto"/>
            <w:vAlign w:val="center"/>
          </w:tcPr>
          <w:p w14:paraId="34C7663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英家村</w:t>
            </w:r>
          </w:p>
        </w:tc>
        <w:tc>
          <w:tcPr>
            <w:tcW w:w="473" w:type="pct"/>
            <w:tcBorders>
              <w:top w:val="nil"/>
              <w:left w:val="nil"/>
              <w:bottom w:val="single" w:sz="4" w:space="0" w:color="auto"/>
              <w:right w:val="single" w:sz="4" w:space="0" w:color="auto"/>
            </w:tcBorders>
            <w:shd w:val="clear" w:color="auto" w:fill="auto"/>
            <w:vAlign w:val="center"/>
          </w:tcPr>
          <w:p w14:paraId="60A9AF16"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Theme="minorEastAsia"/>
                <w:sz w:val="24"/>
                <w:szCs w:val="24"/>
              </w:rPr>
              <w:t>136</w:t>
            </w:r>
          </w:p>
        </w:tc>
        <w:tc>
          <w:tcPr>
            <w:tcW w:w="334" w:type="pct"/>
            <w:tcBorders>
              <w:top w:val="nil"/>
              <w:left w:val="nil"/>
              <w:bottom w:val="single" w:sz="4" w:space="0" w:color="auto"/>
              <w:right w:val="single" w:sz="4" w:space="0" w:color="auto"/>
            </w:tcBorders>
            <w:shd w:val="clear" w:color="auto" w:fill="auto"/>
            <w:vAlign w:val="center"/>
          </w:tcPr>
          <w:p w14:paraId="68AECE0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459</w:t>
            </w:r>
          </w:p>
        </w:tc>
        <w:tc>
          <w:tcPr>
            <w:tcW w:w="807" w:type="pct"/>
            <w:tcBorders>
              <w:top w:val="nil"/>
              <w:left w:val="nil"/>
              <w:bottom w:val="single" w:sz="4" w:space="0" w:color="auto"/>
              <w:right w:val="single" w:sz="4" w:space="0" w:color="auto"/>
            </w:tcBorders>
            <w:shd w:val="clear" w:color="auto" w:fill="auto"/>
            <w:vAlign w:val="center"/>
          </w:tcPr>
          <w:p w14:paraId="1523107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7D3AFC2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5AE8E924"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3444FD1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55AE5497"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87.6 </w:t>
            </w:r>
          </w:p>
        </w:tc>
        <w:tc>
          <w:tcPr>
            <w:tcW w:w="403" w:type="pct"/>
            <w:tcBorders>
              <w:top w:val="nil"/>
              <w:left w:val="nil"/>
              <w:bottom w:val="single" w:sz="4" w:space="0" w:color="auto"/>
              <w:right w:val="single" w:sz="4" w:space="0" w:color="auto"/>
            </w:tcBorders>
            <w:shd w:val="clear" w:color="auto" w:fill="auto"/>
            <w:vAlign w:val="center"/>
          </w:tcPr>
          <w:p w14:paraId="1BEFFAA7"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606F8B5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32409A89"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87.6 </w:t>
            </w:r>
          </w:p>
        </w:tc>
      </w:tr>
      <w:tr w:rsidR="00EF5B00" w:rsidRPr="00EF5B00" w14:paraId="79BADA9E"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780F6E17"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12</w:t>
            </w:r>
          </w:p>
        </w:tc>
        <w:tc>
          <w:tcPr>
            <w:tcW w:w="402" w:type="pct"/>
            <w:tcBorders>
              <w:top w:val="nil"/>
              <w:left w:val="nil"/>
              <w:bottom w:val="single" w:sz="4" w:space="0" w:color="auto"/>
              <w:right w:val="single" w:sz="4" w:space="0" w:color="auto"/>
            </w:tcBorders>
            <w:shd w:val="clear" w:color="auto" w:fill="auto"/>
            <w:vAlign w:val="center"/>
          </w:tcPr>
          <w:p w14:paraId="02FF5AE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小</w:t>
            </w:r>
            <w:proofErr w:type="gramStart"/>
            <w:r w:rsidRPr="00EF5B00">
              <w:rPr>
                <w:rFonts w:eastAsiaTheme="minorEastAsia"/>
                <w:sz w:val="24"/>
                <w:szCs w:val="24"/>
              </w:rPr>
              <w:t>泗</w:t>
            </w:r>
            <w:proofErr w:type="gramEnd"/>
            <w:r w:rsidRPr="00EF5B00">
              <w:rPr>
                <w:rFonts w:eastAsiaTheme="minorEastAsia"/>
                <w:sz w:val="24"/>
                <w:szCs w:val="24"/>
              </w:rPr>
              <w:t>村</w:t>
            </w:r>
          </w:p>
        </w:tc>
        <w:tc>
          <w:tcPr>
            <w:tcW w:w="473" w:type="pct"/>
            <w:tcBorders>
              <w:top w:val="nil"/>
              <w:left w:val="nil"/>
              <w:bottom w:val="single" w:sz="4" w:space="0" w:color="auto"/>
              <w:right w:val="single" w:sz="4" w:space="0" w:color="auto"/>
            </w:tcBorders>
            <w:shd w:val="clear" w:color="auto" w:fill="auto"/>
            <w:vAlign w:val="center"/>
          </w:tcPr>
          <w:p w14:paraId="194FDF3C"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Theme="minorEastAsia"/>
                <w:sz w:val="24"/>
                <w:szCs w:val="24"/>
              </w:rPr>
              <w:t>181</w:t>
            </w:r>
          </w:p>
        </w:tc>
        <w:tc>
          <w:tcPr>
            <w:tcW w:w="334" w:type="pct"/>
            <w:tcBorders>
              <w:top w:val="nil"/>
              <w:left w:val="nil"/>
              <w:bottom w:val="single" w:sz="4" w:space="0" w:color="auto"/>
              <w:right w:val="single" w:sz="4" w:space="0" w:color="auto"/>
            </w:tcBorders>
            <w:shd w:val="clear" w:color="auto" w:fill="auto"/>
            <w:vAlign w:val="center"/>
          </w:tcPr>
          <w:p w14:paraId="2833CFE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605</w:t>
            </w:r>
          </w:p>
        </w:tc>
        <w:tc>
          <w:tcPr>
            <w:tcW w:w="807" w:type="pct"/>
            <w:tcBorders>
              <w:top w:val="nil"/>
              <w:left w:val="nil"/>
              <w:bottom w:val="single" w:sz="4" w:space="0" w:color="auto"/>
              <w:right w:val="single" w:sz="4" w:space="0" w:color="auto"/>
            </w:tcBorders>
            <w:shd w:val="clear" w:color="auto" w:fill="auto"/>
            <w:vAlign w:val="center"/>
          </w:tcPr>
          <w:p w14:paraId="66BC7A62"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67AFDFC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61290838"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7E2D4340"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2979F892"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115.6 </w:t>
            </w:r>
          </w:p>
        </w:tc>
        <w:tc>
          <w:tcPr>
            <w:tcW w:w="403" w:type="pct"/>
            <w:tcBorders>
              <w:top w:val="nil"/>
              <w:left w:val="nil"/>
              <w:bottom w:val="single" w:sz="4" w:space="0" w:color="auto"/>
              <w:right w:val="single" w:sz="4" w:space="0" w:color="auto"/>
            </w:tcBorders>
            <w:shd w:val="clear" w:color="auto" w:fill="auto"/>
            <w:vAlign w:val="center"/>
          </w:tcPr>
          <w:p w14:paraId="4741B88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3F5000EF"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7B40A304"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115.6 </w:t>
            </w:r>
          </w:p>
        </w:tc>
      </w:tr>
      <w:tr w:rsidR="00EF5B00" w:rsidRPr="00EF5B00" w14:paraId="55901B12"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061DD82"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13</w:t>
            </w:r>
          </w:p>
        </w:tc>
        <w:tc>
          <w:tcPr>
            <w:tcW w:w="402" w:type="pct"/>
            <w:tcBorders>
              <w:top w:val="nil"/>
              <w:left w:val="nil"/>
              <w:bottom w:val="single" w:sz="4" w:space="0" w:color="auto"/>
              <w:right w:val="single" w:sz="4" w:space="0" w:color="auto"/>
            </w:tcBorders>
            <w:shd w:val="clear" w:color="auto" w:fill="auto"/>
            <w:vAlign w:val="center"/>
          </w:tcPr>
          <w:p w14:paraId="157B6C5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大甸子村</w:t>
            </w:r>
          </w:p>
        </w:tc>
        <w:tc>
          <w:tcPr>
            <w:tcW w:w="473" w:type="pct"/>
            <w:tcBorders>
              <w:top w:val="nil"/>
              <w:left w:val="nil"/>
              <w:bottom w:val="single" w:sz="4" w:space="0" w:color="auto"/>
              <w:right w:val="single" w:sz="4" w:space="0" w:color="auto"/>
            </w:tcBorders>
            <w:shd w:val="clear" w:color="auto" w:fill="auto"/>
            <w:vAlign w:val="center"/>
          </w:tcPr>
          <w:p w14:paraId="3AF719B8"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Theme="minorEastAsia"/>
                <w:sz w:val="24"/>
                <w:szCs w:val="24"/>
              </w:rPr>
              <w:t>248</w:t>
            </w:r>
          </w:p>
        </w:tc>
        <w:tc>
          <w:tcPr>
            <w:tcW w:w="334" w:type="pct"/>
            <w:tcBorders>
              <w:top w:val="nil"/>
              <w:left w:val="nil"/>
              <w:bottom w:val="single" w:sz="4" w:space="0" w:color="auto"/>
              <w:right w:val="single" w:sz="4" w:space="0" w:color="auto"/>
            </w:tcBorders>
            <w:shd w:val="clear" w:color="auto" w:fill="auto"/>
            <w:vAlign w:val="center"/>
          </w:tcPr>
          <w:p w14:paraId="34A28DD2"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834</w:t>
            </w:r>
          </w:p>
        </w:tc>
        <w:tc>
          <w:tcPr>
            <w:tcW w:w="807" w:type="pct"/>
            <w:tcBorders>
              <w:top w:val="nil"/>
              <w:left w:val="nil"/>
              <w:bottom w:val="single" w:sz="4" w:space="0" w:color="auto"/>
              <w:right w:val="single" w:sz="4" w:space="0" w:color="auto"/>
            </w:tcBorders>
            <w:shd w:val="clear" w:color="auto" w:fill="auto"/>
            <w:vAlign w:val="center"/>
          </w:tcPr>
          <w:p w14:paraId="5B27934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184A949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00323CDF"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2255E15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53B2DEDC"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159.2 </w:t>
            </w:r>
          </w:p>
        </w:tc>
        <w:tc>
          <w:tcPr>
            <w:tcW w:w="403" w:type="pct"/>
            <w:tcBorders>
              <w:top w:val="nil"/>
              <w:left w:val="nil"/>
              <w:bottom w:val="single" w:sz="4" w:space="0" w:color="auto"/>
              <w:right w:val="single" w:sz="4" w:space="0" w:color="auto"/>
            </w:tcBorders>
            <w:shd w:val="clear" w:color="auto" w:fill="auto"/>
            <w:vAlign w:val="center"/>
          </w:tcPr>
          <w:p w14:paraId="101C89BF"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31DD267A"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0C19D1B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159.2 </w:t>
            </w:r>
          </w:p>
        </w:tc>
      </w:tr>
      <w:tr w:rsidR="00EF5B00" w:rsidRPr="00EF5B00" w14:paraId="3775C6C2"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46B727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14</w:t>
            </w:r>
          </w:p>
        </w:tc>
        <w:tc>
          <w:tcPr>
            <w:tcW w:w="402" w:type="pct"/>
            <w:tcBorders>
              <w:top w:val="nil"/>
              <w:left w:val="nil"/>
              <w:bottom w:val="single" w:sz="4" w:space="0" w:color="auto"/>
              <w:right w:val="single" w:sz="4" w:space="0" w:color="auto"/>
            </w:tcBorders>
            <w:shd w:val="clear" w:color="auto" w:fill="auto"/>
            <w:vAlign w:val="center"/>
          </w:tcPr>
          <w:p w14:paraId="7912C213" w14:textId="77777777" w:rsidR="00F6093B" w:rsidRPr="00EF5B00" w:rsidRDefault="00F6093B" w:rsidP="008E1AEA">
            <w:pPr>
              <w:spacing w:line="240" w:lineRule="exact"/>
              <w:ind w:firstLineChars="0" w:firstLine="0"/>
              <w:jc w:val="center"/>
              <w:rPr>
                <w:rFonts w:eastAsiaTheme="minorEastAsia"/>
                <w:sz w:val="24"/>
                <w:szCs w:val="24"/>
              </w:rPr>
            </w:pPr>
            <w:proofErr w:type="gramStart"/>
            <w:r w:rsidRPr="00EF5B00">
              <w:rPr>
                <w:rFonts w:eastAsiaTheme="minorEastAsia"/>
                <w:sz w:val="24"/>
                <w:szCs w:val="24"/>
              </w:rPr>
              <w:t>前孤家子</w:t>
            </w:r>
            <w:proofErr w:type="gramEnd"/>
            <w:r w:rsidRPr="00EF5B00">
              <w:rPr>
                <w:rFonts w:eastAsiaTheme="minorEastAsia"/>
                <w:sz w:val="24"/>
                <w:szCs w:val="24"/>
              </w:rPr>
              <w:t>村</w:t>
            </w:r>
          </w:p>
        </w:tc>
        <w:tc>
          <w:tcPr>
            <w:tcW w:w="473" w:type="pct"/>
            <w:tcBorders>
              <w:top w:val="nil"/>
              <w:left w:val="nil"/>
              <w:bottom w:val="single" w:sz="4" w:space="0" w:color="auto"/>
              <w:right w:val="single" w:sz="4" w:space="0" w:color="auto"/>
            </w:tcBorders>
            <w:shd w:val="clear" w:color="auto" w:fill="auto"/>
            <w:vAlign w:val="center"/>
          </w:tcPr>
          <w:p w14:paraId="5FAC4F5B"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Theme="minorEastAsia"/>
                <w:sz w:val="24"/>
                <w:szCs w:val="24"/>
              </w:rPr>
              <w:t>200</w:t>
            </w:r>
          </w:p>
        </w:tc>
        <w:tc>
          <w:tcPr>
            <w:tcW w:w="334" w:type="pct"/>
            <w:tcBorders>
              <w:top w:val="nil"/>
              <w:left w:val="nil"/>
              <w:bottom w:val="single" w:sz="4" w:space="0" w:color="auto"/>
              <w:right w:val="single" w:sz="4" w:space="0" w:color="auto"/>
            </w:tcBorders>
            <w:shd w:val="clear" w:color="auto" w:fill="auto"/>
            <w:vAlign w:val="center"/>
          </w:tcPr>
          <w:p w14:paraId="706D4B0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680</w:t>
            </w:r>
          </w:p>
        </w:tc>
        <w:tc>
          <w:tcPr>
            <w:tcW w:w="807" w:type="pct"/>
            <w:tcBorders>
              <w:top w:val="nil"/>
              <w:left w:val="nil"/>
              <w:bottom w:val="single" w:sz="4" w:space="0" w:color="auto"/>
              <w:right w:val="single" w:sz="4" w:space="0" w:color="auto"/>
            </w:tcBorders>
            <w:shd w:val="clear" w:color="auto" w:fill="auto"/>
            <w:vAlign w:val="center"/>
          </w:tcPr>
          <w:p w14:paraId="2BE3ED6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6217B2E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4236447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36EE7F0C"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3" w:type="pct"/>
            <w:tcBorders>
              <w:top w:val="nil"/>
              <w:left w:val="nil"/>
              <w:bottom w:val="single" w:sz="4" w:space="0" w:color="auto"/>
              <w:right w:val="single" w:sz="4" w:space="0" w:color="auto"/>
            </w:tcBorders>
            <w:shd w:val="clear" w:color="auto" w:fill="auto"/>
            <w:vAlign w:val="center"/>
          </w:tcPr>
          <w:p w14:paraId="768CD110"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133D4D9F"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155.4 </w:t>
            </w:r>
          </w:p>
        </w:tc>
        <w:tc>
          <w:tcPr>
            <w:tcW w:w="409" w:type="pct"/>
            <w:tcBorders>
              <w:top w:val="nil"/>
              <w:left w:val="nil"/>
              <w:bottom w:val="single" w:sz="4" w:space="0" w:color="auto"/>
              <w:right w:val="single" w:sz="4" w:space="0" w:color="auto"/>
            </w:tcBorders>
            <w:shd w:val="clear" w:color="auto" w:fill="auto"/>
            <w:vAlign w:val="center"/>
          </w:tcPr>
          <w:p w14:paraId="31D79B83"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155.4 </w:t>
            </w:r>
          </w:p>
        </w:tc>
      </w:tr>
      <w:tr w:rsidR="00EF5B00" w:rsidRPr="00EF5B00" w14:paraId="44B667A8"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C56D5F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15</w:t>
            </w:r>
          </w:p>
        </w:tc>
        <w:tc>
          <w:tcPr>
            <w:tcW w:w="402" w:type="pct"/>
            <w:tcBorders>
              <w:top w:val="nil"/>
              <w:left w:val="nil"/>
              <w:bottom w:val="single" w:sz="4" w:space="0" w:color="auto"/>
              <w:right w:val="single" w:sz="4" w:space="0" w:color="auto"/>
            </w:tcBorders>
            <w:shd w:val="clear" w:color="auto" w:fill="auto"/>
            <w:vAlign w:val="center"/>
          </w:tcPr>
          <w:p w14:paraId="6A5B6E9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肖家村</w:t>
            </w:r>
          </w:p>
        </w:tc>
        <w:tc>
          <w:tcPr>
            <w:tcW w:w="473" w:type="pct"/>
            <w:tcBorders>
              <w:top w:val="nil"/>
              <w:left w:val="nil"/>
              <w:bottom w:val="single" w:sz="4" w:space="0" w:color="auto"/>
              <w:right w:val="single" w:sz="4" w:space="0" w:color="auto"/>
            </w:tcBorders>
            <w:shd w:val="clear" w:color="auto" w:fill="auto"/>
            <w:vAlign w:val="center"/>
          </w:tcPr>
          <w:p w14:paraId="50AEC5D0"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Theme="minorEastAsia"/>
                <w:sz w:val="24"/>
                <w:szCs w:val="24"/>
              </w:rPr>
              <w:t>100</w:t>
            </w:r>
          </w:p>
        </w:tc>
        <w:tc>
          <w:tcPr>
            <w:tcW w:w="334" w:type="pct"/>
            <w:tcBorders>
              <w:top w:val="nil"/>
              <w:left w:val="nil"/>
              <w:bottom w:val="single" w:sz="4" w:space="0" w:color="auto"/>
              <w:right w:val="single" w:sz="4" w:space="0" w:color="auto"/>
            </w:tcBorders>
            <w:shd w:val="clear" w:color="auto" w:fill="auto"/>
            <w:vAlign w:val="center"/>
          </w:tcPr>
          <w:p w14:paraId="5BE79B6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330</w:t>
            </w:r>
          </w:p>
        </w:tc>
        <w:tc>
          <w:tcPr>
            <w:tcW w:w="807" w:type="pct"/>
            <w:tcBorders>
              <w:top w:val="nil"/>
              <w:left w:val="nil"/>
              <w:bottom w:val="single" w:sz="4" w:space="0" w:color="auto"/>
              <w:right w:val="single" w:sz="4" w:space="0" w:color="auto"/>
            </w:tcBorders>
            <w:shd w:val="clear" w:color="auto" w:fill="auto"/>
            <w:vAlign w:val="center"/>
          </w:tcPr>
          <w:p w14:paraId="5F42566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0EFA656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3711A133"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3A61E783"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3" w:type="pct"/>
            <w:tcBorders>
              <w:top w:val="nil"/>
              <w:left w:val="nil"/>
              <w:bottom w:val="single" w:sz="4" w:space="0" w:color="auto"/>
              <w:right w:val="single" w:sz="4" w:space="0" w:color="auto"/>
            </w:tcBorders>
            <w:shd w:val="clear" w:color="auto" w:fill="auto"/>
            <w:vAlign w:val="center"/>
          </w:tcPr>
          <w:p w14:paraId="58FB5917"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3D95B2A7"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75.4 </w:t>
            </w:r>
          </w:p>
        </w:tc>
        <w:tc>
          <w:tcPr>
            <w:tcW w:w="409" w:type="pct"/>
            <w:tcBorders>
              <w:top w:val="nil"/>
              <w:left w:val="nil"/>
              <w:bottom w:val="single" w:sz="4" w:space="0" w:color="auto"/>
              <w:right w:val="single" w:sz="4" w:space="0" w:color="auto"/>
            </w:tcBorders>
            <w:shd w:val="clear" w:color="auto" w:fill="auto"/>
            <w:vAlign w:val="center"/>
          </w:tcPr>
          <w:p w14:paraId="32F38EB4"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75.4 </w:t>
            </w:r>
          </w:p>
        </w:tc>
      </w:tr>
      <w:tr w:rsidR="00FD3809" w:rsidRPr="00EF5B00" w14:paraId="1928F526" w14:textId="77777777" w:rsidTr="008E1AEA">
        <w:trPr>
          <w:trHeight w:val="850"/>
        </w:trPr>
        <w:tc>
          <w:tcPr>
            <w:tcW w:w="575" w:type="pct"/>
            <w:gridSpan w:val="2"/>
            <w:tcBorders>
              <w:top w:val="nil"/>
              <w:left w:val="single" w:sz="4" w:space="0" w:color="auto"/>
              <w:bottom w:val="single" w:sz="4" w:space="0" w:color="auto"/>
              <w:right w:val="single" w:sz="4" w:space="0" w:color="auto"/>
            </w:tcBorders>
            <w:shd w:val="clear" w:color="auto" w:fill="auto"/>
            <w:vAlign w:val="center"/>
          </w:tcPr>
          <w:p w14:paraId="24B370D3" w14:textId="77777777" w:rsidR="00FD3809" w:rsidRPr="00EF5B00" w:rsidRDefault="00FD3809" w:rsidP="00FD3809">
            <w:pPr>
              <w:spacing w:line="240" w:lineRule="exact"/>
              <w:ind w:firstLineChars="0" w:firstLine="0"/>
              <w:jc w:val="center"/>
              <w:rPr>
                <w:rFonts w:eastAsiaTheme="minorEastAsia"/>
                <w:b/>
                <w:sz w:val="24"/>
                <w:szCs w:val="24"/>
              </w:rPr>
            </w:pPr>
            <w:r w:rsidRPr="00EF5B00">
              <w:rPr>
                <w:rFonts w:eastAsiaTheme="minorEastAsia" w:hint="eastAsia"/>
                <w:b/>
                <w:sz w:val="24"/>
                <w:szCs w:val="24"/>
              </w:rPr>
              <w:lastRenderedPageBreak/>
              <w:t>合计</w:t>
            </w:r>
          </w:p>
        </w:tc>
        <w:tc>
          <w:tcPr>
            <w:tcW w:w="473" w:type="pct"/>
            <w:tcBorders>
              <w:top w:val="nil"/>
              <w:left w:val="nil"/>
              <w:bottom w:val="single" w:sz="4" w:space="0" w:color="auto"/>
              <w:right w:val="single" w:sz="4" w:space="0" w:color="auto"/>
            </w:tcBorders>
            <w:shd w:val="clear" w:color="auto" w:fill="auto"/>
            <w:vAlign w:val="center"/>
          </w:tcPr>
          <w:p w14:paraId="12FC0B7F" w14:textId="268F0723" w:rsidR="00FD3809" w:rsidRPr="00EF5B00" w:rsidRDefault="00FD3809" w:rsidP="00FD3809">
            <w:pPr>
              <w:widowControl/>
              <w:spacing w:line="240" w:lineRule="auto"/>
              <w:ind w:firstLineChars="0" w:firstLine="0"/>
              <w:jc w:val="center"/>
              <w:rPr>
                <w:rFonts w:eastAsia="宋体"/>
                <w:b/>
                <w:kern w:val="0"/>
                <w:sz w:val="24"/>
                <w:szCs w:val="24"/>
              </w:rPr>
            </w:pPr>
            <w:r>
              <w:rPr>
                <w:rFonts w:eastAsia="宋体"/>
                <w:b/>
                <w:kern w:val="0"/>
                <w:sz w:val="24"/>
                <w:szCs w:val="24"/>
              </w:rPr>
              <w:t>302453</w:t>
            </w:r>
          </w:p>
        </w:tc>
        <w:tc>
          <w:tcPr>
            <w:tcW w:w="334" w:type="pct"/>
            <w:tcBorders>
              <w:top w:val="nil"/>
              <w:left w:val="nil"/>
              <w:bottom w:val="single" w:sz="4" w:space="0" w:color="auto"/>
              <w:right w:val="single" w:sz="4" w:space="0" w:color="auto"/>
            </w:tcBorders>
            <w:shd w:val="clear" w:color="auto" w:fill="auto"/>
            <w:vAlign w:val="center"/>
          </w:tcPr>
          <w:p w14:paraId="6A51CD7E" w14:textId="36E799D4" w:rsidR="00FD3809" w:rsidRPr="00EF5B00" w:rsidRDefault="00FD3809" w:rsidP="00FD3809">
            <w:pPr>
              <w:spacing w:line="240" w:lineRule="exact"/>
              <w:ind w:firstLineChars="0" w:firstLine="0"/>
              <w:jc w:val="center"/>
              <w:rPr>
                <w:rFonts w:eastAsiaTheme="minorEastAsia"/>
                <w:b/>
                <w:sz w:val="24"/>
                <w:szCs w:val="24"/>
              </w:rPr>
            </w:pPr>
            <w:r>
              <w:rPr>
                <w:rFonts w:eastAsiaTheme="minorEastAsia"/>
                <w:b/>
                <w:sz w:val="24"/>
                <w:szCs w:val="24"/>
              </w:rPr>
              <w:t>14212</w:t>
            </w:r>
          </w:p>
        </w:tc>
        <w:tc>
          <w:tcPr>
            <w:tcW w:w="807" w:type="pct"/>
            <w:tcBorders>
              <w:top w:val="nil"/>
              <w:left w:val="nil"/>
              <w:bottom w:val="single" w:sz="4" w:space="0" w:color="auto"/>
              <w:right w:val="single" w:sz="4" w:space="0" w:color="auto"/>
            </w:tcBorders>
            <w:shd w:val="clear" w:color="auto" w:fill="auto"/>
            <w:vAlign w:val="center"/>
          </w:tcPr>
          <w:p w14:paraId="5F454A1E" w14:textId="77777777" w:rsidR="00FD3809" w:rsidRPr="00EF5B00" w:rsidRDefault="00FD3809" w:rsidP="00FD3809">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00393798" w14:textId="77777777" w:rsidR="00FD3809" w:rsidRPr="00EF5B00" w:rsidRDefault="00FD3809" w:rsidP="00FD3809">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883" w:type="pct"/>
            <w:tcBorders>
              <w:top w:val="nil"/>
              <w:left w:val="nil"/>
              <w:bottom w:val="single" w:sz="4" w:space="0" w:color="auto"/>
              <w:right w:val="single" w:sz="4" w:space="0" w:color="auto"/>
            </w:tcBorders>
            <w:shd w:val="clear" w:color="auto" w:fill="auto"/>
            <w:vAlign w:val="center"/>
          </w:tcPr>
          <w:p w14:paraId="2E167BC4" w14:textId="77777777" w:rsidR="00FD3809" w:rsidRPr="00EF5B00" w:rsidRDefault="00FD3809" w:rsidP="00FD3809">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296" w:type="pct"/>
            <w:tcBorders>
              <w:top w:val="nil"/>
              <w:left w:val="nil"/>
              <w:bottom w:val="single" w:sz="4" w:space="0" w:color="auto"/>
              <w:right w:val="single" w:sz="4" w:space="0" w:color="auto"/>
            </w:tcBorders>
            <w:shd w:val="clear" w:color="auto" w:fill="auto"/>
            <w:vAlign w:val="center"/>
          </w:tcPr>
          <w:p w14:paraId="2F96D4DD" w14:textId="77777777" w:rsidR="00FD3809" w:rsidRPr="00EF5B00" w:rsidRDefault="00FD3809" w:rsidP="00FD3809">
            <w:pPr>
              <w:widowControl/>
              <w:spacing w:line="240" w:lineRule="auto"/>
              <w:ind w:firstLineChars="0" w:firstLine="0"/>
              <w:jc w:val="center"/>
              <w:rPr>
                <w:rFonts w:eastAsia="宋体"/>
                <w:b/>
                <w:kern w:val="0"/>
                <w:sz w:val="24"/>
                <w:szCs w:val="24"/>
              </w:rPr>
            </w:pPr>
            <w:r w:rsidRPr="00EF5B00">
              <w:rPr>
                <w:rFonts w:eastAsia="宋体"/>
                <w:b/>
                <w:kern w:val="0"/>
                <w:sz w:val="22"/>
              </w:rPr>
              <w:t xml:space="preserve">2262.2 </w:t>
            </w:r>
          </w:p>
        </w:tc>
        <w:tc>
          <w:tcPr>
            <w:tcW w:w="403" w:type="pct"/>
            <w:tcBorders>
              <w:top w:val="nil"/>
              <w:left w:val="nil"/>
              <w:bottom w:val="single" w:sz="4" w:space="0" w:color="auto"/>
              <w:right w:val="single" w:sz="4" w:space="0" w:color="auto"/>
            </w:tcBorders>
            <w:shd w:val="clear" w:color="auto" w:fill="auto"/>
            <w:vAlign w:val="center"/>
          </w:tcPr>
          <w:p w14:paraId="4870EF29" w14:textId="77777777" w:rsidR="00FD3809" w:rsidRPr="00EF5B00" w:rsidRDefault="00FD3809" w:rsidP="00FD3809">
            <w:pPr>
              <w:widowControl/>
              <w:spacing w:line="240" w:lineRule="auto"/>
              <w:ind w:firstLineChars="0" w:firstLine="0"/>
              <w:jc w:val="center"/>
              <w:rPr>
                <w:rFonts w:eastAsia="宋体"/>
                <w:b/>
                <w:kern w:val="0"/>
                <w:sz w:val="24"/>
                <w:szCs w:val="24"/>
              </w:rPr>
            </w:pPr>
            <w:r w:rsidRPr="00EF5B00">
              <w:rPr>
                <w:rFonts w:eastAsia="宋体"/>
                <w:b/>
                <w:kern w:val="0"/>
                <w:sz w:val="22"/>
              </w:rPr>
              <w:t xml:space="preserve">7812.0 </w:t>
            </w:r>
          </w:p>
        </w:tc>
        <w:tc>
          <w:tcPr>
            <w:tcW w:w="391" w:type="pct"/>
            <w:tcBorders>
              <w:top w:val="nil"/>
              <w:left w:val="nil"/>
              <w:bottom w:val="single" w:sz="4" w:space="0" w:color="auto"/>
              <w:right w:val="single" w:sz="4" w:space="0" w:color="auto"/>
            </w:tcBorders>
            <w:shd w:val="clear" w:color="auto" w:fill="auto"/>
            <w:vAlign w:val="center"/>
          </w:tcPr>
          <w:p w14:paraId="2F93DFAC" w14:textId="77777777" w:rsidR="00FD3809" w:rsidRPr="00EF5B00" w:rsidRDefault="00FD3809" w:rsidP="00FD3809">
            <w:pPr>
              <w:widowControl/>
              <w:spacing w:line="240" w:lineRule="auto"/>
              <w:ind w:firstLineChars="0" w:firstLine="0"/>
              <w:jc w:val="center"/>
              <w:rPr>
                <w:rFonts w:eastAsia="宋体"/>
                <w:b/>
                <w:kern w:val="0"/>
                <w:sz w:val="24"/>
                <w:szCs w:val="24"/>
              </w:rPr>
            </w:pPr>
            <w:r w:rsidRPr="00EF5B00">
              <w:rPr>
                <w:rFonts w:eastAsia="宋体"/>
                <w:b/>
                <w:kern w:val="0"/>
                <w:sz w:val="22"/>
              </w:rPr>
              <w:t xml:space="preserve">3211.8 </w:t>
            </w:r>
          </w:p>
        </w:tc>
        <w:tc>
          <w:tcPr>
            <w:tcW w:w="409" w:type="pct"/>
            <w:tcBorders>
              <w:top w:val="nil"/>
              <w:left w:val="nil"/>
              <w:bottom w:val="single" w:sz="4" w:space="0" w:color="auto"/>
              <w:right w:val="single" w:sz="4" w:space="0" w:color="auto"/>
            </w:tcBorders>
            <w:shd w:val="clear" w:color="auto" w:fill="auto"/>
            <w:vAlign w:val="center"/>
          </w:tcPr>
          <w:p w14:paraId="56F892EA" w14:textId="77777777" w:rsidR="00FD3809" w:rsidRPr="00EF5B00" w:rsidRDefault="00FD3809" w:rsidP="00FD3809">
            <w:pPr>
              <w:widowControl/>
              <w:spacing w:line="240" w:lineRule="auto"/>
              <w:ind w:firstLineChars="0" w:firstLine="0"/>
              <w:jc w:val="center"/>
              <w:rPr>
                <w:rFonts w:eastAsia="宋体"/>
                <w:b/>
                <w:kern w:val="0"/>
                <w:sz w:val="24"/>
                <w:szCs w:val="24"/>
              </w:rPr>
            </w:pPr>
            <w:r w:rsidRPr="00EF5B00">
              <w:rPr>
                <w:rFonts w:eastAsia="宋体"/>
                <w:b/>
                <w:kern w:val="0"/>
                <w:sz w:val="22"/>
              </w:rPr>
              <w:t xml:space="preserve">13286.0 </w:t>
            </w:r>
          </w:p>
        </w:tc>
      </w:tr>
    </w:tbl>
    <w:p w14:paraId="1F6AE056" w14:textId="77777777" w:rsidR="00F6093B" w:rsidRPr="00EF5B00" w:rsidRDefault="00F6093B">
      <w:pPr>
        <w:ind w:firstLine="640"/>
        <w:sectPr w:rsidR="00F6093B" w:rsidRPr="00EF5B00" w:rsidSect="00A3478E">
          <w:pgSz w:w="16838" w:h="11906" w:orient="landscape"/>
          <w:pgMar w:top="1800" w:right="1440" w:bottom="1800" w:left="1440" w:header="851" w:footer="992" w:gutter="0"/>
          <w:cols w:space="425"/>
          <w:docGrid w:type="lines" w:linePitch="435"/>
        </w:sectPr>
      </w:pPr>
    </w:p>
    <w:p w14:paraId="77C1A7D0" w14:textId="0E0A70B6" w:rsidR="00F6093B" w:rsidRDefault="00F6093B" w:rsidP="00F6093B">
      <w:pPr>
        <w:pStyle w:val="2"/>
        <w:ind w:firstLine="640"/>
      </w:pPr>
      <w:bookmarkStart w:id="137" w:name="_Toc48671242"/>
      <w:r w:rsidRPr="00EF5B00">
        <w:rPr>
          <w:rFonts w:hint="eastAsia"/>
        </w:rPr>
        <w:lastRenderedPageBreak/>
        <w:t>附表</w:t>
      </w:r>
      <w:r w:rsidRPr="00EF5B00">
        <w:rPr>
          <w:rFonts w:hint="eastAsia"/>
        </w:rPr>
        <w:t xml:space="preserve">4 </w:t>
      </w:r>
      <w:r w:rsidRPr="00EF5B00">
        <w:rPr>
          <w:rFonts w:hint="eastAsia"/>
        </w:rPr>
        <w:t>抚顺市</w:t>
      </w:r>
      <w:r w:rsidRPr="00EF5B00">
        <w:t>望花区农村生活污水规划</w:t>
      </w:r>
      <w:r w:rsidRPr="00EF5B00">
        <w:rPr>
          <w:rFonts w:hint="eastAsia"/>
        </w:rPr>
        <w:t>汇总表（方案二）</w:t>
      </w:r>
      <w:bookmarkEnd w:id="137"/>
    </w:p>
    <w:p w14:paraId="5250B1C7" w14:textId="77777777" w:rsidR="00B556A4" w:rsidRPr="00B556A4" w:rsidRDefault="00B556A4" w:rsidP="00B556A4">
      <w:pPr>
        <w:ind w:firstLine="640"/>
      </w:pPr>
    </w:p>
    <w:tbl>
      <w:tblPr>
        <w:tblW w:w="5336" w:type="pct"/>
        <w:tblInd w:w="-985" w:type="dxa"/>
        <w:tblLook w:val="04A0" w:firstRow="1" w:lastRow="0" w:firstColumn="1" w:lastColumn="0" w:noHBand="0" w:noVBand="1"/>
      </w:tblPr>
      <w:tblGrid>
        <w:gridCol w:w="523"/>
        <w:gridCol w:w="1625"/>
        <w:gridCol w:w="1298"/>
        <w:gridCol w:w="1153"/>
        <w:gridCol w:w="2024"/>
        <w:gridCol w:w="1298"/>
        <w:gridCol w:w="2671"/>
        <w:gridCol w:w="895"/>
        <w:gridCol w:w="1219"/>
        <w:gridCol w:w="1183"/>
        <w:gridCol w:w="1237"/>
      </w:tblGrid>
      <w:tr w:rsidR="00EF5B00" w:rsidRPr="00EF5B00" w14:paraId="7AC4F63A" w14:textId="77777777" w:rsidTr="008E1AEA">
        <w:trPr>
          <w:trHeight w:val="435"/>
          <w:tblHeader/>
        </w:trPr>
        <w:tc>
          <w:tcPr>
            <w:tcW w:w="173"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49628E6"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序号</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FABE4DB"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hint="eastAsia"/>
                <w:kern w:val="0"/>
                <w:sz w:val="24"/>
                <w:szCs w:val="24"/>
              </w:rPr>
              <w:t>行政村</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0779594" w14:textId="77777777" w:rsidR="00F6093B" w:rsidRPr="00EF5B00" w:rsidRDefault="00F6093B" w:rsidP="008E1AEA">
            <w:pPr>
              <w:widowControl/>
              <w:spacing w:line="240" w:lineRule="exact"/>
              <w:ind w:firstLineChars="0" w:firstLine="0"/>
              <w:jc w:val="center"/>
              <w:rPr>
                <w:rFonts w:ascii="黑体" w:eastAsia="黑体" w:hAnsi="黑体"/>
                <w:kern w:val="0"/>
                <w:sz w:val="24"/>
                <w:szCs w:val="24"/>
              </w:rPr>
            </w:pPr>
            <w:r w:rsidRPr="00EF5B00">
              <w:rPr>
                <w:rFonts w:ascii="黑体" w:eastAsia="黑体" w:hAnsi="黑体" w:hint="eastAsia"/>
                <w:kern w:val="0"/>
                <w:sz w:val="24"/>
                <w:szCs w:val="24"/>
              </w:rPr>
              <w:t>日设计</w:t>
            </w:r>
          </w:p>
          <w:p w14:paraId="56B21772" w14:textId="77777777" w:rsidR="00F6093B" w:rsidRPr="00EF5B00" w:rsidRDefault="00F6093B" w:rsidP="008E1AEA">
            <w:pPr>
              <w:widowControl/>
              <w:spacing w:line="240" w:lineRule="exact"/>
              <w:ind w:firstLineChars="0" w:firstLine="0"/>
              <w:jc w:val="center"/>
              <w:rPr>
                <w:rFonts w:ascii="黑体" w:eastAsia="黑体" w:hAnsi="黑体"/>
                <w:kern w:val="0"/>
                <w:sz w:val="24"/>
                <w:szCs w:val="24"/>
              </w:rPr>
            </w:pPr>
            <w:r w:rsidRPr="00EF5B00">
              <w:rPr>
                <w:rFonts w:ascii="黑体" w:eastAsia="黑体" w:hAnsi="黑体"/>
                <w:kern w:val="0"/>
                <w:sz w:val="24"/>
                <w:szCs w:val="24"/>
              </w:rPr>
              <w:t>处理能力</w:t>
            </w:r>
          </w:p>
          <w:p w14:paraId="093A519A"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ascii="黑体" w:eastAsia="黑体" w:hAnsi="黑体" w:hint="eastAsia"/>
                <w:kern w:val="0"/>
                <w:sz w:val="24"/>
                <w:szCs w:val="24"/>
              </w:rPr>
              <w:t>（t</w:t>
            </w:r>
            <w:r w:rsidRPr="00EF5B00">
              <w:rPr>
                <w:rFonts w:ascii="黑体" w:eastAsia="黑体" w:hAnsi="黑体"/>
                <w:kern w:val="0"/>
                <w:sz w:val="24"/>
                <w:szCs w:val="24"/>
              </w:rPr>
              <w:t>/d</w:t>
            </w:r>
            <w:r w:rsidRPr="00EF5B00">
              <w:rPr>
                <w:rFonts w:ascii="黑体" w:eastAsia="黑体" w:hAnsi="黑体" w:hint="eastAsia"/>
                <w:kern w:val="0"/>
                <w:sz w:val="24"/>
                <w:szCs w:val="24"/>
              </w:rPr>
              <w:t>）</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D59249D"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受益</w:t>
            </w:r>
          </w:p>
          <w:p w14:paraId="7FDE6031"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人口</w:t>
            </w:r>
          </w:p>
          <w:p w14:paraId="111D2ABE"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（人）</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FD8714"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处理工艺</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733CBC0"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改造计划</w:t>
            </w:r>
          </w:p>
        </w:tc>
        <w:tc>
          <w:tcPr>
            <w:tcW w:w="883" w:type="pct"/>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491C7B83"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具体措施</w:t>
            </w:r>
          </w:p>
        </w:tc>
        <w:tc>
          <w:tcPr>
            <w:tcW w:w="1499" w:type="pct"/>
            <w:gridSpan w:val="4"/>
            <w:tcBorders>
              <w:top w:val="single" w:sz="4" w:space="0" w:color="auto"/>
              <w:left w:val="nil"/>
              <w:bottom w:val="single" w:sz="4" w:space="0" w:color="auto"/>
              <w:right w:val="single" w:sz="4" w:space="0" w:color="auto"/>
            </w:tcBorders>
            <w:shd w:val="clear" w:color="auto" w:fill="E7E6E6" w:themeFill="background2"/>
            <w:vAlign w:val="center"/>
            <w:hideMark/>
          </w:tcPr>
          <w:p w14:paraId="64BB269B"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投资估算（万元）</w:t>
            </w:r>
          </w:p>
        </w:tc>
      </w:tr>
      <w:tr w:rsidR="00EF5B00" w:rsidRPr="00EF5B00" w14:paraId="65CF58EC" w14:textId="77777777" w:rsidTr="008E1AEA">
        <w:trPr>
          <w:trHeight w:val="665"/>
          <w:tblHeader/>
        </w:trPr>
        <w:tc>
          <w:tcPr>
            <w:tcW w:w="173"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26FAD1"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537"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F71058E"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429"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DEF0C80"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381"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6BF6457"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792F47"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429" w:type="pct"/>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F17902F"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883" w:type="pct"/>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14:paraId="0603294E" w14:textId="77777777" w:rsidR="00F6093B" w:rsidRPr="00EF5B00" w:rsidRDefault="00F6093B" w:rsidP="008E1AEA">
            <w:pPr>
              <w:widowControl/>
              <w:spacing w:line="240" w:lineRule="exact"/>
              <w:ind w:firstLineChars="0" w:firstLine="0"/>
              <w:jc w:val="left"/>
              <w:rPr>
                <w:rFonts w:eastAsia="宋体"/>
                <w:kern w:val="0"/>
                <w:sz w:val="24"/>
                <w:szCs w:val="24"/>
              </w:rPr>
            </w:pPr>
          </w:p>
        </w:tc>
        <w:tc>
          <w:tcPr>
            <w:tcW w:w="296" w:type="pct"/>
            <w:tcBorders>
              <w:top w:val="nil"/>
              <w:left w:val="nil"/>
              <w:bottom w:val="single" w:sz="4" w:space="0" w:color="auto"/>
              <w:right w:val="single" w:sz="4" w:space="0" w:color="auto"/>
            </w:tcBorders>
            <w:shd w:val="clear" w:color="auto" w:fill="E7E6E6" w:themeFill="background2"/>
            <w:vAlign w:val="center"/>
            <w:hideMark/>
          </w:tcPr>
          <w:p w14:paraId="42543ABA"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接户</w:t>
            </w:r>
          </w:p>
          <w:p w14:paraId="345DBD8C"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403" w:type="pct"/>
            <w:tcBorders>
              <w:top w:val="nil"/>
              <w:left w:val="nil"/>
              <w:bottom w:val="single" w:sz="4" w:space="0" w:color="auto"/>
              <w:right w:val="single" w:sz="4" w:space="0" w:color="auto"/>
            </w:tcBorders>
            <w:shd w:val="clear" w:color="auto" w:fill="E7E6E6" w:themeFill="background2"/>
            <w:vAlign w:val="center"/>
            <w:hideMark/>
          </w:tcPr>
          <w:p w14:paraId="0B3D84BF"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管网</w:t>
            </w:r>
          </w:p>
          <w:p w14:paraId="521A418B"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391" w:type="pct"/>
            <w:tcBorders>
              <w:top w:val="nil"/>
              <w:left w:val="nil"/>
              <w:bottom w:val="single" w:sz="4" w:space="0" w:color="auto"/>
              <w:right w:val="single" w:sz="4" w:space="0" w:color="auto"/>
            </w:tcBorders>
            <w:shd w:val="clear" w:color="auto" w:fill="E7E6E6" w:themeFill="background2"/>
            <w:vAlign w:val="center"/>
            <w:hideMark/>
          </w:tcPr>
          <w:p w14:paraId="54514723" w14:textId="77777777" w:rsidR="00F6093B" w:rsidRPr="00EF5B00" w:rsidRDefault="00F6093B" w:rsidP="008E1AEA">
            <w:pPr>
              <w:widowControl/>
              <w:spacing w:line="240" w:lineRule="exact"/>
              <w:ind w:firstLineChars="0" w:firstLine="0"/>
              <w:jc w:val="center"/>
              <w:rPr>
                <w:rFonts w:eastAsia="黑体"/>
                <w:kern w:val="0"/>
                <w:sz w:val="24"/>
                <w:szCs w:val="24"/>
              </w:rPr>
            </w:pPr>
            <w:r w:rsidRPr="00EF5B00">
              <w:rPr>
                <w:rFonts w:eastAsia="黑体"/>
                <w:kern w:val="0"/>
                <w:sz w:val="24"/>
                <w:szCs w:val="24"/>
              </w:rPr>
              <w:t>终端</w:t>
            </w:r>
          </w:p>
          <w:p w14:paraId="4D22FB28"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投资</w:t>
            </w:r>
          </w:p>
        </w:tc>
        <w:tc>
          <w:tcPr>
            <w:tcW w:w="409" w:type="pct"/>
            <w:tcBorders>
              <w:top w:val="nil"/>
              <w:left w:val="nil"/>
              <w:bottom w:val="single" w:sz="4" w:space="0" w:color="auto"/>
              <w:right w:val="single" w:sz="4" w:space="0" w:color="auto"/>
            </w:tcBorders>
            <w:shd w:val="clear" w:color="auto" w:fill="E7E6E6" w:themeFill="background2"/>
            <w:vAlign w:val="center"/>
            <w:hideMark/>
          </w:tcPr>
          <w:p w14:paraId="520A0785" w14:textId="77777777" w:rsidR="00F6093B" w:rsidRPr="00EF5B00" w:rsidRDefault="00F6093B" w:rsidP="008E1AEA">
            <w:pPr>
              <w:widowControl/>
              <w:spacing w:line="240" w:lineRule="exact"/>
              <w:ind w:firstLineChars="0" w:firstLine="0"/>
              <w:jc w:val="center"/>
              <w:rPr>
                <w:rFonts w:eastAsia="宋体"/>
                <w:kern w:val="0"/>
                <w:sz w:val="24"/>
                <w:szCs w:val="24"/>
              </w:rPr>
            </w:pPr>
            <w:r w:rsidRPr="00EF5B00">
              <w:rPr>
                <w:rFonts w:eastAsia="黑体"/>
                <w:kern w:val="0"/>
                <w:sz w:val="24"/>
                <w:szCs w:val="24"/>
              </w:rPr>
              <w:t>总投资</w:t>
            </w:r>
          </w:p>
        </w:tc>
      </w:tr>
      <w:tr w:rsidR="00EF5B00" w:rsidRPr="00EF5B00" w14:paraId="5773CC6E"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5E934D3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w:t>
            </w:r>
          </w:p>
        </w:tc>
        <w:tc>
          <w:tcPr>
            <w:tcW w:w="537" w:type="pct"/>
            <w:tcBorders>
              <w:top w:val="nil"/>
              <w:left w:val="nil"/>
              <w:bottom w:val="single" w:sz="4" w:space="0" w:color="auto"/>
              <w:right w:val="single" w:sz="4" w:space="0" w:color="auto"/>
            </w:tcBorders>
            <w:shd w:val="clear" w:color="auto" w:fill="auto"/>
            <w:vAlign w:val="center"/>
          </w:tcPr>
          <w:p w14:paraId="540738D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hint="eastAsia"/>
                <w:kern w:val="0"/>
                <w:sz w:val="24"/>
                <w:szCs w:val="24"/>
              </w:rPr>
              <w:t>五老村</w:t>
            </w:r>
          </w:p>
        </w:tc>
        <w:tc>
          <w:tcPr>
            <w:tcW w:w="429" w:type="pct"/>
            <w:tcBorders>
              <w:top w:val="nil"/>
              <w:left w:val="nil"/>
              <w:bottom w:val="single" w:sz="4" w:space="0" w:color="auto"/>
              <w:right w:val="single" w:sz="4" w:space="0" w:color="auto"/>
            </w:tcBorders>
            <w:shd w:val="clear" w:color="auto" w:fill="auto"/>
            <w:vAlign w:val="center"/>
          </w:tcPr>
          <w:p w14:paraId="341D3AFF"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81" w:type="pct"/>
            <w:tcBorders>
              <w:top w:val="nil"/>
              <w:left w:val="nil"/>
              <w:bottom w:val="single" w:sz="4" w:space="0" w:color="auto"/>
              <w:right w:val="single" w:sz="4" w:space="0" w:color="auto"/>
            </w:tcBorders>
            <w:shd w:val="clear" w:color="auto" w:fill="auto"/>
            <w:vAlign w:val="center"/>
          </w:tcPr>
          <w:p w14:paraId="606D11C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132</w:t>
            </w:r>
          </w:p>
        </w:tc>
        <w:tc>
          <w:tcPr>
            <w:tcW w:w="669" w:type="pct"/>
            <w:tcBorders>
              <w:top w:val="nil"/>
              <w:left w:val="nil"/>
              <w:bottom w:val="single" w:sz="4" w:space="0" w:color="auto"/>
              <w:right w:val="single" w:sz="4" w:space="0" w:color="auto"/>
            </w:tcBorders>
            <w:shd w:val="clear" w:color="auto" w:fill="auto"/>
            <w:vAlign w:val="center"/>
          </w:tcPr>
          <w:p w14:paraId="534F70D5" w14:textId="77777777" w:rsidR="00F6093B" w:rsidRPr="00EF5B00" w:rsidRDefault="00F6093B" w:rsidP="008E1AEA">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29A8730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3E525AC4" w14:textId="77777777" w:rsidR="00F6093B" w:rsidRPr="00EF5B00" w:rsidRDefault="00F6093B" w:rsidP="008E1AEA">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7870EF03"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1F8E2FD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48.8</w:t>
            </w:r>
          </w:p>
        </w:tc>
        <w:tc>
          <w:tcPr>
            <w:tcW w:w="403" w:type="pct"/>
            <w:tcBorders>
              <w:top w:val="nil"/>
              <w:left w:val="nil"/>
              <w:bottom w:val="single" w:sz="4" w:space="0" w:color="auto"/>
              <w:right w:val="single" w:sz="4" w:space="0" w:color="auto"/>
            </w:tcBorders>
            <w:shd w:val="clear" w:color="auto" w:fill="auto"/>
            <w:vAlign w:val="center"/>
          </w:tcPr>
          <w:p w14:paraId="2CCD23CB"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54E2E56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65</w:t>
            </w:r>
          </w:p>
        </w:tc>
        <w:tc>
          <w:tcPr>
            <w:tcW w:w="409" w:type="pct"/>
            <w:tcBorders>
              <w:top w:val="nil"/>
              <w:left w:val="nil"/>
              <w:bottom w:val="single" w:sz="4" w:space="0" w:color="auto"/>
              <w:right w:val="single" w:sz="4" w:space="0" w:color="auto"/>
            </w:tcBorders>
            <w:shd w:val="clear" w:color="auto" w:fill="auto"/>
            <w:vAlign w:val="center"/>
          </w:tcPr>
          <w:p w14:paraId="1F88A02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113.8 </w:t>
            </w:r>
          </w:p>
        </w:tc>
      </w:tr>
      <w:tr w:rsidR="00EF5B00" w:rsidRPr="00EF5B00" w14:paraId="501BC0FB"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0768BE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2</w:t>
            </w:r>
          </w:p>
        </w:tc>
        <w:tc>
          <w:tcPr>
            <w:tcW w:w="537" w:type="pct"/>
            <w:tcBorders>
              <w:top w:val="nil"/>
              <w:left w:val="nil"/>
              <w:bottom w:val="single" w:sz="4" w:space="0" w:color="auto"/>
              <w:right w:val="single" w:sz="4" w:space="0" w:color="auto"/>
            </w:tcBorders>
            <w:shd w:val="clear" w:color="auto" w:fill="auto"/>
            <w:vAlign w:val="center"/>
          </w:tcPr>
          <w:p w14:paraId="2EE0EA2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hint="eastAsia"/>
                <w:kern w:val="0"/>
                <w:sz w:val="24"/>
                <w:szCs w:val="24"/>
              </w:rPr>
              <w:t>汪良村</w:t>
            </w:r>
          </w:p>
        </w:tc>
        <w:tc>
          <w:tcPr>
            <w:tcW w:w="429" w:type="pct"/>
            <w:tcBorders>
              <w:top w:val="nil"/>
              <w:left w:val="nil"/>
              <w:bottom w:val="single" w:sz="4" w:space="0" w:color="auto"/>
              <w:right w:val="single" w:sz="4" w:space="0" w:color="auto"/>
            </w:tcBorders>
            <w:shd w:val="clear" w:color="auto" w:fill="auto"/>
            <w:vAlign w:val="center"/>
          </w:tcPr>
          <w:p w14:paraId="058331C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81" w:type="pct"/>
            <w:tcBorders>
              <w:top w:val="nil"/>
              <w:left w:val="nil"/>
              <w:bottom w:val="single" w:sz="4" w:space="0" w:color="auto"/>
              <w:right w:val="single" w:sz="4" w:space="0" w:color="auto"/>
            </w:tcBorders>
            <w:shd w:val="clear" w:color="auto" w:fill="auto"/>
            <w:vAlign w:val="center"/>
          </w:tcPr>
          <w:p w14:paraId="1519A32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725</w:t>
            </w:r>
          </w:p>
        </w:tc>
        <w:tc>
          <w:tcPr>
            <w:tcW w:w="669" w:type="pct"/>
            <w:tcBorders>
              <w:top w:val="nil"/>
              <w:left w:val="nil"/>
              <w:bottom w:val="single" w:sz="4" w:space="0" w:color="auto"/>
              <w:right w:val="single" w:sz="4" w:space="0" w:color="auto"/>
            </w:tcBorders>
            <w:shd w:val="clear" w:color="auto" w:fill="auto"/>
            <w:vAlign w:val="center"/>
          </w:tcPr>
          <w:p w14:paraId="1395767A" w14:textId="77777777" w:rsidR="00F6093B" w:rsidRPr="00EF5B00" w:rsidRDefault="00F6093B" w:rsidP="008E1AEA">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67EECF3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4F90EB04" w14:textId="77777777" w:rsidR="00F6093B" w:rsidRPr="00EF5B00" w:rsidRDefault="00F6093B" w:rsidP="008E1AEA">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0594D777"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3A1AAFFF"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204.0</w:t>
            </w:r>
          </w:p>
        </w:tc>
        <w:tc>
          <w:tcPr>
            <w:tcW w:w="403" w:type="pct"/>
            <w:tcBorders>
              <w:top w:val="nil"/>
              <w:left w:val="nil"/>
              <w:bottom w:val="single" w:sz="4" w:space="0" w:color="auto"/>
              <w:right w:val="single" w:sz="4" w:space="0" w:color="auto"/>
            </w:tcBorders>
            <w:shd w:val="clear" w:color="auto" w:fill="auto"/>
            <w:vAlign w:val="center"/>
          </w:tcPr>
          <w:p w14:paraId="2CDE9338"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325.0</w:t>
            </w:r>
          </w:p>
        </w:tc>
        <w:tc>
          <w:tcPr>
            <w:tcW w:w="391" w:type="pct"/>
            <w:tcBorders>
              <w:top w:val="nil"/>
              <w:left w:val="nil"/>
              <w:bottom w:val="single" w:sz="4" w:space="0" w:color="auto"/>
              <w:right w:val="single" w:sz="4" w:space="0" w:color="auto"/>
            </w:tcBorders>
            <w:shd w:val="clear" w:color="auto" w:fill="auto"/>
            <w:vAlign w:val="center"/>
          </w:tcPr>
          <w:p w14:paraId="71C28D0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272.0</w:t>
            </w:r>
          </w:p>
        </w:tc>
        <w:tc>
          <w:tcPr>
            <w:tcW w:w="409" w:type="pct"/>
            <w:tcBorders>
              <w:top w:val="nil"/>
              <w:left w:val="nil"/>
              <w:bottom w:val="single" w:sz="4" w:space="0" w:color="auto"/>
              <w:right w:val="single" w:sz="4" w:space="0" w:color="auto"/>
            </w:tcBorders>
            <w:shd w:val="clear" w:color="auto" w:fill="auto"/>
            <w:vAlign w:val="center"/>
          </w:tcPr>
          <w:p w14:paraId="4FAA3763"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801.0 </w:t>
            </w:r>
          </w:p>
        </w:tc>
      </w:tr>
      <w:tr w:rsidR="00EF5B00" w:rsidRPr="00EF5B00" w14:paraId="2BC142ED"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53C74C3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3</w:t>
            </w:r>
          </w:p>
        </w:tc>
        <w:tc>
          <w:tcPr>
            <w:tcW w:w="537" w:type="pct"/>
            <w:tcBorders>
              <w:top w:val="nil"/>
              <w:left w:val="nil"/>
              <w:bottom w:val="single" w:sz="4" w:space="0" w:color="auto"/>
              <w:right w:val="single" w:sz="4" w:space="0" w:color="auto"/>
            </w:tcBorders>
            <w:shd w:val="clear" w:color="auto" w:fill="auto"/>
            <w:vAlign w:val="center"/>
          </w:tcPr>
          <w:p w14:paraId="1FC42E4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hint="eastAsia"/>
                <w:kern w:val="0"/>
                <w:sz w:val="24"/>
                <w:szCs w:val="24"/>
              </w:rPr>
              <w:t>程家村</w:t>
            </w:r>
          </w:p>
        </w:tc>
        <w:tc>
          <w:tcPr>
            <w:tcW w:w="429" w:type="pct"/>
            <w:tcBorders>
              <w:top w:val="nil"/>
              <w:left w:val="nil"/>
              <w:bottom w:val="single" w:sz="4" w:space="0" w:color="auto"/>
              <w:right w:val="single" w:sz="4" w:space="0" w:color="auto"/>
            </w:tcBorders>
            <w:shd w:val="clear" w:color="auto" w:fill="auto"/>
            <w:vAlign w:val="center"/>
          </w:tcPr>
          <w:p w14:paraId="442F3DA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宋体"/>
                <w:kern w:val="0"/>
                <w:sz w:val="24"/>
                <w:szCs w:val="24"/>
              </w:rPr>
              <w:t>10</w:t>
            </w:r>
            <w:r w:rsidRPr="00EF5B00">
              <w:rPr>
                <w:rFonts w:eastAsia="宋体" w:hint="eastAsia"/>
                <w:kern w:val="0"/>
                <w:sz w:val="24"/>
                <w:szCs w:val="24"/>
              </w:rPr>
              <w:t>0000</w:t>
            </w:r>
          </w:p>
        </w:tc>
        <w:tc>
          <w:tcPr>
            <w:tcW w:w="381" w:type="pct"/>
            <w:tcBorders>
              <w:top w:val="nil"/>
              <w:left w:val="nil"/>
              <w:bottom w:val="single" w:sz="4" w:space="0" w:color="auto"/>
              <w:right w:val="single" w:sz="4" w:space="0" w:color="auto"/>
            </w:tcBorders>
            <w:shd w:val="clear" w:color="auto" w:fill="auto"/>
            <w:vAlign w:val="center"/>
          </w:tcPr>
          <w:p w14:paraId="635CA81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1060</w:t>
            </w:r>
          </w:p>
        </w:tc>
        <w:tc>
          <w:tcPr>
            <w:tcW w:w="669" w:type="pct"/>
            <w:tcBorders>
              <w:top w:val="nil"/>
              <w:left w:val="nil"/>
              <w:bottom w:val="single" w:sz="4" w:space="0" w:color="auto"/>
              <w:right w:val="single" w:sz="4" w:space="0" w:color="auto"/>
            </w:tcBorders>
            <w:shd w:val="clear" w:color="auto" w:fill="auto"/>
            <w:vAlign w:val="center"/>
          </w:tcPr>
          <w:p w14:paraId="74A9BA05" w14:textId="77777777" w:rsidR="00F6093B" w:rsidRPr="00EF5B00" w:rsidRDefault="00F6093B" w:rsidP="008E1AEA">
            <w:pPr>
              <w:widowControl/>
              <w:spacing w:line="240" w:lineRule="exact"/>
              <w:ind w:firstLineChars="0" w:firstLine="0"/>
              <w:jc w:val="center"/>
              <w:rPr>
                <w:rFonts w:eastAsiaTheme="minorEastAsia"/>
                <w:sz w:val="24"/>
                <w:szCs w:val="24"/>
              </w:rPr>
            </w:pPr>
            <w:r w:rsidRPr="00EF5B00">
              <w:rPr>
                <w:rFonts w:eastAsia="宋体"/>
                <w:kern w:val="0"/>
                <w:sz w:val="24"/>
                <w:szCs w:val="24"/>
              </w:rPr>
              <w:t>A2/O</w:t>
            </w:r>
            <w:r w:rsidRPr="00EF5B00">
              <w:rPr>
                <w:rFonts w:ascii="宋体" w:eastAsia="宋体" w:hAnsi="宋体" w:hint="eastAsia"/>
                <w:kern w:val="0"/>
                <w:sz w:val="24"/>
                <w:szCs w:val="24"/>
              </w:rPr>
              <w:t>工艺</w:t>
            </w:r>
          </w:p>
        </w:tc>
        <w:tc>
          <w:tcPr>
            <w:tcW w:w="429" w:type="pct"/>
            <w:tcBorders>
              <w:top w:val="nil"/>
              <w:left w:val="nil"/>
              <w:bottom w:val="single" w:sz="4" w:space="0" w:color="auto"/>
              <w:right w:val="single" w:sz="4" w:space="0" w:color="auto"/>
            </w:tcBorders>
            <w:shd w:val="clear" w:color="auto" w:fill="auto"/>
            <w:vAlign w:val="center"/>
          </w:tcPr>
          <w:p w14:paraId="2E52441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接管进厂</w:t>
            </w:r>
          </w:p>
        </w:tc>
        <w:tc>
          <w:tcPr>
            <w:tcW w:w="883" w:type="pct"/>
            <w:tcBorders>
              <w:top w:val="nil"/>
              <w:left w:val="nil"/>
              <w:bottom w:val="single" w:sz="4" w:space="0" w:color="auto"/>
              <w:right w:val="single" w:sz="4" w:space="0" w:color="auto"/>
            </w:tcBorders>
            <w:shd w:val="clear" w:color="auto" w:fill="auto"/>
            <w:vAlign w:val="center"/>
          </w:tcPr>
          <w:p w14:paraId="250AB39F" w14:textId="77777777" w:rsidR="00F6093B" w:rsidRPr="00EF5B00" w:rsidRDefault="00F6093B" w:rsidP="008E1AEA">
            <w:pPr>
              <w:widowControl/>
              <w:spacing w:line="240" w:lineRule="auto"/>
              <w:ind w:firstLineChars="0" w:firstLine="0"/>
              <w:jc w:val="center"/>
              <w:rPr>
                <w:rFonts w:ascii="宋体" w:eastAsia="宋体" w:hAnsi="宋体"/>
                <w:kern w:val="0"/>
                <w:sz w:val="24"/>
                <w:szCs w:val="24"/>
              </w:rPr>
            </w:pPr>
            <w:r w:rsidRPr="00EF5B00">
              <w:rPr>
                <w:rFonts w:ascii="宋体" w:eastAsia="宋体" w:hAnsi="宋体" w:hint="eastAsia"/>
                <w:kern w:val="0"/>
                <w:sz w:val="24"/>
                <w:szCs w:val="24"/>
              </w:rPr>
              <w:t>新建污水管网</w:t>
            </w:r>
          </w:p>
          <w:p w14:paraId="26999402"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ascii="宋体" w:eastAsia="宋体" w:hAnsi="宋体" w:hint="eastAsia"/>
                <w:kern w:val="0"/>
                <w:sz w:val="24"/>
                <w:szCs w:val="24"/>
              </w:rPr>
              <w:t>并入海城污水处理厂</w:t>
            </w:r>
          </w:p>
        </w:tc>
        <w:tc>
          <w:tcPr>
            <w:tcW w:w="296" w:type="pct"/>
            <w:tcBorders>
              <w:top w:val="nil"/>
              <w:left w:val="nil"/>
              <w:bottom w:val="single" w:sz="4" w:space="0" w:color="auto"/>
              <w:right w:val="single" w:sz="4" w:space="0" w:color="auto"/>
            </w:tcBorders>
            <w:shd w:val="clear" w:color="auto" w:fill="auto"/>
            <w:vAlign w:val="center"/>
          </w:tcPr>
          <w:p w14:paraId="6CCFE1DF"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255.0</w:t>
            </w:r>
          </w:p>
        </w:tc>
        <w:tc>
          <w:tcPr>
            <w:tcW w:w="403" w:type="pct"/>
            <w:tcBorders>
              <w:top w:val="nil"/>
              <w:left w:val="nil"/>
              <w:bottom w:val="single" w:sz="4" w:space="0" w:color="auto"/>
              <w:right w:val="single" w:sz="4" w:space="0" w:color="auto"/>
            </w:tcBorders>
            <w:shd w:val="clear" w:color="auto" w:fill="auto"/>
            <w:vAlign w:val="center"/>
          </w:tcPr>
          <w:p w14:paraId="7E191D59"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317.0</w:t>
            </w:r>
          </w:p>
        </w:tc>
        <w:tc>
          <w:tcPr>
            <w:tcW w:w="391" w:type="pct"/>
            <w:tcBorders>
              <w:top w:val="nil"/>
              <w:left w:val="nil"/>
              <w:bottom w:val="single" w:sz="4" w:space="0" w:color="auto"/>
              <w:right w:val="single" w:sz="4" w:space="0" w:color="auto"/>
            </w:tcBorders>
            <w:shd w:val="clear" w:color="auto" w:fill="auto"/>
            <w:vAlign w:val="center"/>
          </w:tcPr>
          <w:p w14:paraId="2487CA8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340.0</w:t>
            </w:r>
          </w:p>
        </w:tc>
        <w:tc>
          <w:tcPr>
            <w:tcW w:w="409" w:type="pct"/>
            <w:tcBorders>
              <w:top w:val="nil"/>
              <w:left w:val="nil"/>
              <w:bottom w:val="single" w:sz="4" w:space="0" w:color="auto"/>
              <w:right w:val="single" w:sz="4" w:space="0" w:color="auto"/>
            </w:tcBorders>
            <w:shd w:val="clear" w:color="auto" w:fill="auto"/>
            <w:vAlign w:val="center"/>
          </w:tcPr>
          <w:p w14:paraId="087280BB"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912.0 </w:t>
            </w:r>
          </w:p>
        </w:tc>
      </w:tr>
      <w:tr w:rsidR="00EF5B00" w:rsidRPr="00EF5B00" w14:paraId="029FC034"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031526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4</w:t>
            </w:r>
          </w:p>
        </w:tc>
        <w:tc>
          <w:tcPr>
            <w:tcW w:w="537" w:type="pct"/>
            <w:tcBorders>
              <w:top w:val="nil"/>
              <w:left w:val="nil"/>
              <w:bottom w:val="single" w:sz="4" w:space="0" w:color="auto"/>
              <w:right w:val="single" w:sz="4" w:space="0" w:color="auto"/>
            </w:tcBorders>
            <w:shd w:val="clear" w:color="auto" w:fill="auto"/>
            <w:vAlign w:val="center"/>
          </w:tcPr>
          <w:p w14:paraId="6F32AD6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和平村</w:t>
            </w:r>
          </w:p>
        </w:tc>
        <w:tc>
          <w:tcPr>
            <w:tcW w:w="429" w:type="pct"/>
            <w:tcBorders>
              <w:top w:val="nil"/>
              <w:left w:val="nil"/>
              <w:bottom w:val="single" w:sz="4" w:space="0" w:color="auto"/>
              <w:right w:val="single" w:sz="4" w:space="0" w:color="auto"/>
            </w:tcBorders>
            <w:shd w:val="clear" w:color="auto" w:fill="auto"/>
            <w:vAlign w:val="center"/>
          </w:tcPr>
          <w:p w14:paraId="06342C68" w14:textId="29ABE3D4" w:rsidR="00F6093B" w:rsidRPr="00EF5B00" w:rsidRDefault="00FD3809" w:rsidP="008E1AEA">
            <w:pPr>
              <w:spacing w:line="240" w:lineRule="exact"/>
              <w:ind w:firstLineChars="0" w:firstLine="0"/>
              <w:jc w:val="center"/>
              <w:rPr>
                <w:rFonts w:eastAsiaTheme="minorEastAsia"/>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1A98445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1670</w:t>
            </w:r>
          </w:p>
        </w:tc>
        <w:tc>
          <w:tcPr>
            <w:tcW w:w="669" w:type="pct"/>
            <w:tcBorders>
              <w:top w:val="nil"/>
              <w:left w:val="nil"/>
              <w:bottom w:val="single" w:sz="4" w:space="0" w:color="auto"/>
              <w:right w:val="single" w:sz="4" w:space="0" w:color="auto"/>
            </w:tcBorders>
            <w:shd w:val="clear" w:color="auto" w:fill="auto"/>
            <w:vAlign w:val="center"/>
          </w:tcPr>
          <w:p w14:paraId="5E834833" w14:textId="77777777" w:rsidR="00F6093B" w:rsidRPr="00EF5B00" w:rsidRDefault="00F6093B" w:rsidP="008E1AEA">
            <w:pPr>
              <w:widowControl/>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6D75B10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57146374"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44384F27"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3F41683B"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w:t>
            </w:r>
            <w:r w:rsidRPr="00EF5B00">
              <w:rPr>
                <w:rFonts w:eastAsia="宋体"/>
                <w:kern w:val="0"/>
                <w:sz w:val="24"/>
                <w:szCs w:val="24"/>
              </w:rPr>
              <w:t>75.5</w:t>
            </w:r>
          </w:p>
        </w:tc>
        <w:tc>
          <w:tcPr>
            <w:tcW w:w="403" w:type="pct"/>
            <w:tcBorders>
              <w:top w:val="nil"/>
              <w:left w:val="nil"/>
              <w:bottom w:val="single" w:sz="4" w:space="0" w:color="auto"/>
              <w:right w:val="single" w:sz="4" w:space="0" w:color="auto"/>
            </w:tcBorders>
            <w:shd w:val="clear" w:color="auto" w:fill="auto"/>
            <w:vAlign w:val="center"/>
          </w:tcPr>
          <w:p w14:paraId="4B4869D6"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34111EB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9" w:type="pct"/>
            <w:tcBorders>
              <w:top w:val="nil"/>
              <w:left w:val="nil"/>
              <w:bottom w:val="single" w:sz="4" w:space="0" w:color="auto"/>
              <w:right w:val="single" w:sz="4" w:space="0" w:color="auto"/>
            </w:tcBorders>
            <w:shd w:val="clear" w:color="auto" w:fill="auto"/>
            <w:vAlign w:val="center"/>
          </w:tcPr>
          <w:p w14:paraId="0FD53D5D"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175.5 </w:t>
            </w:r>
          </w:p>
        </w:tc>
      </w:tr>
      <w:tr w:rsidR="00EF5B00" w:rsidRPr="00EF5B00" w14:paraId="0F1F4BB5"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459D2CD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5</w:t>
            </w:r>
          </w:p>
        </w:tc>
        <w:tc>
          <w:tcPr>
            <w:tcW w:w="537" w:type="pct"/>
            <w:tcBorders>
              <w:top w:val="nil"/>
              <w:left w:val="nil"/>
              <w:bottom w:val="single" w:sz="4" w:space="0" w:color="auto"/>
              <w:right w:val="single" w:sz="4" w:space="0" w:color="auto"/>
            </w:tcBorders>
            <w:shd w:val="clear" w:color="auto" w:fill="auto"/>
            <w:vAlign w:val="center"/>
          </w:tcPr>
          <w:p w14:paraId="39CDCC16" w14:textId="77777777" w:rsidR="00F6093B" w:rsidRPr="00EF5B00" w:rsidRDefault="00F6093B" w:rsidP="008E1AEA">
            <w:pPr>
              <w:spacing w:line="240" w:lineRule="exact"/>
              <w:ind w:firstLineChars="0" w:firstLine="0"/>
              <w:jc w:val="center"/>
              <w:rPr>
                <w:rFonts w:eastAsiaTheme="minorEastAsia"/>
                <w:sz w:val="24"/>
                <w:szCs w:val="24"/>
              </w:rPr>
            </w:pPr>
            <w:proofErr w:type="gramStart"/>
            <w:r w:rsidRPr="00EF5B00">
              <w:rPr>
                <w:rFonts w:eastAsiaTheme="minorEastAsia" w:hint="eastAsia"/>
                <w:sz w:val="24"/>
                <w:szCs w:val="24"/>
              </w:rPr>
              <w:t>塔峪村</w:t>
            </w:r>
            <w:proofErr w:type="gramEnd"/>
          </w:p>
        </w:tc>
        <w:tc>
          <w:tcPr>
            <w:tcW w:w="429" w:type="pct"/>
            <w:tcBorders>
              <w:top w:val="nil"/>
              <w:left w:val="nil"/>
              <w:bottom w:val="single" w:sz="4" w:space="0" w:color="auto"/>
              <w:right w:val="single" w:sz="4" w:space="0" w:color="auto"/>
            </w:tcBorders>
            <w:shd w:val="clear" w:color="auto" w:fill="auto"/>
            <w:vAlign w:val="center"/>
          </w:tcPr>
          <w:p w14:paraId="271B3745" w14:textId="1512C7DB" w:rsidR="00F6093B" w:rsidRPr="00EF5B00" w:rsidRDefault="00FD3809" w:rsidP="008E1AEA">
            <w:pPr>
              <w:spacing w:line="240" w:lineRule="exact"/>
              <w:ind w:firstLineChars="0" w:firstLine="0"/>
              <w:jc w:val="center"/>
              <w:rPr>
                <w:rFonts w:eastAsiaTheme="minorEastAsia"/>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5A240C4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2655</w:t>
            </w:r>
          </w:p>
        </w:tc>
        <w:tc>
          <w:tcPr>
            <w:tcW w:w="669" w:type="pct"/>
            <w:tcBorders>
              <w:top w:val="nil"/>
              <w:left w:val="nil"/>
              <w:bottom w:val="single" w:sz="4" w:space="0" w:color="auto"/>
              <w:right w:val="single" w:sz="4" w:space="0" w:color="auto"/>
            </w:tcBorders>
            <w:shd w:val="clear" w:color="auto" w:fill="auto"/>
            <w:vAlign w:val="center"/>
          </w:tcPr>
          <w:p w14:paraId="33F82B8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52AAC02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7B9B2190"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0963796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4834B058"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279.5</w:t>
            </w:r>
          </w:p>
        </w:tc>
        <w:tc>
          <w:tcPr>
            <w:tcW w:w="403" w:type="pct"/>
            <w:tcBorders>
              <w:top w:val="nil"/>
              <w:left w:val="nil"/>
              <w:bottom w:val="single" w:sz="4" w:space="0" w:color="auto"/>
              <w:right w:val="single" w:sz="4" w:space="0" w:color="auto"/>
            </w:tcBorders>
            <w:shd w:val="clear" w:color="auto" w:fill="auto"/>
            <w:vAlign w:val="center"/>
          </w:tcPr>
          <w:p w14:paraId="285DF098"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36E3BBC7"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9" w:type="pct"/>
            <w:tcBorders>
              <w:top w:val="nil"/>
              <w:left w:val="nil"/>
              <w:bottom w:val="single" w:sz="4" w:space="0" w:color="auto"/>
              <w:right w:val="single" w:sz="4" w:space="0" w:color="auto"/>
            </w:tcBorders>
            <w:shd w:val="clear" w:color="auto" w:fill="auto"/>
            <w:vAlign w:val="center"/>
          </w:tcPr>
          <w:p w14:paraId="59A7A2D9"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279.5 </w:t>
            </w:r>
          </w:p>
        </w:tc>
      </w:tr>
      <w:tr w:rsidR="00EF5B00" w:rsidRPr="00EF5B00" w14:paraId="4C304C12"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EA80F4F"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6</w:t>
            </w:r>
          </w:p>
        </w:tc>
        <w:tc>
          <w:tcPr>
            <w:tcW w:w="537" w:type="pct"/>
            <w:tcBorders>
              <w:top w:val="nil"/>
              <w:left w:val="nil"/>
              <w:bottom w:val="single" w:sz="4" w:space="0" w:color="auto"/>
              <w:right w:val="single" w:sz="4" w:space="0" w:color="auto"/>
            </w:tcBorders>
            <w:shd w:val="clear" w:color="auto" w:fill="auto"/>
            <w:vAlign w:val="center"/>
          </w:tcPr>
          <w:p w14:paraId="50601826"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后二道村</w:t>
            </w:r>
          </w:p>
        </w:tc>
        <w:tc>
          <w:tcPr>
            <w:tcW w:w="429" w:type="pct"/>
            <w:tcBorders>
              <w:top w:val="nil"/>
              <w:left w:val="nil"/>
              <w:bottom w:val="single" w:sz="4" w:space="0" w:color="auto"/>
              <w:right w:val="single" w:sz="4" w:space="0" w:color="auto"/>
            </w:tcBorders>
            <w:shd w:val="clear" w:color="auto" w:fill="auto"/>
            <w:vAlign w:val="center"/>
          </w:tcPr>
          <w:p w14:paraId="118B4A77" w14:textId="0C89CFE3" w:rsidR="00F6093B" w:rsidRPr="00EF5B00" w:rsidRDefault="00FD3809" w:rsidP="008E1AEA">
            <w:pPr>
              <w:spacing w:line="240" w:lineRule="exact"/>
              <w:ind w:firstLineChars="0" w:firstLine="0"/>
              <w:jc w:val="center"/>
              <w:rPr>
                <w:rFonts w:eastAsiaTheme="minorEastAsia"/>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27B476D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870</w:t>
            </w:r>
          </w:p>
        </w:tc>
        <w:tc>
          <w:tcPr>
            <w:tcW w:w="669" w:type="pct"/>
            <w:tcBorders>
              <w:top w:val="nil"/>
              <w:left w:val="nil"/>
              <w:bottom w:val="single" w:sz="4" w:space="0" w:color="auto"/>
              <w:right w:val="single" w:sz="4" w:space="0" w:color="auto"/>
            </w:tcBorders>
            <w:shd w:val="clear" w:color="auto" w:fill="auto"/>
            <w:vAlign w:val="center"/>
          </w:tcPr>
          <w:p w14:paraId="51401E7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23DDF847"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158A79FD"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7C76893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6A7C016A"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91.0</w:t>
            </w:r>
          </w:p>
        </w:tc>
        <w:tc>
          <w:tcPr>
            <w:tcW w:w="403" w:type="pct"/>
            <w:tcBorders>
              <w:top w:val="nil"/>
              <w:left w:val="nil"/>
              <w:bottom w:val="single" w:sz="4" w:space="0" w:color="auto"/>
              <w:right w:val="single" w:sz="4" w:space="0" w:color="auto"/>
            </w:tcBorders>
            <w:shd w:val="clear" w:color="auto" w:fill="auto"/>
            <w:vAlign w:val="center"/>
          </w:tcPr>
          <w:p w14:paraId="324F1CF2"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201636CC"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9" w:type="pct"/>
            <w:tcBorders>
              <w:top w:val="nil"/>
              <w:left w:val="nil"/>
              <w:bottom w:val="single" w:sz="4" w:space="0" w:color="auto"/>
              <w:right w:val="single" w:sz="4" w:space="0" w:color="auto"/>
            </w:tcBorders>
            <w:shd w:val="clear" w:color="auto" w:fill="auto"/>
            <w:vAlign w:val="center"/>
          </w:tcPr>
          <w:p w14:paraId="0F410382"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91.0 </w:t>
            </w:r>
          </w:p>
        </w:tc>
      </w:tr>
      <w:tr w:rsidR="00EF5B00" w:rsidRPr="00EF5B00" w14:paraId="16B523ED"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73E3311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7</w:t>
            </w:r>
          </w:p>
        </w:tc>
        <w:tc>
          <w:tcPr>
            <w:tcW w:w="537" w:type="pct"/>
            <w:tcBorders>
              <w:top w:val="nil"/>
              <w:left w:val="nil"/>
              <w:bottom w:val="single" w:sz="4" w:space="0" w:color="auto"/>
              <w:right w:val="single" w:sz="4" w:space="0" w:color="auto"/>
            </w:tcBorders>
            <w:shd w:val="clear" w:color="auto" w:fill="auto"/>
            <w:vAlign w:val="center"/>
          </w:tcPr>
          <w:p w14:paraId="6DDE53E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前二道村</w:t>
            </w:r>
          </w:p>
        </w:tc>
        <w:tc>
          <w:tcPr>
            <w:tcW w:w="429" w:type="pct"/>
            <w:tcBorders>
              <w:top w:val="nil"/>
              <w:left w:val="nil"/>
              <w:bottom w:val="single" w:sz="4" w:space="0" w:color="auto"/>
              <w:right w:val="single" w:sz="4" w:space="0" w:color="auto"/>
            </w:tcBorders>
            <w:shd w:val="clear" w:color="auto" w:fill="auto"/>
            <w:vAlign w:val="center"/>
          </w:tcPr>
          <w:p w14:paraId="0545D981" w14:textId="1DF8FB34" w:rsidR="00F6093B" w:rsidRPr="00EF5B00" w:rsidRDefault="00FD3809" w:rsidP="008E1AEA">
            <w:pPr>
              <w:spacing w:line="240" w:lineRule="exact"/>
              <w:ind w:firstLineChars="0" w:firstLine="0"/>
              <w:jc w:val="center"/>
              <w:rPr>
                <w:rFonts w:eastAsiaTheme="minorEastAsia"/>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63B5E4D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1392</w:t>
            </w:r>
          </w:p>
        </w:tc>
        <w:tc>
          <w:tcPr>
            <w:tcW w:w="669" w:type="pct"/>
            <w:tcBorders>
              <w:top w:val="nil"/>
              <w:left w:val="nil"/>
              <w:bottom w:val="single" w:sz="4" w:space="0" w:color="auto"/>
              <w:right w:val="single" w:sz="4" w:space="0" w:color="auto"/>
            </w:tcBorders>
            <w:shd w:val="clear" w:color="auto" w:fill="auto"/>
            <w:vAlign w:val="center"/>
          </w:tcPr>
          <w:p w14:paraId="54189758" w14:textId="77777777" w:rsidR="00F6093B" w:rsidRPr="00EF5B00" w:rsidRDefault="00F6093B" w:rsidP="008E1AEA">
            <w:pPr>
              <w:widowControl/>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4E72EE40"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2A2ADA9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491024A0"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3" w:type="pct"/>
            <w:tcBorders>
              <w:top w:val="nil"/>
              <w:left w:val="nil"/>
              <w:bottom w:val="single" w:sz="4" w:space="0" w:color="auto"/>
              <w:right w:val="single" w:sz="4" w:space="0" w:color="auto"/>
            </w:tcBorders>
            <w:shd w:val="clear" w:color="auto" w:fill="auto"/>
            <w:vAlign w:val="center"/>
          </w:tcPr>
          <w:p w14:paraId="0B59E532"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12BA653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179.4</w:t>
            </w:r>
          </w:p>
        </w:tc>
        <w:tc>
          <w:tcPr>
            <w:tcW w:w="409" w:type="pct"/>
            <w:tcBorders>
              <w:top w:val="nil"/>
              <w:left w:val="nil"/>
              <w:bottom w:val="single" w:sz="4" w:space="0" w:color="auto"/>
              <w:right w:val="single" w:sz="4" w:space="0" w:color="auto"/>
            </w:tcBorders>
            <w:shd w:val="clear" w:color="auto" w:fill="auto"/>
            <w:vAlign w:val="center"/>
          </w:tcPr>
          <w:p w14:paraId="13C8BADB"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179.4 </w:t>
            </w:r>
          </w:p>
        </w:tc>
      </w:tr>
      <w:tr w:rsidR="00EF5B00" w:rsidRPr="00EF5B00" w14:paraId="28123828"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E2FEFB3"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lastRenderedPageBreak/>
              <w:t>8</w:t>
            </w:r>
          </w:p>
        </w:tc>
        <w:tc>
          <w:tcPr>
            <w:tcW w:w="537" w:type="pct"/>
            <w:tcBorders>
              <w:top w:val="nil"/>
              <w:left w:val="nil"/>
              <w:bottom w:val="single" w:sz="4" w:space="0" w:color="auto"/>
              <w:right w:val="single" w:sz="4" w:space="0" w:color="auto"/>
            </w:tcBorders>
            <w:shd w:val="clear" w:color="auto" w:fill="auto"/>
            <w:vAlign w:val="center"/>
          </w:tcPr>
          <w:p w14:paraId="500B6D22" w14:textId="77777777" w:rsidR="00F6093B" w:rsidRPr="00EF5B00" w:rsidRDefault="00F6093B" w:rsidP="008E1AEA">
            <w:pPr>
              <w:spacing w:line="240" w:lineRule="exact"/>
              <w:ind w:firstLineChars="0" w:firstLine="0"/>
              <w:jc w:val="center"/>
              <w:rPr>
                <w:rFonts w:eastAsiaTheme="minorEastAsia"/>
                <w:sz w:val="24"/>
                <w:szCs w:val="24"/>
              </w:rPr>
            </w:pPr>
            <w:proofErr w:type="gramStart"/>
            <w:r w:rsidRPr="00EF5B00">
              <w:rPr>
                <w:rFonts w:eastAsiaTheme="minorEastAsia" w:hint="eastAsia"/>
                <w:sz w:val="24"/>
                <w:szCs w:val="24"/>
              </w:rPr>
              <w:t>后孤家子</w:t>
            </w:r>
            <w:proofErr w:type="gramEnd"/>
            <w:r w:rsidRPr="00EF5B00">
              <w:rPr>
                <w:rFonts w:eastAsiaTheme="minorEastAsia" w:hint="eastAsia"/>
                <w:sz w:val="24"/>
                <w:szCs w:val="24"/>
              </w:rPr>
              <w:t>村</w:t>
            </w:r>
          </w:p>
        </w:tc>
        <w:tc>
          <w:tcPr>
            <w:tcW w:w="429" w:type="pct"/>
            <w:tcBorders>
              <w:top w:val="nil"/>
              <w:left w:val="nil"/>
              <w:bottom w:val="single" w:sz="4" w:space="0" w:color="auto"/>
              <w:right w:val="single" w:sz="4" w:space="0" w:color="auto"/>
            </w:tcBorders>
            <w:shd w:val="clear" w:color="auto" w:fill="auto"/>
            <w:vAlign w:val="center"/>
          </w:tcPr>
          <w:p w14:paraId="616699A6" w14:textId="73C9B528" w:rsidR="00F6093B" w:rsidRPr="00EF5B00" w:rsidRDefault="00FD3809" w:rsidP="008E1AEA">
            <w:pPr>
              <w:spacing w:line="240" w:lineRule="exact"/>
              <w:ind w:firstLineChars="0" w:firstLine="0"/>
              <w:jc w:val="center"/>
              <w:rPr>
                <w:rFonts w:eastAsiaTheme="minorEastAsia"/>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38216F83"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1303</w:t>
            </w:r>
          </w:p>
        </w:tc>
        <w:tc>
          <w:tcPr>
            <w:tcW w:w="669" w:type="pct"/>
            <w:tcBorders>
              <w:top w:val="nil"/>
              <w:left w:val="nil"/>
              <w:bottom w:val="single" w:sz="4" w:space="0" w:color="auto"/>
              <w:right w:val="single" w:sz="4" w:space="0" w:color="auto"/>
            </w:tcBorders>
            <w:shd w:val="clear" w:color="auto" w:fill="auto"/>
            <w:vAlign w:val="center"/>
          </w:tcPr>
          <w:p w14:paraId="75BFD83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5BD7B2B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7CEF06F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78EC1E2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3" w:type="pct"/>
            <w:tcBorders>
              <w:top w:val="nil"/>
              <w:left w:val="nil"/>
              <w:bottom w:val="single" w:sz="4" w:space="0" w:color="auto"/>
              <w:right w:val="single" w:sz="4" w:space="0" w:color="auto"/>
            </w:tcBorders>
            <w:shd w:val="clear" w:color="auto" w:fill="auto"/>
            <w:vAlign w:val="center"/>
          </w:tcPr>
          <w:p w14:paraId="154EB7BC"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07EB65D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156.8</w:t>
            </w:r>
          </w:p>
        </w:tc>
        <w:tc>
          <w:tcPr>
            <w:tcW w:w="409" w:type="pct"/>
            <w:tcBorders>
              <w:top w:val="nil"/>
              <w:left w:val="nil"/>
              <w:bottom w:val="single" w:sz="4" w:space="0" w:color="auto"/>
              <w:right w:val="single" w:sz="4" w:space="0" w:color="auto"/>
            </w:tcBorders>
            <w:shd w:val="clear" w:color="auto" w:fill="auto"/>
            <w:vAlign w:val="center"/>
          </w:tcPr>
          <w:p w14:paraId="6CAF9C75"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156.8 </w:t>
            </w:r>
          </w:p>
        </w:tc>
      </w:tr>
      <w:tr w:rsidR="00EF5B00" w:rsidRPr="00EF5B00" w14:paraId="5BB135A7"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5E010F8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9</w:t>
            </w:r>
          </w:p>
        </w:tc>
        <w:tc>
          <w:tcPr>
            <w:tcW w:w="537" w:type="pct"/>
            <w:tcBorders>
              <w:top w:val="nil"/>
              <w:left w:val="nil"/>
              <w:bottom w:val="single" w:sz="4" w:space="0" w:color="auto"/>
              <w:right w:val="single" w:sz="4" w:space="0" w:color="auto"/>
            </w:tcBorders>
            <w:shd w:val="clear" w:color="auto" w:fill="auto"/>
            <w:vAlign w:val="center"/>
          </w:tcPr>
          <w:p w14:paraId="69BE76D3"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山城子村</w:t>
            </w:r>
          </w:p>
        </w:tc>
        <w:tc>
          <w:tcPr>
            <w:tcW w:w="429" w:type="pct"/>
            <w:tcBorders>
              <w:top w:val="nil"/>
              <w:left w:val="nil"/>
              <w:bottom w:val="single" w:sz="4" w:space="0" w:color="auto"/>
              <w:right w:val="single" w:sz="4" w:space="0" w:color="auto"/>
            </w:tcBorders>
            <w:shd w:val="clear" w:color="auto" w:fill="auto"/>
            <w:vAlign w:val="center"/>
          </w:tcPr>
          <w:p w14:paraId="4AE17E5A" w14:textId="1C37B35F" w:rsidR="00F6093B" w:rsidRPr="00EF5B00" w:rsidRDefault="00FD3809" w:rsidP="008E1AEA">
            <w:pPr>
              <w:widowControl/>
              <w:spacing w:line="240" w:lineRule="auto"/>
              <w:ind w:firstLineChars="0" w:firstLine="0"/>
              <w:jc w:val="center"/>
              <w:rPr>
                <w:rFonts w:eastAsia="宋体"/>
                <w:kern w:val="0"/>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47B92CA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994</w:t>
            </w:r>
          </w:p>
        </w:tc>
        <w:tc>
          <w:tcPr>
            <w:tcW w:w="669" w:type="pct"/>
            <w:tcBorders>
              <w:top w:val="nil"/>
              <w:left w:val="nil"/>
              <w:bottom w:val="single" w:sz="4" w:space="0" w:color="auto"/>
              <w:right w:val="single" w:sz="4" w:space="0" w:color="auto"/>
            </w:tcBorders>
            <w:shd w:val="clear" w:color="auto" w:fill="auto"/>
            <w:vAlign w:val="center"/>
          </w:tcPr>
          <w:p w14:paraId="25F289A3"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649707E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11182DE0"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67A499E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30B02CB9"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104.0</w:t>
            </w:r>
          </w:p>
        </w:tc>
        <w:tc>
          <w:tcPr>
            <w:tcW w:w="403" w:type="pct"/>
            <w:tcBorders>
              <w:top w:val="nil"/>
              <w:left w:val="nil"/>
              <w:bottom w:val="single" w:sz="4" w:space="0" w:color="auto"/>
              <w:right w:val="single" w:sz="4" w:space="0" w:color="auto"/>
            </w:tcBorders>
            <w:shd w:val="clear" w:color="auto" w:fill="auto"/>
            <w:vAlign w:val="center"/>
          </w:tcPr>
          <w:p w14:paraId="71B082D4"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391" w:type="pct"/>
            <w:tcBorders>
              <w:top w:val="nil"/>
              <w:left w:val="nil"/>
              <w:bottom w:val="single" w:sz="4" w:space="0" w:color="auto"/>
              <w:right w:val="single" w:sz="4" w:space="0" w:color="auto"/>
            </w:tcBorders>
            <w:shd w:val="clear" w:color="auto" w:fill="auto"/>
            <w:vAlign w:val="center"/>
          </w:tcPr>
          <w:p w14:paraId="1B98061D"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hint="eastAsia"/>
                <w:kern w:val="0"/>
                <w:sz w:val="24"/>
                <w:szCs w:val="24"/>
              </w:rPr>
              <w:t>0.0</w:t>
            </w:r>
          </w:p>
        </w:tc>
        <w:tc>
          <w:tcPr>
            <w:tcW w:w="409" w:type="pct"/>
            <w:tcBorders>
              <w:top w:val="nil"/>
              <w:left w:val="nil"/>
              <w:bottom w:val="single" w:sz="4" w:space="0" w:color="auto"/>
              <w:right w:val="single" w:sz="4" w:space="0" w:color="auto"/>
            </w:tcBorders>
            <w:shd w:val="clear" w:color="auto" w:fill="auto"/>
            <w:vAlign w:val="center"/>
          </w:tcPr>
          <w:p w14:paraId="322F4D32"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104.0 </w:t>
            </w:r>
          </w:p>
        </w:tc>
      </w:tr>
      <w:tr w:rsidR="00EF5B00" w:rsidRPr="00EF5B00" w14:paraId="440B9EF2"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3864343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10</w:t>
            </w:r>
          </w:p>
        </w:tc>
        <w:tc>
          <w:tcPr>
            <w:tcW w:w="537" w:type="pct"/>
            <w:tcBorders>
              <w:top w:val="nil"/>
              <w:left w:val="nil"/>
              <w:bottom w:val="single" w:sz="4" w:space="0" w:color="auto"/>
              <w:right w:val="single" w:sz="4" w:space="0" w:color="auto"/>
            </w:tcBorders>
            <w:shd w:val="clear" w:color="auto" w:fill="auto"/>
            <w:vAlign w:val="center"/>
          </w:tcPr>
          <w:p w14:paraId="7734E990" w14:textId="77777777" w:rsidR="00F6093B" w:rsidRPr="00EF5B00" w:rsidRDefault="00F6093B" w:rsidP="008E1AEA">
            <w:pPr>
              <w:spacing w:line="240" w:lineRule="exact"/>
              <w:ind w:firstLineChars="0" w:firstLine="0"/>
              <w:jc w:val="center"/>
              <w:rPr>
                <w:rFonts w:eastAsiaTheme="minorEastAsia"/>
                <w:sz w:val="24"/>
                <w:szCs w:val="24"/>
              </w:rPr>
            </w:pPr>
            <w:proofErr w:type="gramStart"/>
            <w:r w:rsidRPr="00EF5B00">
              <w:rPr>
                <w:rFonts w:eastAsiaTheme="minorEastAsia"/>
                <w:sz w:val="24"/>
                <w:szCs w:val="24"/>
              </w:rPr>
              <w:t>塔鲜村</w:t>
            </w:r>
            <w:proofErr w:type="gramEnd"/>
          </w:p>
        </w:tc>
        <w:tc>
          <w:tcPr>
            <w:tcW w:w="429" w:type="pct"/>
            <w:tcBorders>
              <w:top w:val="nil"/>
              <w:left w:val="nil"/>
              <w:bottom w:val="single" w:sz="4" w:space="0" w:color="auto"/>
              <w:right w:val="single" w:sz="4" w:space="0" w:color="auto"/>
            </w:tcBorders>
            <w:shd w:val="clear" w:color="auto" w:fill="auto"/>
            <w:vAlign w:val="center"/>
          </w:tcPr>
          <w:p w14:paraId="43F13E9C" w14:textId="1FE91676" w:rsidR="00F6093B" w:rsidRPr="00EF5B00" w:rsidRDefault="00FD3809" w:rsidP="008E1AEA">
            <w:pPr>
              <w:widowControl/>
              <w:spacing w:line="240" w:lineRule="auto"/>
              <w:ind w:firstLineChars="0" w:firstLine="0"/>
              <w:jc w:val="center"/>
              <w:rPr>
                <w:rFonts w:eastAsia="宋体"/>
                <w:kern w:val="0"/>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18FBC5E9"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503</w:t>
            </w:r>
          </w:p>
        </w:tc>
        <w:tc>
          <w:tcPr>
            <w:tcW w:w="669" w:type="pct"/>
            <w:tcBorders>
              <w:top w:val="nil"/>
              <w:left w:val="nil"/>
              <w:bottom w:val="single" w:sz="4" w:space="0" w:color="auto"/>
              <w:right w:val="single" w:sz="4" w:space="0" w:color="auto"/>
            </w:tcBorders>
            <w:shd w:val="clear" w:color="auto" w:fill="auto"/>
            <w:vAlign w:val="center"/>
          </w:tcPr>
          <w:p w14:paraId="0DE429F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052A32D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3EEDE4C2"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476DC137"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589A338B"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96.0 </w:t>
            </w:r>
          </w:p>
        </w:tc>
        <w:tc>
          <w:tcPr>
            <w:tcW w:w="403" w:type="pct"/>
            <w:tcBorders>
              <w:top w:val="nil"/>
              <w:left w:val="nil"/>
              <w:bottom w:val="single" w:sz="4" w:space="0" w:color="auto"/>
              <w:right w:val="single" w:sz="4" w:space="0" w:color="auto"/>
            </w:tcBorders>
            <w:shd w:val="clear" w:color="auto" w:fill="auto"/>
            <w:vAlign w:val="center"/>
          </w:tcPr>
          <w:p w14:paraId="2EB85029"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6FE8079D"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3379004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96.0 </w:t>
            </w:r>
          </w:p>
        </w:tc>
      </w:tr>
      <w:tr w:rsidR="00EF5B00" w:rsidRPr="00EF5B00" w14:paraId="0133F061"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0CDD81E2"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11</w:t>
            </w:r>
          </w:p>
        </w:tc>
        <w:tc>
          <w:tcPr>
            <w:tcW w:w="537" w:type="pct"/>
            <w:tcBorders>
              <w:top w:val="nil"/>
              <w:left w:val="nil"/>
              <w:bottom w:val="single" w:sz="4" w:space="0" w:color="auto"/>
              <w:right w:val="single" w:sz="4" w:space="0" w:color="auto"/>
            </w:tcBorders>
            <w:shd w:val="clear" w:color="auto" w:fill="auto"/>
            <w:vAlign w:val="center"/>
          </w:tcPr>
          <w:p w14:paraId="28CC780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英家村</w:t>
            </w:r>
          </w:p>
        </w:tc>
        <w:tc>
          <w:tcPr>
            <w:tcW w:w="429" w:type="pct"/>
            <w:tcBorders>
              <w:top w:val="nil"/>
              <w:left w:val="nil"/>
              <w:bottom w:val="single" w:sz="4" w:space="0" w:color="auto"/>
              <w:right w:val="single" w:sz="4" w:space="0" w:color="auto"/>
            </w:tcBorders>
            <w:shd w:val="clear" w:color="auto" w:fill="auto"/>
            <w:vAlign w:val="center"/>
          </w:tcPr>
          <w:p w14:paraId="47252524" w14:textId="4C0F6344" w:rsidR="00F6093B" w:rsidRPr="00EF5B00" w:rsidRDefault="00FD3809" w:rsidP="008E1AEA">
            <w:pPr>
              <w:widowControl/>
              <w:spacing w:line="240" w:lineRule="auto"/>
              <w:ind w:firstLineChars="0" w:firstLine="0"/>
              <w:jc w:val="center"/>
              <w:rPr>
                <w:rFonts w:eastAsia="宋体"/>
                <w:kern w:val="0"/>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770EC14C"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459</w:t>
            </w:r>
          </w:p>
        </w:tc>
        <w:tc>
          <w:tcPr>
            <w:tcW w:w="669" w:type="pct"/>
            <w:tcBorders>
              <w:top w:val="nil"/>
              <w:left w:val="nil"/>
              <w:bottom w:val="single" w:sz="4" w:space="0" w:color="auto"/>
              <w:right w:val="single" w:sz="4" w:space="0" w:color="auto"/>
            </w:tcBorders>
            <w:shd w:val="clear" w:color="auto" w:fill="auto"/>
            <w:vAlign w:val="center"/>
          </w:tcPr>
          <w:p w14:paraId="0C1A7E0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6F62222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22C5B1FA"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15497C1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3F2A680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87.6 </w:t>
            </w:r>
          </w:p>
        </w:tc>
        <w:tc>
          <w:tcPr>
            <w:tcW w:w="403" w:type="pct"/>
            <w:tcBorders>
              <w:top w:val="nil"/>
              <w:left w:val="nil"/>
              <w:bottom w:val="single" w:sz="4" w:space="0" w:color="auto"/>
              <w:right w:val="single" w:sz="4" w:space="0" w:color="auto"/>
            </w:tcBorders>
            <w:shd w:val="clear" w:color="auto" w:fill="auto"/>
            <w:vAlign w:val="center"/>
          </w:tcPr>
          <w:p w14:paraId="58E4CC8C"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5C87FD0F"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68041F5C"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87.6 </w:t>
            </w:r>
          </w:p>
        </w:tc>
      </w:tr>
      <w:tr w:rsidR="00EF5B00" w:rsidRPr="00EF5B00" w14:paraId="1555CE9B"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4099788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12</w:t>
            </w:r>
          </w:p>
        </w:tc>
        <w:tc>
          <w:tcPr>
            <w:tcW w:w="537" w:type="pct"/>
            <w:tcBorders>
              <w:top w:val="nil"/>
              <w:left w:val="nil"/>
              <w:bottom w:val="single" w:sz="4" w:space="0" w:color="auto"/>
              <w:right w:val="single" w:sz="4" w:space="0" w:color="auto"/>
            </w:tcBorders>
            <w:shd w:val="clear" w:color="auto" w:fill="auto"/>
            <w:vAlign w:val="center"/>
          </w:tcPr>
          <w:p w14:paraId="5AB2A5B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小</w:t>
            </w:r>
            <w:proofErr w:type="gramStart"/>
            <w:r w:rsidRPr="00EF5B00">
              <w:rPr>
                <w:rFonts w:eastAsiaTheme="minorEastAsia"/>
                <w:sz w:val="24"/>
                <w:szCs w:val="24"/>
              </w:rPr>
              <w:t>泗</w:t>
            </w:r>
            <w:proofErr w:type="gramEnd"/>
            <w:r w:rsidRPr="00EF5B00">
              <w:rPr>
                <w:rFonts w:eastAsiaTheme="minorEastAsia"/>
                <w:sz w:val="24"/>
                <w:szCs w:val="24"/>
              </w:rPr>
              <w:t>村</w:t>
            </w:r>
          </w:p>
        </w:tc>
        <w:tc>
          <w:tcPr>
            <w:tcW w:w="429" w:type="pct"/>
            <w:tcBorders>
              <w:top w:val="nil"/>
              <w:left w:val="nil"/>
              <w:bottom w:val="single" w:sz="4" w:space="0" w:color="auto"/>
              <w:right w:val="single" w:sz="4" w:space="0" w:color="auto"/>
            </w:tcBorders>
            <w:shd w:val="clear" w:color="auto" w:fill="auto"/>
            <w:vAlign w:val="center"/>
          </w:tcPr>
          <w:p w14:paraId="128C69C0" w14:textId="055FFC9A" w:rsidR="00F6093B" w:rsidRPr="00EF5B00" w:rsidRDefault="00FD3809" w:rsidP="008E1AEA">
            <w:pPr>
              <w:widowControl/>
              <w:spacing w:line="240" w:lineRule="auto"/>
              <w:ind w:firstLineChars="0" w:firstLine="0"/>
              <w:jc w:val="center"/>
              <w:rPr>
                <w:rFonts w:eastAsia="宋体"/>
                <w:kern w:val="0"/>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2FC19F6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605</w:t>
            </w:r>
          </w:p>
        </w:tc>
        <w:tc>
          <w:tcPr>
            <w:tcW w:w="669" w:type="pct"/>
            <w:tcBorders>
              <w:top w:val="nil"/>
              <w:left w:val="nil"/>
              <w:bottom w:val="single" w:sz="4" w:space="0" w:color="auto"/>
              <w:right w:val="single" w:sz="4" w:space="0" w:color="auto"/>
            </w:tcBorders>
            <w:shd w:val="clear" w:color="auto" w:fill="auto"/>
            <w:vAlign w:val="center"/>
          </w:tcPr>
          <w:p w14:paraId="320DE6A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5A5738A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5F25A5FA"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425D47F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0F9E3735"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115.6 </w:t>
            </w:r>
          </w:p>
        </w:tc>
        <w:tc>
          <w:tcPr>
            <w:tcW w:w="403" w:type="pct"/>
            <w:tcBorders>
              <w:top w:val="nil"/>
              <w:left w:val="nil"/>
              <w:bottom w:val="single" w:sz="4" w:space="0" w:color="auto"/>
              <w:right w:val="single" w:sz="4" w:space="0" w:color="auto"/>
            </w:tcBorders>
            <w:shd w:val="clear" w:color="auto" w:fill="auto"/>
            <w:vAlign w:val="center"/>
          </w:tcPr>
          <w:p w14:paraId="43B89E62"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1CA0DCF0"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624893AA"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115.6 </w:t>
            </w:r>
          </w:p>
        </w:tc>
      </w:tr>
      <w:tr w:rsidR="00EF5B00" w:rsidRPr="00EF5B00" w14:paraId="3023FC44"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7E3CEB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13</w:t>
            </w:r>
          </w:p>
        </w:tc>
        <w:tc>
          <w:tcPr>
            <w:tcW w:w="537" w:type="pct"/>
            <w:tcBorders>
              <w:top w:val="nil"/>
              <w:left w:val="nil"/>
              <w:bottom w:val="single" w:sz="4" w:space="0" w:color="auto"/>
              <w:right w:val="single" w:sz="4" w:space="0" w:color="auto"/>
            </w:tcBorders>
            <w:shd w:val="clear" w:color="auto" w:fill="auto"/>
            <w:vAlign w:val="center"/>
          </w:tcPr>
          <w:p w14:paraId="197E74D0"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大甸子村</w:t>
            </w:r>
          </w:p>
        </w:tc>
        <w:tc>
          <w:tcPr>
            <w:tcW w:w="429" w:type="pct"/>
            <w:tcBorders>
              <w:top w:val="nil"/>
              <w:left w:val="nil"/>
              <w:bottom w:val="single" w:sz="4" w:space="0" w:color="auto"/>
              <w:right w:val="single" w:sz="4" w:space="0" w:color="auto"/>
            </w:tcBorders>
            <w:shd w:val="clear" w:color="auto" w:fill="auto"/>
            <w:vAlign w:val="center"/>
          </w:tcPr>
          <w:p w14:paraId="23540EBB" w14:textId="4E6A4BB4" w:rsidR="00F6093B" w:rsidRPr="00EF5B00" w:rsidRDefault="00FD3809" w:rsidP="008E1AEA">
            <w:pPr>
              <w:widowControl/>
              <w:spacing w:line="240" w:lineRule="auto"/>
              <w:ind w:firstLineChars="0" w:firstLine="0"/>
              <w:jc w:val="center"/>
              <w:rPr>
                <w:rFonts w:eastAsia="宋体"/>
                <w:kern w:val="0"/>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6AC5D42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834</w:t>
            </w:r>
          </w:p>
        </w:tc>
        <w:tc>
          <w:tcPr>
            <w:tcW w:w="669" w:type="pct"/>
            <w:tcBorders>
              <w:top w:val="nil"/>
              <w:left w:val="nil"/>
              <w:bottom w:val="single" w:sz="4" w:space="0" w:color="auto"/>
              <w:right w:val="single" w:sz="4" w:space="0" w:color="auto"/>
            </w:tcBorders>
            <w:shd w:val="clear" w:color="auto" w:fill="auto"/>
            <w:vAlign w:val="center"/>
          </w:tcPr>
          <w:p w14:paraId="4267D8A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24EFFA81"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2569ED4C" w14:textId="77777777" w:rsidR="00F6093B" w:rsidRPr="00EF5B00" w:rsidRDefault="00F6093B" w:rsidP="008E1AEA">
            <w:pPr>
              <w:widowControl/>
              <w:spacing w:line="240" w:lineRule="auto"/>
              <w:ind w:firstLineChars="0" w:firstLine="0"/>
              <w:jc w:val="center"/>
              <w:rPr>
                <w:rFonts w:eastAsiaTheme="minorEastAsia"/>
                <w:sz w:val="24"/>
                <w:szCs w:val="24"/>
              </w:rPr>
            </w:pPr>
            <w:proofErr w:type="gramStart"/>
            <w:r w:rsidRPr="00EF5B00">
              <w:rPr>
                <w:rFonts w:eastAsiaTheme="minorEastAsia"/>
                <w:sz w:val="24"/>
                <w:szCs w:val="24"/>
              </w:rPr>
              <w:t>结合户</w:t>
            </w:r>
            <w:proofErr w:type="gramEnd"/>
            <w:r w:rsidRPr="00EF5B00">
              <w:rPr>
                <w:rFonts w:eastAsiaTheme="minorEastAsia"/>
                <w:sz w:val="24"/>
                <w:szCs w:val="24"/>
              </w:rPr>
              <w:t>厕改造</w:t>
            </w:r>
          </w:p>
          <w:p w14:paraId="6BC14C8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新建三格式化粪池</w:t>
            </w:r>
          </w:p>
        </w:tc>
        <w:tc>
          <w:tcPr>
            <w:tcW w:w="296" w:type="pct"/>
            <w:tcBorders>
              <w:top w:val="nil"/>
              <w:left w:val="nil"/>
              <w:bottom w:val="single" w:sz="4" w:space="0" w:color="auto"/>
              <w:right w:val="single" w:sz="4" w:space="0" w:color="auto"/>
            </w:tcBorders>
            <w:shd w:val="clear" w:color="auto" w:fill="auto"/>
            <w:vAlign w:val="center"/>
          </w:tcPr>
          <w:p w14:paraId="71A2DC84"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159.2 </w:t>
            </w:r>
          </w:p>
        </w:tc>
        <w:tc>
          <w:tcPr>
            <w:tcW w:w="403" w:type="pct"/>
            <w:tcBorders>
              <w:top w:val="nil"/>
              <w:left w:val="nil"/>
              <w:bottom w:val="single" w:sz="4" w:space="0" w:color="auto"/>
              <w:right w:val="single" w:sz="4" w:space="0" w:color="auto"/>
            </w:tcBorders>
            <w:shd w:val="clear" w:color="auto" w:fill="auto"/>
            <w:vAlign w:val="center"/>
          </w:tcPr>
          <w:p w14:paraId="0FF2BAC1"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6DF328E5"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9" w:type="pct"/>
            <w:tcBorders>
              <w:top w:val="nil"/>
              <w:left w:val="nil"/>
              <w:bottom w:val="single" w:sz="4" w:space="0" w:color="auto"/>
              <w:right w:val="single" w:sz="4" w:space="0" w:color="auto"/>
            </w:tcBorders>
            <w:shd w:val="clear" w:color="auto" w:fill="auto"/>
            <w:vAlign w:val="center"/>
          </w:tcPr>
          <w:p w14:paraId="2474CE88"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159.2 </w:t>
            </w:r>
          </w:p>
        </w:tc>
      </w:tr>
      <w:tr w:rsidR="00EF5B00" w:rsidRPr="00EF5B00" w14:paraId="1AC5022E"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6F9193C4"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14</w:t>
            </w:r>
          </w:p>
        </w:tc>
        <w:tc>
          <w:tcPr>
            <w:tcW w:w="537" w:type="pct"/>
            <w:tcBorders>
              <w:top w:val="nil"/>
              <w:left w:val="nil"/>
              <w:bottom w:val="single" w:sz="4" w:space="0" w:color="auto"/>
              <w:right w:val="single" w:sz="4" w:space="0" w:color="auto"/>
            </w:tcBorders>
            <w:shd w:val="clear" w:color="auto" w:fill="auto"/>
            <w:vAlign w:val="center"/>
          </w:tcPr>
          <w:p w14:paraId="3EDEC8F4" w14:textId="77777777" w:rsidR="00F6093B" w:rsidRPr="00EF5B00" w:rsidRDefault="00F6093B" w:rsidP="008E1AEA">
            <w:pPr>
              <w:spacing w:line="240" w:lineRule="exact"/>
              <w:ind w:firstLineChars="0" w:firstLine="0"/>
              <w:jc w:val="center"/>
              <w:rPr>
                <w:rFonts w:eastAsiaTheme="minorEastAsia"/>
                <w:sz w:val="24"/>
                <w:szCs w:val="24"/>
              </w:rPr>
            </w:pPr>
            <w:proofErr w:type="gramStart"/>
            <w:r w:rsidRPr="00EF5B00">
              <w:rPr>
                <w:rFonts w:eastAsiaTheme="minorEastAsia"/>
                <w:sz w:val="24"/>
                <w:szCs w:val="24"/>
              </w:rPr>
              <w:t>前孤家子</w:t>
            </w:r>
            <w:proofErr w:type="gramEnd"/>
            <w:r w:rsidRPr="00EF5B00">
              <w:rPr>
                <w:rFonts w:eastAsiaTheme="minorEastAsia"/>
                <w:sz w:val="24"/>
                <w:szCs w:val="24"/>
              </w:rPr>
              <w:t>村</w:t>
            </w:r>
          </w:p>
        </w:tc>
        <w:tc>
          <w:tcPr>
            <w:tcW w:w="429" w:type="pct"/>
            <w:tcBorders>
              <w:top w:val="nil"/>
              <w:left w:val="nil"/>
              <w:bottom w:val="single" w:sz="4" w:space="0" w:color="auto"/>
              <w:right w:val="single" w:sz="4" w:space="0" w:color="auto"/>
            </w:tcBorders>
            <w:shd w:val="clear" w:color="auto" w:fill="auto"/>
            <w:vAlign w:val="center"/>
          </w:tcPr>
          <w:p w14:paraId="03D01123" w14:textId="5EE7153A" w:rsidR="00F6093B" w:rsidRPr="00EF5B00" w:rsidRDefault="00FD3809" w:rsidP="008E1AEA">
            <w:pPr>
              <w:widowControl/>
              <w:spacing w:line="240" w:lineRule="auto"/>
              <w:ind w:firstLineChars="0" w:firstLine="0"/>
              <w:jc w:val="center"/>
              <w:rPr>
                <w:rFonts w:eastAsia="宋体"/>
                <w:kern w:val="0"/>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602E0CAF"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680</w:t>
            </w:r>
          </w:p>
        </w:tc>
        <w:tc>
          <w:tcPr>
            <w:tcW w:w="669" w:type="pct"/>
            <w:tcBorders>
              <w:top w:val="nil"/>
              <w:left w:val="nil"/>
              <w:bottom w:val="single" w:sz="4" w:space="0" w:color="auto"/>
              <w:right w:val="single" w:sz="4" w:space="0" w:color="auto"/>
            </w:tcBorders>
            <w:shd w:val="clear" w:color="auto" w:fill="auto"/>
            <w:vAlign w:val="center"/>
          </w:tcPr>
          <w:p w14:paraId="61A96C6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3BB10C5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1233BD7A"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65F8B08F"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3" w:type="pct"/>
            <w:tcBorders>
              <w:top w:val="nil"/>
              <w:left w:val="nil"/>
              <w:bottom w:val="single" w:sz="4" w:space="0" w:color="auto"/>
              <w:right w:val="single" w:sz="4" w:space="0" w:color="auto"/>
            </w:tcBorders>
            <w:shd w:val="clear" w:color="auto" w:fill="auto"/>
            <w:vAlign w:val="center"/>
          </w:tcPr>
          <w:p w14:paraId="109A437B"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091B7DE2"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155.4 </w:t>
            </w:r>
          </w:p>
        </w:tc>
        <w:tc>
          <w:tcPr>
            <w:tcW w:w="409" w:type="pct"/>
            <w:tcBorders>
              <w:top w:val="nil"/>
              <w:left w:val="nil"/>
              <w:bottom w:val="single" w:sz="4" w:space="0" w:color="auto"/>
              <w:right w:val="single" w:sz="4" w:space="0" w:color="auto"/>
            </w:tcBorders>
            <w:shd w:val="clear" w:color="auto" w:fill="auto"/>
            <w:vAlign w:val="center"/>
          </w:tcPr>
          <w:p w14:paraId="7EB9036A"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155.4 </w:t>
            </w:r>
          </w:p>
        </w:tc>
      </w:tr>
      <w:tr w:rsidR="00EF5B00" w:rsidRPr="00EF5B00" w14:paraId="6A1A3E9F" w14:textId="77777777" w:rsidTr="008E1AEA">
        <w:trPr>
          <w:trHeight w:val="850"/>
        </w:trPr>
        <w:tc>
          <w:tcPr>
            <w:tcW w:w="173" w:type="pct"/>
            <w:tcBorders>
              <w:top w:val="nil"/>
              <w:left w:val="single" w:sz="4" w:space="0" w:color="auto"/>
              <w:bottom w:val="single" w:sz="4" w:space="0" w:color="auto"/>
              <w:right w:val="single" w:sz="4" w:space="0" w:color="auto"/>
            </w:tcBorders>
            <w:shd w:val="clear" w:color="auto" w:fill="auto"/>
            <w:vAlign w:val="center"/>
          </w:tcPr>
          <w:p w14:paraId="12F15E2E"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15</w:t>
            </w:r>
          </w:p>
        </w:tc>
        <w:tc>
          <w:tcPr>
            <w:tcW w:w="537" w:type="pct"/>
            <w:tcBorders>
              <w:top w:val="nil"/>
              <w:left w:val="nil"/>
              <w:bottom w:val="single" w:sz="4" w:space="0" w:color="auto"/>
              <w:right w:val="single" w:sz="4" w:space="0" w:color="auto"/>
            </w:tcBorders>
            <w:shd w:val="clear" w:color="auto" w:fill="auto"/>
            <w:vAlign w:val="center"/>
          </w:tcPr>
          <w:p w14:paraId="50B6B86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肖家村</w:t>
            </w:r>
          </w:p>
        </w:tc>
        <w:tc>
          <w:tcPr>
            <w:tcW w:w="429" w:type="pct"/>
            <w:tcBorders>
              <w:top w:val="nil"/>
              <w:left w:val="nil"/>
              <w:bottom w:val="single" w:sz="4" w:space="0" w:color="auto"/>
              <w:right w:val="single" w:sz="4" w:space="0" w:color="auto"/>
            </w:tcBorders>
            <w:shd w:val="clear" w:color="auto" w:fill="auto"/>
            <w:vAlign w:val="center"/>
          </w:tcPr>
          <w:p w14:paraId="0CCDB312" w14:textId="62262DEE" w:rsidR="00F6093B" w:rsidRPr="00EF5B00" w:rsidRDefault="00FD3809" w:rsidP="008E1AEA">
            <w:pPr>
              <w:widowControl/>
              <w:spacing w:line="240" w:lineRule="auto"/>
              <w:ind w:firstLineChars="0" w:firstLine="0"/>
              <w:jc w:val="center"/>
              <w:rPr>
                <w:rFonts w:eastAsia="宋体"/>
                <w:kern w:val="0"/>
                <w:sz w:val="24"/>
                <w:szCs w:val="24"/>
              </w:rPr>
            </w:pPr>
            <w:r>
              <w:rPr>
                <w:rFonts w:eastAsiaTheme="minorEastAsia" w:hint="eastAsia"/>
                <w:sz w:val="24"/>
                <w:szCs w:val="24"/>
              </w:rPr>
              <w:t>——</w:t>
            </w:r>
          </w:p>
        </w:tc>
        <w:tc>
          <w:tcPr>
            <w:tcW w:w="381" w:type="pct"/>
            <w:tcBorders>
              <w:top w:val="nil"/>
              <w:left w:val="nil"/>
              <w:bottom w:val="single" w:sz="4" w:space="0" w:color="auto"/>
              <w:right w:val="single" w:sz="4" w:space="0" w:color="auto"/>
            </w:tcBorders>
            <w:shd w:val="clear" w:color="auto" w:fill="auto"/>
            <w:vAlign w:val="center"/>
          </w:tcPr>
          <w:p w14:paraId="4A5B76FB"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330</w:t>
            </w:r>
          </w:p>
        </w:tc>
        <w:tc>
          <w:tcPr>
            <w:tcW w:w="669" w:type="pct"/>
            <w:tcBorders>
              <w:top w:val="nil"/>
              <w:left w:val="nil"/>
              <w:bottom w:val="single" w:sz="4" w:space="0" w:color="auto"/>
              <w:right w:val="single" w:sz="4" w:space="0" w:color="auto"/>
            </w:tcBorders>
            <w:shd w:val="clear" w:color="auto" w:fill="auto"/>
            <w:vAlign w:val="center"/>
          </w:tcPr>
          <w:p w14:paraId="31F052ED"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化粪池</w:t>
            </w:r>
            <w:r w:rsidRPr="00EF5B00">
              <w:rPr>
                <w:rFonts w:eastAsiaTheme="minorEastAsia"/>
                <w:sz w:val="24"/>
                <w:szCs w:val="24"/>
              </w:rPr>
              <w:t>+</w:t>
            </w:r>
            <w:r w:rsidRPr="00EF5B00">
              <w:rPr>
                <w:rFonts w:eastAsiaTheme="minorEastAsia"/>
                <w:sz w:val="24"/>
                <w:szCs w:val="24"/>
              </w:rPr>
              <w:t>渗井</w:t>
            </w:r>
          </w:p>
        </w:tc>
        <w:tc>
          <w:tcPr>
            <w:tcW w:w="429" w:type="pct"/>
            <w:tcBorders>
              <w:top w:val="nil"/>
              <w:left w:val="nil"/>
              <w:bottom w:val="single" w:sz="4" w:space="0" w:color="auto"/>
              <w:right w:val="single" w:sz="4" w:space="0" w:color="auto"/>
            </w:tcBorders>
            <w:shd w:val="clear" w:color="auto" w:fill="auto"/>
            <w:vAlign w:val="center"/>
          </w:tcPr>
          <w:p w14:paraId="6BAA1C78"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hint="eastAsia"/>
                <w:sz w:val="24"/>
                <w:szCs w:val="24"/>
              </w:rPr>
              <w:t>分散</w:t>
            </w:r>
            <w:r w:rsidRPr="00EF5B00">
              <w:rPr>
                <w:rFonts w:eastAsiaTheme="minorEastAsia"/>
                <w:sz w:val="24"/>
                <w:szCs w:val="24"/>
              </w:rPr>
              <w:t>处理</w:t>
            </w:r>
          </w:p>
        </w:tc>
        <w:tc>
          <w:tcPr>
            <w:tcW w:w="883" w:type="pct"/>
            <w:tcBorders>
              <w:top w:val="nil"/>
              <w:left w:val="nil"/>
              <w:bottom w:val="single" w:sz="4" w:space="0" w:color="auto"/>
              <w:right w:val="single" w:sz="4" w:space="0" w:color="auto"/>
            </w:tcBorders>
            <w:shd w:val="clear" w:color="auto" w:fill="auto"/>
            <w:vAlign w:val="center"/>
          </w:tcPr>
          <w:p w14:paraId="781327A5" w14:textId="77777777" w:rsidR="00F6093B" w:rsidRPr="00EF5B00" w:rsidRDefault="00F6093B" w:rsidP="008E1AEA">
            <w:pPr>
              <w:spacing w:line="240" w:lineRule="exact"/>
              <w:ind w:firstLineChars="0" w:firstLine="0"/>
              <w:jc w:val="center"/>
              <w:rPr>
                <w:rFonts w:eastAsiaTheme="minorEastAsia"/>
                <w:sz w:val="24"/>
                <w:szCs w:val="24"/>
              </w:rPr>
            </w:pPr>
            <w:r w:rsidRPr="00EF5B00">
              <w:rPr>
                <w:rFonts w:eastAsiaTheme="minorEastAsia"/>
                <w:sz w:val="24"/>
                <w:szCs w:val="24"/>
              </w:rPr>
              <w:t>新建渗井</w:t>
            </w:r>
          </w:p>
        </w:tc>
        <w:tc>
          <w:tcPr>
            <w:tcW w:w="296" w:type="pct"/>
            <w:tcBorders>
              <w:top w:val="nil"/>
              <w:left w:val="nil"/>
              <w:bottom w:val="single" w:sz="4" w:space="0" w:color="auto"/>
              <w:right w:val="single" w:sz="4" w:space="0" w:color="auto"/>
            </w:tcBorders>
            <w:shd w:val="clear" w:color="auto" w:fill="auto"/>
            <w:vAlign w:val="center"/>
          </w:tcPr>
          <w:p w14:paraId="11E4CF1E"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403" w:type="pct"/>
            <w:tcBorders>
              <w:top w:val="nil"/>
              <w:left w:val="nil"/>
              <w:bottom w:val="single" w:sz="4" w:space="0" w:color="auto"/>
              <w:right w:val="single" w:sz="4" w:space="0" w:color="auto"/>
            </w:tcBorders>
            <w:shd w:val="clear" w:color="auto" w:fill="auto"/>
            <w:vAlign w:val="center"/>
          </w:tcPr>
          <w:p w14:paraId="11EA7437"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0.0 </w:t>
            </w:r>
          </w:p>
        </w:tc>
        <w:tc>
          <w:tcPr>
            <w:tcW w:w="391" w:type="pct"/>
            <w:tcBorders>
              <w:top w:val="nil"/>
              <w:left w:val="nil"/>
              <w:bottom w:val="single" w:sz="4" w:space="0" w:color="auto"/>
              <w:right w:val="single" w:sz="4" w:space="0" w:color="auto"/>
            </w:tcBorders>
            <w:shd w:val="clear" w:color="auto" w:fill="auto"/>
            <w:vAlign w:val="center"/>
          </w:tcPr>
          <w:p w14:paraId="6A790BF0"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4"/>
                <w:szCs w:val="24"/>
              </w:rPr>
              <w:t xml:space="preserve">75.4 </w:t>
            </w:r>
          </w:p>
        </w:tc>
        <w:tc>
          <w:tcPr>
            <w:tcW w:w="409" w:type="pct"/>
            <w:tcBorders>
              <w:top w:val="nil"/>
              <w:left w:val="nil"/>
              <w:bottom w:val="single" w:sz="4" w:space="0" w:color="auto"/>
              <w:right w:val="single" w:sz="4" w:space="0" w:color="auto"/>
            </w:tcBorders>
            <w:shd w:val="clear" w:color="auto" w:fill="auto"/>
            <w:vAlign w:val="center"/>
          </w:tcPr>
          <w:p w14:paraId="40CBEB9A" w14:textId="77777777" w:rsidR="00F6093B" w:rsidRPr="00EF5B00" w:rsidRDefault="00F6093B" w:rsidP="008E1AEA">
            <w:pPr>
              <w:widowControl/>
              <w:spacing w:line="240" w:lineRule="auto"/>
              <w:ind w:firstLineChars="0" w:firstLine="0"/>
              <w:jc w:val="center"/>
              <w:rPr>
                <w:rFonts w:eastAsia="宋体"/>
                <w:kern w:val="0"/>
                <w:sz w:val="24"/>
                <w:szCs w:val="24"/>
              </w:rPr>
            </w:pPr>
            <w:r w:rsidRPr="00EF5B00">
              <w:rPr>
                <w:rFonts w:eastAsia="宋体"/>
                <w:kern w:val="0"/>
                <w:sz w:val="22"/>
              </w:rPr>
              <w:t xml:space="preserve">75.4 </w:t>
            </w:r>
          </w:p>
        </w:tc>
      </w:tr>
      <w:tr w:rsidR="00EF5B00" w:rsidRPr="00EF5B00" w14:paraId="0E5BFE71" w14:textId="77777777" w:rsidTr="008E1AEA">
        <w:trPr>
          <w:trHeight w:val="850"/>
        </w:trPr>
        <w:tc>
          <w:tcPr>
            <w:tcW w:w="710" w:type="pct"/>
            <w:gridSpan w:val="2"/>
            <w:tcBorders>
              <w:top w:val="nil"/>
              <w:left w:val="single" w:sz="4" w:space="0" w:color="auto"/>
              <w:bottom w:val="single" w:sz="4" w:space="0" w:color="auto"/>
              <w:right w:val="single" w:sz="4" w:space="0" w:color="auto"/>
            </w:tcBorders>
            <w:shd w:val="clear" w:color="auto" w:fill="auto"/>
            <w:vAlign w:val="center"/>
          </w:tcPr>
          <w:p w14:paraId="0BE14523" w14:textId="77777777" w:rsidR="00F6093B" w:rsidRPr="00EF5B00" w:rsidRDefault="00F6093B" w:rsidP="008E1AEA">
            <w:pPr>
              <w:spacing w:line="240" w:lineRule="exact"/>
              <w:ind w:firstLineChars="0" w:firstLine="0"/>
              <w:jc w:val="center"/>
              <w:rPr>
                <w:rFonts w:eastAsiaTheme="minorEastAsia"/>
                <w:b/>
                <w:sz w:val="24"/>
                <w:szCs w:val="24"/>
              </w:rPr>
            </w:pPr>
            <w:r w:rsidRPr="00EF5B00">
              <w:rPr>
                <w:rFonts w:eastAsiaTheme="minorEastAsia" w:hint="eastAsia"/>
                <w:b/>
                <w:sz w:val="24"/>
                <w:szCs w:val="24"/>
              </w:rPr>
              <w:lastRenderedPageBreak/>
              <w:t>合计</w:t>
            </w:r>
          </w:p>
        </w:tc>
        <w:tc>
          <w:tcPr>
            <w:tcW w:w="429" w:type="pct"/>
            <w:tcBorders>
              <w:top w:val="nil"/>
              <w:left w:val="nil"/>
              <w:bottom w:val="single" w:sz="4" w:space="0" w:color="auto"/>
              <w:right w:val="single" w:sz="4" w:space="0" w:color="auto"/>
            </w:tcBorders>
            <w:shd w:val="clear" w:color="auto" w:fill="auto"/>
            <w:vAlign w:val="center"/>
          </w:tcPr>
          <w:p w14:paraId="5C260E5A" w14:textId="6718C62F" w:rsidR="00F6093B" w:rsidRPr="00EF5B00" w:rsidRDefault="00FD3809" w:rsidP="00FD3809">
            <w:pPr>
              <w:widowControl/>
              <w:spacing w:line="240" w:lineRule="auto"/>
              <w:ind w:firstLineChars="0" w:firstLine="0"/>
              <w:jc w:val="center"/>
              <w:rPr>
                <w:rFonts w:eastAsia="宋体"/>
                <w:b/>
                <w:kern w:val="0"/>
                <w:sz w:val="24"/>
                <w:szCs w:val="24"/>
              </w:rPr>
            </w:pPr>
            <w:r>
              <w:rPr>
                <w:rFonts w:eastAsia="宋体"/>
                <w:b/>
                <w:kern w:val="0"/>
                <w:sz w:val="24"/>
                <w:szCs w:val="24"/>
              </w:rPr>
              <w:t>300000</w:t>
            </w:r>
          </w:p>
        </w:tc>
        <w:tc>
          <w:tcPr>
            <w:tcW w:w="381" w:type="pct"/>
            <w:tcBorders>
              <w:top w:val="nil"/>
              <w:left w:val="nil"/>
              <w:bottom w:val="single" w:sz="4" w:space="0" w:color="auto"/>
              <w:right w:val="single" w:sz="4" w:space="0" w:color="auto"/>
            </w:tcBorders>
            <w:shd w:val="clear" w:color="auto" w:fill="auto"/>
            <w:vAlign w:val="center"/>
          </w:tcPr>
          <w:p w14:paraId="3B018D34" w14:textId="3B7449D4" w:rsidR="00F6093B" w:rsidRPr="00EF5B00" w:rsidRDefault="00FD3809" w:rsidP="008E1AEA">
            <w:pPr>
              <w:spacing w:line="240" w:lineRule="exact"/>
              <w:ind w:firstLineChars="0" w:firstLine="0"/>
              <w:jc w:val="center"/>
              <w:rPr>
                <w:rFonts w:eastAsiaTheme="minorEastAsia"/>
                <w:b/>
                <w:sz w:val="24"/>
                <w:szCs w:val="24"/>
              </w:rPr>
            </w:pPr>
            <w:r>
              <w:rPr>
                <w:rFonts w:eastAsiaTheme="minorEastAsia"/>
                <w:b/>
                <w:sz w:val="24"/>
                <w:szCs w:val="24"/>
              </w:rPr>
              <w:t>14212</w:t>
            </w:r>
          </w:p>
        </w:tc>
        <w:tc>
          <w:tcPr>
            <w:tcW w:w="669" w:type="pct"/>
            <w:tcBorders>
              <w:top w:val="nil"/>
              <w:left w:val="nil"/>
              <w:bottom w:val="single" w:sz="4" w:space="0" w:color="auto"/>
              <w:right w:val="single" w:sz="4" w:space="0" w:color="auto"/>
            </w:tcBorders>
            <w:shd w:val="clear" w:color="auto" w:fill="auto"/>
            <w:vAlign w:val="center"/>
          </w:tcPr>
          <w:p w14:paraId="4592DD0E" w14:textId="77777777" w:rsidR="00F6093B" w:rsidRPr="00EF5B00" w:rsidRDefault="00F6093B" w:rsidP="008E1AEA">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429" w:type="pct"/>
            <w:tcBorders>
              <w:top w:val="nil"/>
              <w:left w:val="nil"/>
              <w:bottom w:val="single" w:sz="4" w:space="0" w:color="auto"/>
              <w:right w:val="single" w:sz="4" w:space="0" w:color="auto"/>
            </w:tcBorders>
            <w:shd w:val="clear" w:color="auto" w:fill="auto"/>
            <w:vAlign w:val="center"/>
          </w:tcPr>
          <w:p w14:paraId="2E3741C5" w14:textId="77777777" w:rsidR="00F6093B" w:rsidRPr="00EF5B00" w:rsidRDefault="00F6093B" w:rsidP="008E1AEA">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883" w:type="pct"/>
            <w:tcBorders>
              <w:top w:val="nil"/>
              <w:left w:val="nil"/>
              <w:bottom w:val="single" w:sz="4" w:space="0" w:color="auto"/>
              <w:right w:val="single" w:sz="4" w:space="0" w:color="auto"/>
            </w:tcBorders>
            <w:shd w:val="clear" w:color="auto" w:fill="auto"/>
            <w:vAlign w:val="center"/>
          </w:tcPr>
          <w:p w14:paraId="18E2FAAF" w14:textId="77777777" w:rsidR="00F6093B" w:rsidRPr="00EF5B00" w:rsidRDefault="00F6093B" w:rsidP="008E1AEA">
            <w:pPr>
              <w:widowControl/>
              <w:spacing w:line="240" w:lineRule="auto"/>
              <w:ind w:firstLineChars="0" w:firstLine="0"/>
              <w:jc w:val="center"/>
              <w:rPr>
                <w:rFonts w:eastAsia="宋体"/>
                <w:b/>
                <w:kern w:val="0"/>
                <w:sz w:val="24"/>
                <w:szCs w:val="24"/>
              </w:rPr>
            </w:pPr>
            <w:r w:rsidRPr="00EF5B00">
              <w:rPr>
                <w:rFonts w:eastAsia="宋体"/>
                <w:b/>
                <w:kern w:val="0"/>
                <w:sz w:val="24"/>
                <w:szCs w:val="24"/>
              </w:rPr>
              <w:t>——</w:t>
            </w:r>
          </w:p>
        </w:tc>
        <w:tc>
          <w:tcPr>
            <w:tcW w:w="296" w:type="pct"/>
            <w:tcBorders>
              <w:top w:val="nil"/>
              <w:left w:val="nil"/>
              <w:bottom w:val="single" w:sz="4" w:space="0" w:color="auto"/>
              <w:right w:val="single" w:sz="4" w:space="0" w:color="auto"/>
            </w:tcBorders>
            <w:shd w:val="clear" w:color="auto" w:fill="auto"/>
            <w:vAlign w:val="center"/>
          </w:tcPr>
          <w:p w14:paraId="56B7D66D" w14:textId="77777777" w:rsidR="00F6093B" w:rsidRPr="00EF5B00" w:rsidRDefault="00F6093B" w:rsidP="008E1AEA">
            <w:pPr>
              <w:widowControl/>
              <w:spacing w:line="240" w:lineRule="auto"/>
              <w:ind w:firstLineChars="0" w:firstLine="0"/>
              <w:jc w:val="center"/>
              <w:rPr>
                <w:rFonts w:eastAsia="宋体"/>
                <w:b/>
                <w:kern w:val="0"/>
                <w:sz w:val="24"/>
                <w:szCs w:val="24"/>
              </w:rPr>
            </w:pPr>
            <w:r w:rsidRPr="00EF5B00">
              <w:rPr>
                <w:rFonts w:eastAsia="宋体" w:hint="eastAsia"/>
                <w:b/>
                <w:kern w:val="0"/>
                <w:sz w:val="24"/>
                <w:szCs w:val="24"/>
              </w:rPr>
              <w:t>1616.2</w:t>
            </w:r>
          </w:p>
        </w:tc>
        <w:tc>
          <w:tcPr>
            <w:tcW w:w="403" w:type="pct"/>
            <w:tcBorders>
              <w:top w:val="nil"/>
              <w:left w:val="nil"/>
              <w:bottom w:val="single" w:sz="4" w:space="0" w:color="auto"/>
              <w:right w:val="single" w:sz="4" w:space="0" w:color="auto"/>
            </w:tcBorders>
            <w:shd w:val="clear" w:color="auto" w:fill="auto"/>
            <w:vAlign w:val="center"/>
          </w:tcPr>
          <w:p w14:paraId="65A9FF0B" w14:textId="77777777" w:rsidR="00F6093B" w:rsidRPr="00EF5B00" w:rsidRDefault="00F6093B" w:rsidP="008E1AEA">
            <w:pPr>
              <w:widowControl/>
              <w:spacing w:line="240" w:lineRule="auto"/>
              <w:ind w:firstLineChars="0" w:firstLine="0"/>
              <w:jc w:val="center"/>
              <w:rPr>
                <w:rFonts w:eastAsia="宋体"/>
                <w:b/>
                <w:kern w:val="0"/>
                <w:sz w:val="24"/>
                <w:szCs w:val="24"/>
              </w:rPr>
            </w:pPr>
            <w:r w:rsidRPr="00EF5B00">
              <w:rPr>
                <w:rFonts w:eastAsia="宋体" w:hint="eastAsia"/>
                <w:b/>
                <w:kern w:val="0"/>
                <w:sz w:val="24"/>
                <w:szCs w:val="24"/>
              </w:rPr>
              <w:t>642.0</w:t>
            </w:r>
          </w:p>
        </w:tc>
        <w:tc>
          <w:tcPr>
            <w:tcW w:w="391" w:type="pct"/>
            <w:tcBorders>
              <w:top w:val="nil"/>
              <w:left w:val="nil"/>
              <w:bottom w:val="single" w:sz="4" w:space="0" w:color="auto"/>
              <w:right w:val="single" w:sz="4" w:space="0" w:color="auto"/>
            </w:tcBorders>
            <w:shd w:val="clear" w:color="auto" w:fill="auto"/>
            <w:vAlign w:val="center"/>
          </w:tcPr>
          <w:p w14:paraId="45AA34F8" w14:textId="77777777" w:rsidR="00F6093B" w:rsidRPr="00EF5B00" w:rsidRDefault="00F6093B" w:rsidP="008E1AEA">
            <w:pPr>
              <w:widowControl/>
              <w:spacing w:line="240" w:lineRule="auto"/>
              <w:ind w:firstLineChars="0" w:firstLine="0"/>
              <w:jc w:val="center"/>
              <w:rPr>
                <w:rFonts w:eastAsia="宋体"/>
                <w:b/>
                <w:kern w:val="0"/>
                <w:sz w:val="24"/>
                <w:szCs w:val="24"/>
              </w:rPr>
            </w:pPr>
            <w:r w:rsidRPr="00EF5B00">
              <w:rPr>
                <w:rFonts w:eastAsia="宋体" w:hint="eastAsia"/>
                <w:b/>
                <w:kern w:val="0"/>
                <w:sz w:val="24"/>
                <w:szCs w:val="24"/>
              </w:rPr>
              <w:t>1244.0</w:t>
            </w:r>
          </w:p>
        </w:tc>
        <w:tc>
          <w:tcPr>
            <w:tcW w:w="409" w:type="pct"/>
            <w:tcBorders>
              <w:top w:val="nil"/>
              <w:left w:val="nil"/>
              <w:bottom w:val="single" w:sz="4" w:space="0" w:color="auto"/>
              <w:right w:val="single" w:sz="4" w:space="0" w:color="auto"/>
            </w:tcBorders>
            <w:shd w:val="clear" w:color="auto" w:fill="auto"/>
            <w:vAlign w:val="center"/>
          </w:tcPr>
          <w:p w14:paraId="2DBEDE1E" w14:textId="77777777" w:rsidR="00F6093B" w:rsidRPr="00EF5B00" w:rsidRDefault="00F6093B" w:rsidP="008E1AEA">
            <w:pPr>
              <w:widowControl/>
              <w:spacing w:line="240" w:lineRule="auto"/>
              <w:ind w:firstLineChars="0" w:firstLine="0"/>
              <w:jc w:val="center"/>
              <w:rPr>
                <w:rFonts w:eastAsia="宋体"/>
                <w:b/>
                <w:kern w:val="0"/>
                <w:sz w:val="24"/>
                <w:szCs w:val="24"/>
              </w:rPr>
            </w:pPr>
            <w:r w:rsidRPr="00EF5B00">
              <w:rPr>
                <w:rFonts w:eastAsia="宋体" w:hint="eastAsia"/>
                <w:b/>
                <w:kern w:val="0"/>
                <w:sz w:val="24"/>
                <w:szCs w:val="24"/>
              </w:rPr>
              <w:t>3502.2</w:t>
            </w:r>
          </w:p>
        </w:tc>
      </w:tr>
    </w:tbl>
    <w:p w14:paraId="5917ECFB" w14:textId="77777777" w:rsidR="00F6093B" w:rsidRPr="00EF5B00" w:rsidRDefault="00F6093B">
      <w:pPr>
        <w:ind w:firstLine="640"/>
      </w:pPr>
    </w:p>
    <w:p w14:paraId="05EB45FC" w14:textId="77777777" w:rsidR="00F6093B" w:rsidRPr="00EF5B00" w:rsidRDefault="00F6093B">
      <w:pPr>
        <w:ind w:firstLine="640"/>
      </w:pPr>
    </w:p>
    <w:p w14:paraId="2DE87E22" w14:textId="77777777" w:rsidR="00F6093B" w:rsidRPr="00EF5B00" w:rsidRDefault="00F6093B">
      <w:pPr>
        <w:ind w:firstLine="640"/>
        <w:sectPr w:rsidR="00F6093B" w:rsidRPr="00EF5B00" w:rsidSect="00A3478E">
          <w:pgSz w:w="16838" w:h="11906" w:orient="landscape"/>
          <w:pgMar w:top="1800" w:right="1440" w:bottom="1800" w:left="1440" w:header="851" w:footer="992" w:gutter="0"/>
          <w:cols w:space="425"/>
          <w:docGrid w:type="lines" w:linePitch="435"/>
        </w:sectPr>
      </w:pPr>
    </w:p>
    <w:p w14:paraId="61DA0E7F" w14:textId="77777777" w:rsidR="00D7344D" w:rsidRPr="00EF5B00" w:rsidRDefault="00D7344D" w:rsidP="00D7344D">
      <w:pPr>
        <w:ind w:firstLine="640"/>
      </w:pPr>
    </w:p>
    <w:p w14:paraId="056B199F" w14:textId="77777777" w:rsidR="00D7344D" w:rsidRPr="00EF5B00" w:rsidRDefault="00D7344D" w:rsidP="00D7344D">
      <w:pPr>
        <w:ind w:firstLine="640"/>
      </w:pPr>
    </w:p>
    <w:p w14:paraId="78C2A96C" w14:textId="77777777" w:rsidR="00D7344D" w:rsidRPr="00EF5B00" w:rsidRDefault="00D7344D" w:rsidP="00D7344D">
      <w:pPr>
        <w:ind w:firstLine="640"/>
      </w:pPr>
    </w:p>
    <w:p w14:paraId="5EEA8B12" w14:textId="77777777" w:rsidR="00D7344D" w:rsidRPr="00EF5B00" w:rsidRDefault="00D7344D" w:rsidP="00D7344D">
      <w:pPr>
        <w:ind w:firstLine="640"/>
      </w:pPr>
    </w:p>
    <w:p w14:paraId="66E60EAC" w14:textId="77777777" w:rsidR="00D7344D" w:rsidRPr="00EF5B00" w:rsidRDefault="00D7344D" w:rsidP="00D7344D">
      <w:pPr>
        <w:ind w:firstLine="640"/>
      </w:pPr>
    </w:p>
    <w:p w14:paraId="22CDD439" w14:textId="77777777" w:rsidR="00D7344D" w:rsidRPr="00EF5B00" w:rsidRDefault="00D7344D" w:rsidP="00D7344D">
      <w:pPr>
        <w:ind w:firstLine="640"/>
      </w:pPr>
    </w:p>
    <w:p w14:paraId="4D534C39" w14:textId="77777777" w:rsidR="00D7344D" w:rsidRPr="00EF5B00" w:rsidRDefault="00D7344D" w:rsidP="00D7344D">
      <w:pPr>
        <w:ind w:firstLine="640"/>
      </w:pPr>
    </w:p>
    <w:p w14:paraId="40A8088A" w14:textId="08FCA421" w:rsidR="00D7344D" w:rsidRPr="00EF5B00" w:rsidRDefault="00D7344D" w:rsidP="00D7344D">
      <w:pPr>
        <w:pStyle w:val="1"/>
        <w:rPr>
          <w:color w:val="auto"/>
        </w:rPr>
      </w:pPr>
      <w:bookmarkStart w:id="138" w:name="_Toc48671243"/>
      <w:r w:rsidRPr="00EF5B00">
        <w:rPr>
          <w:rFonts w:hint="eastAsia"/>
          <w:color w:val="auto"/>
        </w:rPr>
        <w:t>第四部分  规划附图</w:t>
      </w:r>
      <w:bookmarkEnd w:id="138"/>
    </w:p>
    <w:p w14:paraId="095C61F7" w14:textId="77777777" w:rsidR="00D7344D" w:rsidRPr="00EF5B00" w:rsidRDefault="00D7344D" w:rsidP="00D7344D">
      <w:pPr>
        <w:ind w:firstLine="640"/>
      </w:pPr>
    </w:p>
    <w:p w14:paraId="3826ED50" w14:textId="77777777" w:rsidR="00D7344D" w:rsidRPr="00EF5B00" w:rsidRDefault="00D7344D" w:rsidP="00D7344D">
      <w:pPr>
        <w:ind w:firstLine="640"/>
      </w:pPr>
    </w:p>
    <w:p w14:paraId="486AF2D3" w14:textId="77777777" w:rsidR="00D7344D" w:rsidRPr="00EF5B00" w:rsidRDefault="00D7344D" w:rsidP="00D7344D">
      <w:pPr>
        <w:ind w:firstLine="640"/>
      </w:pPr>
    </w:p>
    <w:p w14:paraId="49F25D8C" w14:textId="77777777" w:rsidR="00D7344D" w:rsidRPr="00EF5B00" w:rsidRDefault="00D7344D" w:rsidP="00D7344D">
      <w:pPr>
        <w:ind w:firstLine="640"/>
      </w:pPr>
    </w:p>
    <w:p w14:paraId="71FB95FA" w14:textId="77777777" w:rsidR="00D7344D" w:rsidRPr="00EF5B00" w:rsidRDefault="00D7344D" w:rsidP="00D7344D">
      <w:pPr>
        <w:ind w:firstLine="640"/>
      </w:pPr>
    </w:p>
    <w:p w14:paraId="5BB59B05" w14:textId="77777777" w:rsidR="00D7344D" w:rsidRPr="00EF5B00" w:rsidRDefault="00D7344D" w:rsidP="00D7344D">
      <w:pPr>
        <w:ind w:firstLine="640"/>
      </w:pPr>
    </w:p>
    <w:p w14:paraId="6108EAC0" w14:textId="77777777" w:rsidR="00D7344D" w:rsidRPr="00EF5B00" w:rsidRDefault="00D7344D" w:rsidP="00D7344D">
      <w:pPr>
        <w:ind w:firstLine="640"/>
      </w:pPr>
    </w:p>
    <w:p w14:paraId="2E22C315" w14:textId="77777777" w:rsidR="00D7344D" w:rsidRPr="00EF5B00" w:rsidRDefault="00D7344D" w:rsidP="00D7344D">
      <w:pPr>
        <w:ind w:firstLine="640"/>
      </w:pPr>
    </w:p>
    <w:p w14:paraId="06A2D5B9" w14:textId="77777777" w:rsidR="00D7344D" w:rsidRPr="00EF5B00" w:rsidRDefault="00D7344D" w:rsidP="00D7344D">
      <w:pPr>
        <w:ind w:firstLine="640"/>
      </w:pPr>
    </w:p>
    <w:p w14:paraId="2FEDCC8F" w14:textId="77777777" w:rsidR="00D7344D" w:rsidRPr="00EF5B00" w:rsidRDefault="00D7344D" w:rsidP="00D7344D">
      <w:pPr>
        <w:ind w:firstLine="640"/>
      </w:pPr>
    </w:p>
    <w:p w14:paraId="50CD662F" w14:textId="77777777" w:rsidR="00D7344D" w:rsidRPr="00EF5B00" w:rsidRDefault="00D7344D" w:rsidP="00D7344D">
      <w:pPr>
        <w:ind w:firstLine="640"/>
      </w:pPr>
    </w:p>
    <w:p w14:paraId="72D609EA" w14:textId="77777777" w:rsidR="00D7344D" w:rsidRPr="00EF5B00" w:rsidRDefault="00D7344D" w:rsidP="00D7344D">
      <w:pPr>
        <w:ind w:firstLine="640"/>
      </w:pPr>
    </w:p>
    <w:p w14:paraId="184744FB" w14:textId="77777777" w:rsidR="00D7344D" w:rsidRPr="00EF5B00" w:rsidRDefault="00D7344D" w:rsidP="00D7344D">
      <w:pPr>
        <w:ind w:firstLine="640"/>
      </w:pPr>
    </w:p>
    <w:p w14:paraId="012E051D" w14:textId="77777777" w:rsidR="00D7344D" w:rsidRPr="00EF5B00" w:rsidRDefault="00D7344D" w:rsidP="00D7344D">
      <w:pPr>
        <w:ind w:firstLine="640"/>
        <w:sectPr w:rsidR="00D7344D" w:rsidRPr="00EF5B00">
          <w:pgSz w:w="11906" w:h="16838"/>
          <w:pgMar w:top="1440" w:right="1800" w:bottom="1440" w:left="1800" w:header="851" w:footer="992" w:gutter="0"/>
          <w:cols w:space="425"/>
          <w:docGrid w:type="lines" w:linePitch="312"/>
        </w:sectPr>
      </w:pPr>
    </w:p>
    <w:p w14:paraId="1A91331F" w14:textId="542612B8" w:rsidR="00404AB8" w:rsidRPr="00EF5B00" w:rsidRDefault="00D7344D" w:rsidP="00D7344D">
      <w:pPr>
        <w:pStyle w:val="2"/>
        <w:ind w:firstLine="640"/>
      </w:pPr>
      <w:bookmarkStart w:id="139" w:name="_Toc48671244"/>
      <w:r w:rsidRPr="00EF5B00">
        <w:rPr>
          <w:rFonts w:hint="eastAsia"/>
        </w:rPr>
        <w:lastRenderedPageBreak/>
        <w:t>附图</w:t>
      </w:r>
      <w:r w:rsidRPr="00EF5B00">
        <w:rPr>
          <w:rFonts w:hint="eastAsia"/>
        </w:rPr>
        <w:t xml:space="preserve">1 </w:t>
      </w:r>
      <w:r w:rsidRPr="00EF5B00">
        <w:rPr>
          <w:rFonts w:hint="eastAsia"/>
        </w:rPr>
        <w:t>抚顺市</w:t>
      </w:r>
      <w:r w:rsidRPr="00EF5B00">
        <w:t>行政区划</w:t>
      </w:r>
      <w:r w:rsidRPr="00EF5B00">
        <w:rPr>
          <w:rFonts w:hint="eastAsia"/>
        </w:rPr>
        <w:t>简图</w:t>
      </w:r>
      <w:bookmarkEnd w:id="139"/>
    </w:p>
    <w:p w14:paraId="4F62DDF0" w14:textId="672FA477" w:rsidR="00404AB8" w:rsidRPr="00EF5B00" w:rsidRDefault="00404AB8">
      <w:pPr>
        <w:ind w:firstLine="640"/>
      </w:pPr>
    </w:p>
    <w:p w14:paraId="12A2A57D" w14:textId="124BC69B" w:rsidR="00D7344D" w:rsidRPr="00EF5B00" w:rsidRDefault="00D7344D">
      <w:pPr>
        <w:ind w:firstLine="640"/>
      </w:pPr>
      <w:r w:rsidRPr="00EF5B00">
        <w:rPr>
          <w:noProof/>
        </w:rPr>
        <w:drawing>
          <wp:anchor distT="0" distB="0" distL="114300" distR="114300" simplePos="0" relativeHeight="251707392" behindDoc="0" locked="0" layoutInCell="1" allowOverlap="1" wp14:anchorId="16639555" wp14:editId="67E13197">
            <wp:simplePos x="0" y="0"/>
            <wp:positionH relativeFrom="margin">
              <wp:posOffset>-424543</wp:posOffset>
            </wp:positionH>
            <wp:positionV relativeFrom="paragraph">
              <wp:posOffset>594179</wp:posOffset>
            </wp:positionV>
            <wp:extent cx="6336665" cy="3646170"/>
            <wp:effectExtent l="0" t="0" r="6985"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36665" cy="364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35DF1" w14:textId="6EBE36DE" w:rsidR="00D7344D" w:rsidRPr="00EF5B00" w:rsidRDefault="00D7344D">
      <w:pPr>
        <w:ind w:firstLine="640"/>
      </w:pPr>
    </w:p>
    <w:p w14:paraId="1E7BE2CD" w14:textId="77777777" w:rsidR="00D7344D" w:rsidRPr="00EF5B00" w:rsidRDefault="00D7344D">
      <w:pPr>
        <w:ind w:firstLine="640"/>
        <w:sectPr w:rsidR="00D7344D" w:rsidRPr="00EF5B00" w:rsidSect="00D7344D">
          <w:pgSz w:w="11906" w:h="16838"/>
          <w:pgMar w:top="1440" w:right="1800" w:bottom="1440" w:left="1800" w:header="851" w:footer="992" w:gutter="0"/>
          <w:cols w:space="425"/>
          <w:docGrid w:type="lines" w:linePitch="435"/>
        </w:sectPr>
      </w:pPr>
    </w:p>
    <w:p w14:paraId="2EA7F05F" w14:textId="48A14795" w:rsidR="00B66111" w:rsidRPr="00EF5B00" w:rsidRDefault="00B66111" w:rsidP="00B66111">
      <w:pPr>
        <w:pStyle w:val="2"/>
        <w:ind w:firstLine="640"/>
      </w:pPr>
      <w:bookmarkStart w:id="140" w:name="_Toc48671245"/>
      <w:r w:rsidRPr="00EF5B00">
        <w:rPr>
          <w:rFonts w:hint="eastAsia"/>
        </w:rPr>
        <w:lastRenderedPageBreak/>
        <w:t>附图</w:t>
      </w:r>
      <w:r w:rsidR="00EB5936" w:rsidRPr="00EF5B00">
        <w:rPr>
          <w:rFonts w:hint="eastAsia"/>
        </w:rPr>
        <w:t>2</w:t>
      </w:r>
      <w:r w:rsidRPr="00EF5B00">
        <w:rPr>
          <w:rFonts w:hint="eastAsia"/>
        </w:rPr>
        <w:t xml:space="preserve"> </w:t>
      </w:r>
      <w:r w:rsidRPr="00EF5B00">
        <w:rPr>
          <w:rFonts w:hint="eastAsia"/>
        </w:rPr>
        <w:t>抚顺市</w:t>
      </w:r>
      <w:r w:rsidRPr="00EF5B00">
        <w:t>望花</w:t>
      </w:r>
      <w:proofErr w:type="gramStart"/>
      <w:r w:rsidRPr="00EF5B00">
        <w:t>区</w:t>
      </w:r>
      <w:r w:rsidRPr="00EF5B00">
        <w:rPr>
          <w:rFonts w:hint="eastAsia"/>
        </w:rPr>
        <w:t>塔峪镇</w:t>
      </w:r>
      <w:proofErr w:type="gramEnd"/>
      <w:r w:rsidRPr="00EF5B00">
        <w:t>各村分布图</w:t>
      </w:r>
      <w:bookmarkEnd w:id="140"/>
    </w:p>
    <w:p w14:paraId="3B2D896A" w14:textId="584F5A99" w:rsidR="00B66111" w:rsidRPr="00EF5B00" w:rsidRDefault="00B66111" w:rsidP="00B66111">
      <w:pPr>
        <w:ind w:firstLine="640"/>
      </w:pPr>
      <w:r w:rsidRPr="00EF5B00">
        <w:rPr>
          <w:noProof/>
        </w:rPr>
        <w:drawing>
          <wp:anchor distT="0" distB="0" distL="114300" distR="114300" simplePos="0" relativeHeight="251708416" behindDoc="0" locked="0" layoutInCell="1" allowOverlap="1" wp14:anchorId="655F9FCC" wp14:editId="7C03463A">
            <wp:simplePos x="0" y="0"/>
            <wp:positionH relativeFrom="column">
              <wp:posOffset>-582839</wp:posOffset>
            </wp:positionH>
            <wp:positionV relativeFrom="paragraph">
              <wp:posOffset>433705</wp:posOffset>
            </wp:positionV>
            <wp:extent cx="6454775" cy="6149975"/>
            <wp:effectExtent l="0" t="0" r="3175" b="3175"/>
            <wp:wrapTopAndBottom/>
            <wp:docPr id="30" name="图片 30" descr="C:\Users\Administrator\Desktop\塔峪镇_卫图_Level_14_副本_副本（规划）-01_副本.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塔峪镇_卫图_Level_14_副本_副本（规划）-01_副本.tif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54775" cy="614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D26DD" w14:textId="34D8AB96" w:rsidR="00B66111" w:rsidRPr="00EF5B00" w:rsidRDefault="00B66111">
      <w:pPr>
        <w:ind w:firstLine="640"/>
      </w:pPr>
    </w:p>
    <w:p w14:paraId="2E2D69F1" w14:textId="19034776" w:rsidR="00574638" w:rsidRPr="00EF5B00" w:rsidRDefault="00574638">
      <w:pPr>
        <w:ind w:firstLine="640"/>
        <w:sectPr w:rsidR="00574638" w:rsidRPr="00EF5B00" w:rsidSect="00D7344D">
          <w:pgSz w:w="11906" w:h="16838"/>
          <w:pgMar w:top="1440" w:right="1800" w:bottom="1440" w:left="1800" w:header="851" w:footer="992" w:gutter="0"/>
          <w:cols w:space="425"/>
          <w:docGrid w:type="lines" w:linePitch="435"/>
        </w:sectPr>
      </w:pPr>
    </w:p>
    <w:p w14:paraId="3AABABF3" w14:textId="695C72A7" w:rsidR="00D7344D" w:rsidRPr="00EF5B00" w:rsidRDefault="002604EB" w:rsidP="00B66111">
      <w:pPr>
        <w:pStyle w:val="2"/>
        <w:ind w:firstLine="640"/>
      </w:pPr>
      <w:bookmarkStart w:id="141" w:name="_Toc48671246"/>
      <w:r w:rsidRPr="00EF5B00">
        <w:rPr>
          <w:rFonts w:hint="eastAsia"/>
        </w:rPr>
        <w:lastRenderedPageBreak/>
        <w:t>附图</w:t>
      </w:r>
      <w:r w:rsidR="00EB5936" w:rsidRPr="00EF5B00">
        <w:rPr>
          <w:rFonts w:hint="eastAsia"/>
        </w:rPr>
        <w:t>3</w:t>
      </w:r>
      <w:r w:rsidR="00B66111" w:rsidRPr="00EF5B00">
        <w:rPr>
          <w:rFonts w:hint="eastAsia"/>
        </w:rPr>
        <w:t xml:space="preserve"> </w:t>
      </w:r>
      <w:r w:rsidR="00B66111" w:rsidRPr="00EF5B00">
        <w:rPr>
          <w:rFonts w:hint="eastAsia"/>
        </w:rPr>
        <w:t>抚顺市</w:t>
      </w:r>
      <w:r w:rsidR="00B66111" w:rsidRPr="00EF5B00">
        <w:t>望花区</w:t>
      </w:r>
      <w:proofErr w:type="gramStart"/>
      <w:r w:rsidR="00B66111" w:rsidRPr="00EF5B00">
        <w:rPr>
          <w:rFonts w:hint="eastAsia"/>
        </w:rPr>
        <w:t>塔峪镇户厕</w:t>
      </w:r>
      <w:r w:rsidR="00B66111" w:rsidRPr="00EF5B00">
        <w:t>改造</w:t>
      </w:r>
      <w:proofErr w:type="gramEnd"/>
      <w:r w:rsidR="00B66111" w:rsidRPr="00EF5B00">
        <w:t>现状图</w:t>
      </w:r>
      <w:bookmarkEnd w:id="141"/>
    </w:p>
    <w:p w14:paraId="66F04DD6" w14:textId="19EDF69F" w:rsidR="00D7344D" w:rsidRPr="00EF5B00" w:rsidRDefault="00B66111">
      <w:pPr>
        <w:ind w:firstLine="640"/>
      </w:pPr>
      <w:r w:rsidRPr="00EF5B00">
        <w:rPr>
          <w:noProof/>
        </w:rPr>
        <w:drawing>
          <wp:anchor distT="0" distB="0" distL="114300" distR="114300" simplePos="0" relativeHeight="251710464" behindDoc="0" locked="0" layoutInCell="1" allowOverlap="1" wp14:anchorId="1B00ECD5" wp14:editId="529AEF64">
            <wp:simplePos x="0" y="0"/>
            <wp:positionH relativeFrom="column">
              <wp:posOffset>-490401</wp:posOffset>
            </wp:positionH>
            <wp:positionV relativeFrom="paragraph">
              <wp:posOffset>394970</wp:posOffset>
            </wp:positionV>
            <wp:extent cx="6249035" cy="5954395"/>
            <wp:effectExtent l="0" t="0" r="0" b="8255"/>
            <wp:wrapTopAndBottom/>
            <wp:docPr id="33" name="图片 33" descr="C:\Users\Administrator\Desktop\塔峪镇_卫图_Level_14_副本_副本（规划）-02（户厕改造现状）.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塔峪镇_卫图_Level_14_副本_副本（规划）-02（户厕改造现状）.tif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49035" cy="595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107B2" w14:textId="77777777" w:rsidR="00B66111" w:rsidRPr="00EF5B00" w:rsidRDefault="00B66111">
      <w:pPr>
        <w:ind w:firstLine="640"/>
      </w:pPr>
    </w:p>
    <w:p w14:paraId="04312EE1" w14:textId="77777777" w:rsidR="00B66111" w:rsidRPr="00EF5B00" w:rsidRDefault="00B66111">
      <w:pPr>
        <w:ind w:firstLine="640"/>
      </w:pPr>
    </w:p>
    <w:p w14:paraId="7F08A7CE" w14:textId="77777777" w:rsidR="00B66111" w:rsidRPr="00EF5B00" w:rsidRDefault="00B66111">
      <w:pPr>
        <w:ind w:firstLine="640"/>
        <w:sectPr w:rsidR="00B66111" w:rsidRPr="00EF5B00" w:rsidSect="00D7344D">
          <w:pgSz w:w="11906" w:h="16838"/>
          <w:pgMar w:top="1440" w:right="1800" w:bottom="1440" w:left="1800" w:header="851" w:footer="992" w:gutter="0"/>
          <w:cols w:space="425"/>
          <w:docGrid w:type="lines" w:linePitch="435"/>
        </w:sectPr>
      </w:pPr>
    </w:p>
    <w:p w14:paraId="0B72B96E" w14:textId="22DEA0FD" w:rsidR="00B66111" w:rsidRPr="00EF5B00" w:rsidRDefault="001C1287" w:rsidP="00B66111">
      <w:pPr>
        <w:pStyle w:val="2"/>
        <w:ind w:firstLine="640"/>
      </w:pPr>
      <w:bookmarkStart w:id="142" w:name="_Toc48671247"/>
      <w:r w:rsidRPr="00EF5B00">
        <w:rPr>
          <w:noProof/>
        </w:rPr>
        <w:lastRenderedPageBreak/>
        <w:drawing>
          <wp:anchor distT="0" distB="0" distL="114300" distR="114300" simplePos="0" relativeHeight="251711488" behindDoc="0" locked="0" layoutInCell="1" allowOverlap="1" wp14:anchorId="764B4C0C" wp14:editId="03182A30">
            <wp:simplePos x="0" y="0"/>
            <wp:positionH relativeFrom="column">
              <wp:posOffset>-251278</wp:posOffset>
            </wp:positionH>
            <wp:positionV relativeFrom="paragraph">
              <wp:posOffset>979533</wp:posOffset>
            </wp:positionV>
            <wp:extent cx="6169025" cy="5878195"/>
            <wp:effectExtent l="0" t="0" r="3175" b="8255"/>
            <wp:wrapTopAndBottom/>
            <wp:docPr id="34" name="图片 34" descr="C:\Users\Administrator\Desktop\塔峪镇_卫图_Level_14_副本_副本（规划）-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塔峪镇_卫图_Level_14_副本_副本（规划）-02.tif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69025" cy="587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111" w:rsidRPr="00EF5B00">
        <w:rPr>
          <w:rFonts w:hint="eastAsia"/>
        </w:rPr>
        <w:t>附</w:t>
      </w:r>
      <w:r w:rsidR="002604EB" w:rsidRPr="00EF5B00">
        <w:rPr>
          <w:rFonts w:hint="eastAsia"/>
        </w:rPr>
        <w:t>图</w:t>
      </w:r>
      <w:r w:rsidR="00EB5936" w:rsidRPr="00EF5B00">
        <w:rPr>
          <w:rFonts w:hint="eastAsia"/>
        </w:rPr>
        <w:t>4</w:t>
      </w:r>
      <w:r w:rsidR="00B66111" w:rsidRPr="00EF5B00">
        <w:rPr>
          <w:rFonts w:hint="eastAsia"/>
        </w:rPr>
        <w:t xml:space="preserve"> </w:t>
      </w:r>
      <w:r w:rsidR="00B66111" w:rsidRPr="00EF5B00">
        <w:rPr>
          <w:rFonts w:hint="eastAsia"/>
        </w:rPr>
        <w:t>抚顺市</w:t>
      </w:r>
      <w:r w:rsidR="00B66111" w:rsidRPr="00EF5B00">
        <w:t>望花</w:t>
      </w:r>
      <w:proofErr w:type="gramStart"/>
      <w:r w:rsidR="00B66111" w:rsidRPr="00EF5B00">
        <w:t>区</w:t>
      </w:r>
      <w:r w:rsidR="00B66111" w:rsidRPr="00EF5B00">
        <w:rPr>
          <w:rFonts w:hint="eastAsia"/>
        </w:rPr>
        <w:t>塔峪镇</w:t>
      </w:r>
      <w:proofErr w:type="gramEnd"/>
      <w:r w:rsidR="00B66111" w:rsidRPr="00EF5B00">
        <w:rPr>
          <w:rFonts w:hint="eastAsia"/>
        </w:rPr>
        <w:t>农村生活污水处理设施建设</w:t>
      </w:r>
      <w:r w:rsidR="00B66111" w:rsidRPr="00EF5B00">
        <w:t>规划图</w:t>
      </w:r>
      <w:r w:rsidR="00F6093B" w:rsidRPr="00EF5B00">
        <w:rPr>
          <w:rFonts w:hint="eastAsia"/>
        </w:rPr>
        <w:t>（方案</w:t>
      </w:r>
      <w:r w:rsidR="00F6093B" w:rsidRPr="00EF5B00">
        <w:t>一</w:t>
      </w:r>
      <w:r w:rsidR="00F6093B" w:rsidRPr="00EF5B00">
        <w:rPr>
          <w:rFonts w:hint="eastAsia"/>
        </w:rPr>
        <w:t>）</w:t>
      </w:r>
      <w:bookmarkEnd w:id="142"/>
    </w:p>
    <w:p w14:paraId="6DE020E9" w14:textId="1C5F56FB" w:rsidR="00B66111" w:rsidRPr="00EF5B00" w:rsidRDefault="00B66111">
      <w:pPr>
        <w:ind w:firstLine="640"/>
      </w:pPr>
    </w:p>
    <w:p w14:paraId="3DF7EC87" w14:textId="77777777" w:rsidR="001C1287" w:rsidRPr="00EF5B00" w:rsidRDefault="001C1287">
      <w:pPr>
        <w:ind w:firstLine="640"/>
      </w:pPr>
    </w:p>
    <w:p w14:paraId="51173825" w14:textId="77777777" w:rsidR="001C1287" w:rsidRPr="00EF5B00" w:rsidRDefault="001C1287">
      <w:pPr>
        <w:ind w:firstLine="640"/>
      </w:pPr>
    </w:p>
    <w:p w14:paraId="514196AA" w14:textId="77777777" w:rsidR="001C1287" w:rsidRPr="00EF5B00" w:rsidRDefault="001C1287">
      <w:pPr>
        <w:ind w:firstLine="640"/>
      </w:pPr>
    </w:p>
    <w:p w14:paraId="5C3DDB56" w14:textId="77777777" w:rsidR="001C1287" w:rsidRPr="00EF5B00" w:rsidRDefault="001C1287">
      <w:pPr>
        <w:ind w:firstLine="640"/>
        <w:sectPr w:rsidR="001C1287" w:rsidRPr="00EF5B00" w:rsidSect="00D7344D">
          <w:pgSz w:w="11906" w:h="16838"/>
          <w:pgMar w:top="1440" w:right="1800" w:bottom="1440" w:left="1800" w:header="851" w:footer="992" w:gutter="0"/>
          <w:cols w:space="425"/>
          <w:docGrid w:type="lines" w:linePitch="435"/>
        </w:sectPr>
      </w:pPr>
    </w:p>
    <w:p w14:paraId="4A5B8D2B" w14:textId="21A07820" w:rsidR="00B66111" w:rsidRPr="00EF5B00" w:rsidRDefault="001C1287" w:rsidP="001C1287">
      <w:pPr>
        <w:pStyle w:val="2"/>
        <w:ind w:firstLine="640"/>
      </w:pPr>
      <w:bookmarkStart w:id="143" w:name="_Toc48671248"/>
      <w:r w:rsidRPr="00EF5B00">
        <w:rPr>
          <w:rFonts w:hint="eastAsia"/>
        </w:rPr>
        <w:lastRenderedPageBreak/>
        <w:t>附</w:t>
      </w:r>
      <w:r w:rsidR="002604EB" w:rsidRPr="00EF5B00">
        <w:rPr>
          <w:rFonts w:hint="eastAsia"/>
        </w:rPr>
        <w:t>图</w:t>
      </w:r>
      <w:r w:rsidR="00EB5936" w:rsidRPr="00EF5B00">
        <w:rPr>
          <w:rFonts w:hint="eastAsia"/>
        </w:rPr>
        <w:t>5</w:t>
      </w:r>
      <w:r w:rsidRPr="00EF5B00">
        <w:rPr>
          <w:rFonts w:hint="eastAsia"/>
        </w:rPr>
        <w:t xml:space="preserve"> </w:t>
      </w:r>
      <w:r w:rsidRPr="00EF5B00">
        <w:rPr>
          <w:rFonts w:hint="eastAsia"/>
        </w:rPr>
        <w:t>抚顺市</w:t>
      </w:r>
      <w:r w:rsidRPr="00EF5B00">
        <w:t>望花</w:t>
      </w:r>
      <w:proofErr w:type="gramStart"/>
      <w:r w:rsidRPr="00EF5B00">
        <w:t>区</w:t>
      </w:r>
      <w:r w:rsidRPr="00EF5B00">
        <w:rPr>
          <w:rFonts w:hint="eastAsia"/>
        </w:rPr>
        <w:t>塔峪镇</w:t>
      </w:r>
      <w:proofErr w:type="gramEnd"/>
      <w:r w:rsidRPr="00EF5B00">
        <w:rPr>
          <w:rFonts w:hint="eastAsia"/>
        </w:rPr>
        <w:t>农村生活污水处理设施建设</w:t>
      </w:r>
      <w:r w:rsidRPr="00EF5B00">
        <w:t>规划图</w:t>
      </w:r>
      <w:r w:rsidRPr="00EF5B00">
        <w:rPr>
          <w:rFonts w:hint="eastAsia"/>
        </w:rPr>
        <w:t>（方案二）</w:t>
      </w:r>
      <w:bookmarkEnd w:id="143"/>
    </w:p>
    <w:p w14:paraId="354394A5" w14:textId="342AD132" w:rsidR="00B66111" w:rsidRPr="00EF5B00" w:rsidRDefault="009D2E84">
      <w:pPr>
        <w:ind w:firstLine="640"/>
      </w:pPr>
      <w:r w:rsidRPr="00EF5B00">
        <w:rPr>
          <w:noProof/>
        </w:rPr>
        <w:drawing>
          <wp:anchor distT="0" distB="0" distL="114300" distR="114300" simplePos="0" relativeHeight="251712512" behindDoc="0" locked="0" layoutInCell="1" allowOverlap="1" wp14:anchorId="287A520C" wp14:editId="7FBC1FDC">
            <wp:simplePos x="0" y="0"/>
            <wp:positionH relativeFrom="column">
              <wp:posOffset>-664029</wp:posOffset>
            </wp:positionH>
            <wp:positionV relativeFrom="paragraph">
              <wp:posOffset>529771</wp:posOffset>
            </wp:positionV>
            <wp:extent cx="6558128" cy="5878800"/>
            <wp:effectExtent l="0" t="0" r="0" b="8255"/>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58128" cy="5878800"/>
                    </a:xfrm>
                    <a:prstGeom prst="rect">
                      <a:avLst/>
                    </a:prstGeom>
                    <a:noFill/>
                  </pic:spPr>
                </pic:pic>
              </a:graphicData>
            </a:graphic>
            <wp14:sizeRelH relativeFrom="page">
              <wp14:pctWidth>0</wp14:pctWidth>
            </wp14:sizeRelH>
            <wp14:sizeRelV relativeFrom="page">
              <wp14:pctHeight>0</wp14:pctHeight>
            </wp14:sizeRelV>
          </wp:anchor>
        </w:drawing>
      </w:r>
    </w:p>
    <w:p w14:paraId="7CAA589A" w14:textId="769E08C8" w:rsidR="00B66111" w:rsidRPr="00EF5B00" w:rsidRDefault="00B66111">
      <w:pPr>
        <w:ind w:firstLine="640"/>
      </w:pPr>
    </w:p>
    <w:p w14:paraId="55040C7B" w14:textId="77777777" w:rsidR="00D7344D" w:rsidRPr="00EF5B00" w:rsidRDefault="00D7344D">
      <w:pPr>
        <w:ind w:firstLine="640"/>
      </w:pPr>
    </w:p>
    <w:p w14:paraId="175FA19A" w14:textId="77777777" w:rsidR="00D7344D" w:rsidRPr="00EF5B00" w:rsidRDefault="00D7344D">
      <w:pPr>
        <w:ind w:firstLine="640"/>
      </w:pPr>
    </w:p>
    <w:sectPr w:rsidR="00D7344D" w:rsidRPr="00EF5B00" w:rsidSect="00D7344D">
      <w:pgSz w:w="11906" w:h="16838"/>
      <w:pgMar w:top="1440" w:right="1800" w:bottom="1440" w:left="180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7A171" w14:textId="77777777" w:rsidR="00F972C9" w:rsidRDefault="00F972C9" w:rsidP="006B6636">
      <w:pPr>
        <w:spacing w:line="240" w:lineRule="auto"/>
        <w:ind w:firstLine="640"/>
      </w:pPr>
      <w:r>
        <w:separator/>
      </w:r>
    </w:p>
  </w:endnote>
  <w:endnote w:type="continuationSeparator" w:id="0">
    <w:p w14:paraId="59084EBC" w14:textId="77777777" w:rsidR="00F972C9" w:rsidRDefault="00F972C9" w:rsidP="006B6636">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font>
  <w:font w:name="等线">
    <w:altName w:val="Arial Unicode MS"/>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FC68" w14:textId="77777777" w:rsidR="00982D9E" w:rsidRDefault="00982D9E">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133021"/>
      <w:docPartObj>
        <w:docPartGallery w:val="Page Numbers (Bottom of Page)"/>
        <w:docPartUnique/>
      </w:docPartObj>
    </w:sdtPr>
    <w:sdtEndPr/>
    <w:sdtContent>
      <w:p w14:paraId="3E24BC95" w14:textId="77777777" w:rsidR="00982D9E" w:rsidRDefault="00F972C9">
        <w:pPr>
          <w:pStyle w:val="a9"/>
          <w:ind w:firstLine="360"/>
          <w:jc w:val="center"/>
        </w:pPr>
      </w:p>
    </w:sdtContent>
  </w:sdt>
  <w:p w14:paraId="2263709B" w14:textId="77777777" w:rsidR="00982D9E" w:rsidRDefault="00982D9E">
    <w:pPr>
      <w:pStyle w:val="a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4810A" w14:textId="77777777" w:rsidR="00982D9E" w:rsidRDefault="00982D9E">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166025"/>
      <w:docPartObj>
        <w:docPartGallery w:val="Page Numbers (Bottom of Page)"/>
        <w:docPartUnique/>
      </w:docPartObj>
    </w:sdtPr>
    <w:sdtEndPr/>
    <w:sdtContent>
      <w:p w14:paraId="3F599E3C" w14:textId="77777777" w:rsidR="00982D9E" w:rsidRDefault="00982D9E">
        <w:pPr>
          <w:pStyle w:val="a9"/>
          <w:ind w:firstLine="360"/>
          <w:jc w:val="center"/>
        </w:pPr>
        <w:r>
          <w:fldChar w:fldCharType="begin"/>
        </w:r>
        <w:r>
          <w:instrText>PAGE   \* MERGEFORMAT</w:instrText>
        </w:r>
        <w:r>
          <w:fldChar w:fldCharType="separate"/>
        </w:r>
        <w:r w:rsidR="005C36FA" w:rsidRPr="005C36FA">
          <w:rPr>
            <w:noProof/>
            <w:lang w:val="zh-CN"/>
          </w:rPr>
          <w:t>I</w:t>
        </w:r>
        <w:r>
          <w:fldChar w:fldCharType="end"/>
        </w:r>
      </w:p>
    </w:sdtContent>
  </w:sdt>
  <w:p w14:paraId="6C18273B" w14:textId="77777777" w:rsidR="00982D9E" w:rsidRDefault="00982D9E">
    <w:pPr>
      <w:pStyle w:val="a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069083"/>
      <w:docPartObj>
        <w:docPartGallery w:val="Page Numbers (Bottom of Page)"/>
        <w:docPartUnique/>
      </w:docPartObj>
    </w:sdtPr>
    <w:sdtEndPr/>
    <w:sdtContent>
      <w:p w14:paraId="79BD9B9E" w14:textId="77777777" w:rsidR="00982D9E" w:rsidRDefault="00982D9E">
        <w:pPr>
          <w:pStyle w:val="a9"/>
          <w:ind w:firstLine="360"/>
          <w:jc w:val="center"/>
        </w:pPr>
        <w:r>
          <w:fldChar w:fldCharType="begin"/>
        </w:r>
        <w:r>
          <w:instrText>PAGE   \* MERGEFORMAT</w:instrText>
        </w:r>
        <w:r>
          <w:fldChar w:fldCharType="separate"/>
        </w:r>
        <w:r w:rsidR="005C36FA" w:rsidRPr="005C36FA">
          <w:rPr>
            <w:noProof/>
            <w:lang w:val="zh-CN"/>
          </w:rPr>
          <w:t>2</w:t>
        </w:r>
        <w:r>
          <w:fldChar w:fldCharType="end"/>
        </w:r>
      </w:p>
    </w:sdtContent>
  </w:sdt>
  <w:p w14:paraId="7A07FB19" w14:textId="77777777" w:rsidR="00982D9E" w:rsidRDefault="00982D9E">
    <w:pPr>
      <w:pStyle w:val="a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56456" w14:textId="77777777" w:rsidR="00982D9E" w:rsidRDefault="00982D9E">
    <w:pPr>
      <w:pStyle w:val="a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FBDC9" w14:textId="77777777" w:rsidR="00982D9E" w:rsidRDefault="00982D9E">
    <w:pPr>
      <w:pStyle w:val="a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1EA79" w14:textId="77777777" w:rsidR="00982D9E" w:rsidRDefault="00982D9E">
    <w:pPr>
      <w:pStyle w:val="a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5D227" w14:textId="77777777" w:rsidR="00982D9E" w:rsidRDefault="00982D9E">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67CF3" w14:textId="77777777" w:rsidR="00F972C9" w:rsidRDefault="00F972C9" w:rsidP="006B6636">
      <w:pPr>
        <w:spacing w:line="240" w:lineRule="auto"/>
        <w:ind w:firstLine="640"/>
      </w:pPr>
      <w:r>
        <w:separator/>
      </w:r>
    </w:p>
  </w:footnote>
  <w:footnote w:type="continuationSeparator" w:id="0">
    <w:p w14:paraId="058A076E" w14:textId="77777777" w:rsidR="00F972C9" w:rsidRDefault="00F972C9" w:rsidP="006B6636">
      <w:pPr>
        <w:spacing w:line="240" w:lineRule="auto"/>
        <w:ind w:firstLine="640"/>
      </w:pPr>
      <w:r>
        <w:continuationSeparator/>
      </w:r>
    </w:p>
  </w:footnote>
  <w:footnote w:id="1">
    <w:p w14:paraId="4F79ADCC" w14:textId="77777777" w:rsidR="00982D9E" w:rsidRDefault="00982D9E" w:rsidP="00866B91">
      <w:pPr>
        <w:pStyle w:val="af"/>
        <w:ind w:firstLine="360"/>
      </w:pPr>
      <w:r>
        <w:rPr>
          <w:rStyle w:val="af0"/>
        </w:rPr>
        <w:footnoteRef/>
      </w:r>
      <w:r>
        <w:t xml:space="preserve"> </w:t>
      </w:r>
      <w:r>
        <w:rPr>
          <w:rFonts w:hint="eastAsia"/>
        </w:rPr>
        <w:t>工艺流程</w:t>
      </w:r>
      <w:r>
        <w:t>图只是绘出了主要</w:t>
      </w:r>
      <w:r>
        <w:rPr>
          <w:rFonts w:hint="eastAsia"/>
        </w:rPr>
        <w:t>设施</w:t>
      </w:r>
      <w:r>
        <w:t>或装置，</w:t>
      </w:r>
      <w:r>
        <w:rPr>
          <w:rFonts w:hint="eastAsia"/>
        </w:rPr>
        <w:t>实际</w:t>
      </w:r>
      <w:r>
        <w:t>应用时可根据实际</w:t>
      </w:r>
      <w:r>
        <w:rPr>
          <w:rFonts w:hint="eastAsia"/>
        </w:rPr>
        <w:t>增设</w:t>
      </w:r>
      <w:r>
        <w:t>或完善其他设施，如格栅、</w:t>
      </w:r>
      <w:proofErr w:type="gramStart"/>
      <w:r>
        <w:t>稳定塘</w:t>
      </w:r>
      <w:proofErr w:type="gramEnd"/>
      <w:r>
        <w:t>等。下同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D4EFE" w14:textId="77777777" w:rsidR="00982D9E" w:rsidRDefault="00982D9E">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DEDC6" w14:textId="77777777" w:rsidR="00982D9E" w:rsidRPr="006B6636" w:rsidRDefault="00982D9E" w:rsidP="006B6636">
    <w:pPr>
      <w:ind w:left="64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1B442" w14:textId="77777777" w:rsidR="00982D9E" w:rsidRDefault="00982D9E">
    <w:pPr>
      <w:pStyle w:val="a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882B3" w14:textId="77777777" w:rsidR="00982D9E" w:rsidRDefault="00982D9E">
    <w:pPr>
      <w:pStyle w:val="a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34303" w14:textId="77777777" w:rsidR="00982D9E" w:rsidRPr="004168EE" w:rsidRDefault="00982D9E" w:rsidP="004168EE">
    <w:pPr>
      <w:ind w:left="640" w:firstLineChars="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CB447" w14:textId="77777777" w:rsidR="00982D9E" w:rsidRDefault="00982D9E">
    <w:pPr>
      <w:pStyle w:val="a8"/>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02DEB" w14:textId="77777777" w:rsidR="00982D9E" w:rsidRDefault="00982D9E">
    <w:pPr>
      <w:pStyle w:val="a8"/>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D6524" w14:textId="77777777" w:rsidR="00982D9E" w:rsidRPr="004168EE" w:rsidRDefault="00982D9E" w:rsidP="004168EE">
    <w:pPr>
      <w:ind w:left="640" w:firstLineChars="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F0A66" w14:textId="77777777" w:rsidR="00982D9E" w:rsidRDefault="00982D9E">
    <w:pPr>
      <w:pStyle w:val="a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557351"/>
    <w:multiLevelType w:val="singleLevel"/>
    <w:tmpl w:val="94557351"/>
    <w:lvl w:ilvl="0">
      <w:start w:val="1"/>
      <w:numFmt w:val="decimal"/>
      <w:suff w:val="nothing"/>
      <w:lvlText w:val="（%1）"/>
      <w:lvlJc w:val="left"/>
    </w:lvl>
  </w:abstractNum>
  <w:abstractNum w:abstractNumId="1">
    <w:nsid w:val="978FE775"/>
    <w:multiLevelType w:val="singleLevel"/>
    <w:tmpl w:val="978FE775"/>
    <w:lvl w:ilvl="0">
      <w:start w:val="1"/>
      <w:numFmt w:val="decimal"/>
      <w:suff w:val="nothing"/>
      <w:lvlText w:val="（%1）"/>
      <w:lvlJc w:val="left"/>
    </w:lvl>
  </w:abstractNum>
  <w:abstractNum w:abstractNumId="2">
    <w:nsid w:val="B51EE18C"/>
    <w:multiLevelType w:val="singleLevel"/>
    <w:tmpl w:val="E79AA8EA"/>
    <w:lvl w:ilvl="0">
      <w:start w:val="1"/>
      <w:numFmt w:val="decimal"/>
      <w:suff w:val="nothing"/>
      <w:lvlText w:val="（%1）"/>
      <w:lvlJc w:val="left"/>
      <w:rPr>
        <w:color w:val="auto"/>
      </w:rPr>
    </w:lvl>
  </w:abstractNum>
  <w:abstractNum w:abstractNumId="3">
    <w:nsid w:val="11B32DFB"/>
    <w:multiLevelType w:val="multilevel"/>
    <w:tmpl w:val="5B0C37B8"/>
    <w:lvl w:ilvl="0">
      <w:start w:val="1"/>
      <w:numFmt w:val="decimal"/>
      <w:lvlText w:val="%1"/>
      <w:lvlJc w:val="left"/>
      <w:pPr>
        <w:ind w:left="672" w:hanging="672"/>
      </w:pPr>
      <w:rPr>
        <w:rFonts w:hint="default"/>
      </w:rPr>
    </w:lvl>
    <w:lvl w:ilvl="1">
      <w:start w:val="3"/>
      <w:numFmt w:val="decimal"/>
      <w:lvlText w:val="%1.%2"/>
      <w:lvlJc w:val="left"/>
      <w:pPr>
        <w:ind w:left="1041" w:hanging="720"/>
      </w:pPr>
      <w:rPr>
        <w:rFonts w:hint="default"/>
      </w:rPr>
    </w:lvl>
    <w:lvl w:ilvl="2">
      <w:start w:val="4"/>
      <w:numFmt w:val="decimal"/>
      <w:lvlText w:val="%1.%2.%3"/>
      <w:lvlJc w:val="left"/>
      <w:pPr>
        <w:ind w:left="1362" w:hanging="720"/>
      </w:pPr>
      <w:rPr>
        <w:rFonts w:hint="default"/>
      </w:rPr>
    </w:lvl>
    <w:lvl w:ilvl="3">
      <w:start w:val="1"/>
      <w:numFmt w:val="decimal"/>
      <w:lvlText w:val="%1.%2.%3.%4"/>
      <w:lvlJc w:val="left"/>
      <w:pPr>
        <w:ind w:left="2043" w:hanging="1080"/>
      </w:pPr>
      <w:rPr>
        <w:rFonts w:hint="default"/>
      </w:rPr>
    </w:lvl>
    <w:lvl w:ilvl="4">
      <w:start w:val="1"/>
      <w:numFmt w:val="decimal"/>
      <w:lvlText w:val="%1.%2.%3.%4.%5"/>
      <w:lvlJc w:val="left"/>
      <w:pPr>
        <w:ind w:left="2724" w:hanging="1440"/>
      </w:pPr>
      <w:rPr>
        <w:rFonts w:hint="default"/>
      </w:rPr>
    </w:lvl>
    <w:lvl w:ilvl="5">
      <w:start w:val="1"/>
      <w:numFmt w:val="decimal"/>
      <w:lvlText w:val="%1.%2.%3.%4.%5.%6"/>
      <w:lvlJc w:val="left"/>
      <w:pPr>
        <w:ind w:left="3045" w:hanging="1440"/>
      </w:pPr>
      <w:rPr>
        <w:rFonts w:hint="default"/>
      </w:rPr>
    </w:lvl>
    <w:lvl w:ilvl="6">
      <w:start w:val="1"/>
      <w:numFmt w:val="decimal"/>
      <w:lvlText w:val="%1.%2.%3.%4.%5.%6.%7"/>
      <w:lvlJc w:val="left"/>
      <w:pPr>
        <w:ind w:left="3726" w:hanging="1800"/>
      </w:pPr>
      <w:rPr>
        <w:rFonts w:hint="default"/>
      </w:rPr>
    </w:lvl>
    <w:lvl w:ilvl="7">
      <w:start w:val="1"/>
      <w:numFmt w:val="decimal"/>
      <w:lvlText w:val="%1.%2.%3.%4.%5.%6.%7.%8"/>
      <w:lvlJc w:val="left"/>
      <w:pPr>
        <w:ind w:left="4407" w:hanging="2160"/>
      </w:pPr>
      <w:rPr>
        <w:rFonts w:hint="default"/>
      </w:rPr>
    </w:lvl>
    <w:lvl w:ilvl="8">
      <w:start w:val="1"/>
      <w:numFmt w:val="decimal"/>
      <w:lvlText w:val="%1.%2.%3.%4.%5.%6.%7.%8.%9"/>
      <w:lvlJc w:val="left"/>
      <w:pPr>
        <w:ind w:left="4728" w:hanging="2160"/>
      </w:pPr>
      <w:rPr>
        <w:rFonts w:hint="default"/>
      </w:rPr>
    </w:lvl>
  </w:abstractNum>
  <w:abstractNum w:abstractNumId="4">
    <w:nsid w:val="15576667"/>
    <w:multiLevelType w:val="multilevel"/>
    <w:tmpl w:val="9910742C"/>
    <w:lvl w:ilvl="0">
      <w:start w:val="1"/>
      <w:numFmt w:val="decimal"/>
      <w:lvlText w:val="%1"/>
      <w:lvlJc w:val="left"/>
      <w:pPr>
        <w:ind w:left="555" w:hanging="555"/>
      </w:pPr>
      <w:rPr>
        <w:rFonts w:hint="default"/>
      </w:rPr>
    </w:lvl>
    <w:lvl w:ilvl="1">
      <w:start w:val="1"/>
      <w:numFmt w:val="decimal"/>
      <w:lvlText w:val="%1.%2"/>
      <w:lvlJc w:val="left"/>
      <w:pPr>
        <w:ind w:left="1360" w:hanging="720"/>
      </w:pPr>
      <w:rPr>
        <w:rFonts w:hint="default"/>
      </w:rPr>
    </w:lvl>
    <w:lvl w:ilvl="2">
      <w:start w:val="1"/>
      <w:numFmt w:val="decimal"/>
      <w:lvlText w:val="%1.%2.%3"/>
      <w:lvlJc w:val="left"/>
      <w:pPr>
        <w:ind w:left="2000" w:hanging="720"/>
      </w:pPr>
      <w:rPr>
        <w:rFonts w:hint="default"/>
      </w:rPr>
    </w:lvl>
    <w:lvl w:ilvl="3">
      <w:start w:val="1"/>
      <w:numFmt w:val="decimal"/>
      <w:lvlText w:val="%1.%2.%3.%4"/>
      <w:lvlJc w:val="left"/>
      <w:pPr>
        <w:ind w:left="3000" w:hanging="1080"/>
      </w:pPr>
      <w:rPr>
        <w:rFonts w:hint="default"/>
      </w:rPr>
    </w:lvl>
    <w:lvl w:ilvl="4">
      <w:start w:val="1"/>
      <w:numFmt w:val="decimal"/>
      <w:lvlText w:val="%1.%2.%3.%4.%5"/>
      <w:lvlJc w:val="left"/>
      <w:pPr>
        <w:ind w:left="4000" w:hanging="1440"/>
      </w:pPr>
      <w:rPr>
        <w:rFonts w:hint="default"/>
      </w:rPr>
    </w:lvl>
    <w:lvl w:ilvl="5">
      <w:start w:val="1"/>
      <w:numFmt w:val="decimal"/>
      <w:lvlText w:val="%1.%2.%3.%4.%5.%6"/>
      <w:lvlJc w:val="left"/>
      <w:pPr>
        <w:ind w:left="4640" w:hanging="1440"/>
      </w:pPr>
      <w:rPr>
        <w:rFonts w:hint="default"/>
      </w:rPr>
    </w:lvl>
    <w:lvl w:ilvl="6">
      <w:start w:val="1"/>
      <w:numFmt w:val="decimal"/>
      <w:lvlText w:val="%1.%2.%3.%4.%5.%6.%7"/>
      <w:lvlJc w:val="left"/>
      <w:pPr>
        <w:ind w:left="5640" w:hanging="1800"/>
      </w:pPr>
      <w:rPr>
        <w:rFonts w:hint="default"/>
      </w:rPr>
    </w:lvl>
    <w:lvl w:ilvl="7">
      <w:start w:val="1"/>
      <w:numFmt w:val="decimal"/>
      <w:lvlText w:val="%1.%2.%3.%4.%5.%6.%7.%8"/>
      <w:lvlJc w:val="left"/>
      <w:pPr>
        <w:ind w:left="6640" w:hanging="2160"/>
      </w:pPr>
      <w:rPr>
        <w:rFonts w:hint="default"/>
      </w:rPr>
    </w:lvl>
    <w:lvl w:ilvl="8">
      <w:start w:val="1"/>
      <w:numFmt w:val="decimal"/>
      <w:lvlText w:val="%1.%2.%3.%4.%5.%6.%7.%8.%9"/>
      <w:lvlJc w:val="left"/>
      <w:pPr>
        <w:ind w:left="7280" w:hanging="2160"/>
      </w:pPr>
      <w:rPr>
        <w:rFonts w:hint="default"/>
      </w:rPr>
    </w:lvl>
  </w:abstractNum>
  <w:abstractNum w:abstractNumId="5">
    <w:nsid w:val="15910D54"/>
    <w:multiLevelType w:val="hybridMultilevel"/>
    <w:tmpl w:val="20744666"/>
    <w:lvl w:ilvl="0" w:tplc="665087A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0AC16BD"/>
    <w:multiLevelType w:val="hybridMultilevel"/>
    <w:tmpl w:val="0D223D4E"/>
    <w:lvl w:ilvl="0" w:tplc="665087A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6D15A09"/>
    <w:multiLevelType w:val="multilevel"/>
    <w:tmpl w:val="8F5C3D2E"/>
    <w:lvl w:ilvl="0">
      <w:start w:val="1"/>
      <w:numFmt w:val="decimal"/>
      <w:lvlText w:val="%1"/>
      <w:lvlJc w:val="left"/>
      <w:pPr>
        <w:ind w:left="420" w:hanging="420"/>
      </w:pPr>
      <w:rPr>
        <w:rFonts w:hint="default"/>
      </w:rPr>
    </w:lvl>
    <w:lvl w:ilvl="1">
      <w:start w:val="8"/>
      <w:numFmt w:val="decimal"/>
      <w:lvlText w:val="%1.%2"/>
      <w:lvlJc w:val="left"/>
      <w:pPr>
        <w:ind w:left="1360" w:hanging="720"/>
      </w:pPr>
      <w:rPr>
        <w:rFonts w:hint="default"/>
      </w:rPr>
    </w:lvl>
    <w:lvl w:ilvl="2">
      <w:start w:val="1"/>
      <w:numFmt w:val="decimal"/>
      <w:lvlText w:val="%1.%2.%3"/>
      <w:lvlJc w:val="left"/>
      <w:pPr>
        <w:ind w:left="2000" w:hanging="720"/>
      </w:pPr>
      <w:rPr>
        <w:rFonts w:hint="default"/>
      </w:rPr>
    </w:lvl>
    <w:lvl w:ilvl="3">
      <w:start w:val="1"/>
      <w:numFmt w:val="decimal"/>
      <w:lvlText w:val="%1.%2.%3.%4"/>
      <w:lvlJc w:val="left"/>
      <w:pPr>
        <w:ind w:left="3000" w:hanging="1080"/>
      </w:pPr>
      <w:rPr>
        <w:rFonts w:hint="default"/>
      </w:rPr>
    </w:lvl>
    <w:lvl w:ilvl="4">
      <w:start w:val="1"/>
      <w:numFmt w:val="decimal"/>
      <w:lvlText w:val="%1.%2.%3.%4.%5"/>
      <w:lvlJc w:val="left"/>
      <w:pPr>
        <w:ind w:left="4000" w:hanging="1440"/>
      </w:pPr>
      <w:rPr>
        <w:rFonts w:hint="default"/>
      </w:rPr>
    </w:lvl>
    <w:lvl w:ilvl="5">
      <w:start w:val="1"/>
      <w:numFmt w:val="decimal"/>
      <w:lvlText w:val="%1.%2.%3.%4.%5.%6"/>
      <w:lvlJc w:val="left"/>
      <w:pPr>
        <w:ind w:left="4640" w:hanging="1440"/>
      </w:pPr>
      <w:rPr>
        <w:rFonts w:hint="default"/>
      </w:rPr>
    </w:lvl>
    <w:lvl w:ilvl="6">
      <w:start w:val="1"/>
      <w:numFmt w:val="decimal"/>
      <w:lvlText w:val="%1.%2.%3.%4.%5.%6.%7"/>
      <w:lvlJc w:val="left"/>
      <w:pPr>
        <w:ind w:left="5640" w:hanging="1800"/>
      </w:pPr>
      <w:rPr>
        <w:rFonts w:hint="default"/>
      </w:rPr>
    </w:lvl>
    <w:lvl w:ilvl="7">
      <w:start w:val="1"/>
      <w:numFmt w:val="decimal"/>
      <w:lvlText w:val="%1.%2.%3.%4.%5.%6.%7.%8"/>
      <w:lvlJc w:val="left"/>
      <w:pPr>
        <w:ind w:left="6640" w:hanging="2160"/>
      </w:pPr>
      <w:rPr>
        <w:rFonts w:hint="default"/>
      </w:rPr>
    </w:lvl>
    <w:lvl w:ilvl="8">
      <w:start w:val="1"/>
      <w:numFmt w:val="decimal"/>
      <w:lvlText w:val="%1.%2.%3.%4.%5.%6.%7.%8.%9"/>
      <w:lvlJc w:val="left"/>
      <w:pPr>
        <w:ind w:left="7280" w:hanging="2160"/>
      </w:pPr>
      <w:rPr>
        <w:rFonts w:hint="default"/>
      </w:rPr>
    </w:lvl>
  </w:abstractNum>
  <w:abstractNum w:abstractNumId="8">
    <w:nsid w:val="307E1168"/>
    <w:multiLevelType w:val="hybridMultilevel"/>
    <w:tmpl w:val="D9149100"/>
    <w:lvl w:ilvl="0" w:tplc="C5A831F2">
      <w:start w:val="1"/>
      <w:numFmt w:val="decimal"/>
      <w:suff w:val="nothing"/>
      <w:lvlText w:val="（%1）"/>
      <w:lvlJc w:val="left"/>
      <w:pPr>
        <w:ind w:left="0" w:firstLine="0"/>
      </w:pPr>
      <w:rPr>
        <w:rFonts w:hint="eastAsia"/>
        <w:color w:val="auto"/>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5542568"/>
    <w:multiLevelType w:val="hybridMultilevel"/>
    <w:tmpl w:val="85AE0788"/>
    <w:lvl w:ilvl="0" w:tplc="5CF79A0B">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6D22700"/>
    <w:multiLevelType w:val="hybridMultilevel"/>
    <w:tmpl w:val="6E147080"/>
    <w:lvl w:ilvl="0" w:tplc="87C40E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E33470E"/>
    <w:multiLevelType w:val="hybridMultilevel"/>
    <w:tmpl w:val="428E9414"/>
    <w:lvl w:ilvl="0" w:tplc="AA588854">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08E12D6"/>
    <w:multiLevelType w:val="hybridMultilevel"/>
    <w:tmpl w:val="02166464"/>
    <w:lvl w:ilvl="0" w:tplc="A7A29F66">
      <w:start w:val="1"/>
      <w:numFmt w:val="decimal"/>
      <w:suff w:val="nothing"/>
      <w:lvlText w:val="（%1）"/>
      <w:lvlJc w:val="left"/>
      <w:pPr>
        <w:ind w:left="0" w:firstLine="0"/>
      </w:pPr>
      <w:rPr>
        <w:rFonts w:hint="eastAsia"/>
        <w:color w:val="auto"/>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CF79A0B"/>
    <w:multiLevelType w:val="singleLevel"/>
    <w:tmpl w:val="5CF79A0B"/>
    <w:lvl w:ilvl="0">
      <w:start w:val="1"/>
      <w:numFmt w:val="decimal"/>
      <w:suff w:val="nothing"/>
      <w:lvlText w:val="（%1）"/>
      <w:lvlJc w:val="left"/>
    </w:lvl>
  </w:abstractNum>
  <w:abstractNum w:abstractNumId="14">
    <w:nsid w:val="5FFC1690"/>
    <w:multiLevelType w:val="hybridMultilevel"/>
    <w:tmpl w:val="3424AA26"/>
    <w:lvl w:ilvl="0" w:tplc="C50AA102">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5">
    <w:nsid w:val="657D3FBC"/>
    <w:multiLevelType w:val="multilevel"/>
    <w:tmpl w:val="657D3FBC"/>
    <w:lvl w:ilvl="0">
      <w:start w:val="1"/>
      <w:numFmt w:val="upperLetter"/>
      <w:pStyle w:val="a"/>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4679"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nsid w:val="66BB583F"/>
    <w:multiLevelType w:val="hybridMultilevel"/>
    <w:tmpl w:val="CC06762E"/>
    <w:lvl w:ilvl="0" w:tplc="4EC422C8">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7">
    <w:nsid w:val="718C68BB"/>
    <w:multiLevelType w:val="hybridMultilevel"/>
    <w:tmpl w:val="31088C42"/>
    <w:lvl w:ilvl="0" w:tplc="B4942290">
      <w:start w:val="1"/>
      <w:numFmt w:val="decimalEnclosedCircle"/>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8">
    <w:nsid w:val="78B92D71"/>
    <w:multiLevelType w:val="hybridMultilevel"/>
    <w:tmpl w:val="BD6EAFFC"/>
    <w:lvl w:ilvl="0" w:tplc="6C406A0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4"/>
  </w:num>
  <w:num w:numId="2">
    <w:abstractNumId w:val="13"/>
  </w:num>
  <w:num w:numId="3">
    <w:abstractNumId w:val="0"/>
  </w:num>
  <w:num w:numId="4">
    <w:abstractNumId w:val="2"/>
  </w:num>
  <w:num w:numId="5">
    <w:abstractNumId w:val="1"/>
  </w:num>
  <w:num w:numId="6">
    <w:abstractNumId w:val="16"/>
  </w:num>
  <w:num w:numId="7">
    <w:abstractNumId w:val="7"/>
  </w:num>
  <w:num w:numId="8">
    <w:abstractNumId w:val="10"/>
  </w:num>
  <w:num w:numId="9">
    <w:abstractNumId w:val="15"/>
  </w:num>
  <w:num w:numId="10">
    <w:abstractNumId w:val="18"/>
  </w:num>
  <w:num w:numId="11">
    <w:abstractNumId w:val="14"/>
  </w:num>
  <w:num w:numId="12">
    <w:abstractNumId w:val="3"/>
  </w:num>
  <w:num w:numId="13">
    <w:abstractNumId w:val="5"/>
  </w:num>
  <w:num w:numId="14">
    <w:abstractNumId w:val="11"/>
  </w:num>
  <w:num w:numId="15">
    <w:abstractNumId w:val="12"/>
  </w:num>
  <w:num w:numId="16">
    <w:abstractNumId w:val="6"/>
  </w:num>
  <w:num w:numId="17">
    <w:abstractNumId w:val="9"/>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bordersDoNotSurroundHeader/>
  <w:bordersDoNotSurroundFooter/>
  <w:hideSpellingErrors/>
  <w:proofState w:grammar="clean"/>
  <w:defaultTabStop w:val="4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071"/>
    <w:rsid w:val="000010C1"/>
    <w:rsid w:val="00022AE6"/>
    <w:rsid w:val="000273A2"/>
    <w:rsid w:val="00044878"/>
    <w:rsid w:val="00070A51"/>
    <w:rsid w:val="00096BA3"/>
    <w:rsid w:val="000A515C"/>
    <w:rsid w:val="000A5830"/>
    <w:rsid w:val="000A5DE2"/>
    <w:rsid w:val="000F200C"/>
    <w:rsid w:val="0011552B"/>
    <w:rsid w:val="001220D0"/>
    <w:rsid w:val="00127CBA"/>
    <w:rsid w:val="00127D23"/>
    <w:rsid w:val="001645F9"/>
    <w:rsid w:val="00170784"/>
    <w:rsid w:val="0017786B"/>
    <w:rsid w:val="00187A84"/>
    <w:rsid w:val="001A6EC5"/>
    <w:rsid w:val="001B21D4"/>
    <w:rsid w:val="001C1287"/>
    <w:rsid w:val="001C7282"/>
    <w:rsid w:val="00200798"/>
    <w:rsid w:val="00212CE5"/>
    <w:rsid w:val="00231D91"/>
    <w:rsid w:val="00240A45"/>
    <w:rsid w:val="00257DDE"/>
    <w:rsid w:val="002604EB"/>
    <w:rsid w:val="00261679"/>
    <w:rsid w:val="0026555A"/>
    <w:rsid w:val="00265E1A"/>
    <w:rsid w:val="00283828"/>
    <w:rsid w:val="002A605E"/>
    <w:rsid w:val="002C302A"/>
    <w:rsid w:val="002C4C01"/>
    <w:rsid w:val="002E00B8"/>
    <w:rsid w:val="002E2464"/>
    <w:rsid w:val="00316D97"/>
    <w:rsid w:val="003275BD"/>
    <w:rsid w:val="003315DA"/>
    <w:rsid w:val="00334BF3"/>
    <w:rsid w:val="00354690"/>
    <w:rsid w:val="00355D40"/>
    <w:rsid w:val="00360559"/>
    <w:rsid w:val="00365AFB"/>
    <w:rsid w:val="00382DAE"/>
    <w:rsid w:val="003A4AA9"/>
    <w:rsid w:val="003C70F6"/>
    <w:rsid w:val="003E0D90"/>
    <w:rsid w:val="003E5F1B"/>
    <w:rsid w:val="003F11A8"/>
    <w:rsid w:val="004037A9"/>
    <w:rsid w:val="00404AB8"/>
    <w:rsid w:val="00415D99"/>
    <w:rsid w:val="004168EE"/>
    <w:rsid w:val="0043754B"/>
    <w:rsid w:val="0044165E"/>
    <w:rsid w:val="00443345"/>
    <w:rsid w:val="00451DE2"/>
    <w:rsid w:val="00457D2A"/>
    <w:rsid w:val="004678AA"/>
    <w:rsid w:val="00470534"/>
    <w:rsid w:val="004775BF"/>
    <w:rsid w:val="004815A1"/>
    <w:rsid w:val="00482EC7"/>
    <w:rsid w:val="0048683F"/>
    <w:rsid w:val="004969B7"/>
    <w:rsid w:val="004B1FCA"/>
    <w:rsid w:val="004B6F31"/>
    <w:rsid w:val="004D227B"/>
    <w:rsid w:val="004E0A69"/>
    <w:rsid w:val="004E1C46"/>
    <w:rsid w:val="004F320A"/>
    <w:rsid w:val="00514DC5"/>
    <w:rsid w:val="0054507B"/>
    <w:rsid w:val="0055479F"/>
    <w:rsid w:val="00556BAE"/>
    <w:rsid w:val="0056087F"/>
    <w:rsid w:val="00564DB7"/>
    <w:rsid w:val="00570021"/>
    <w:rsid w:val="00574638"/>
    <w:rsid w:val="00582FCF"/>
    <w:rsid w:val="00587FE5"/>
    <w:rsid w:val="00591401"/>
    <w:rsid w:val="005A19E4"/>
    <w:rsid w:val="005C36FA"/>
    <w:rsid w:val="005D0077"/>
    <w:rsid w:val="005D466B"/>
    <w:rsid w:val="005D5820"/>
    <w:rsid w:val="005F1F59"/>
    <w:rsid w:val="005F70DD"/>
    <w:rsid w:val="00625848"/>
    <w:rsid w:val="00636006"/>
    <w:rsid w:val="006654B9"/>
    <w:rsid w:val="00671B1E"/>
    <w:rsid w:val="006760BA"/>
    <w:rsid w:val="00682915"/>
    <w:rsid w:val="00682B29"/>
    <w:rsid w:val="00693828"/>
    <w:rsid w:val="00694322"/>
    <w:rsid w:val="006A4210"/>
    <w:rsid w:val="006B6636"/>
    <w:rsid w:val="006D1E6D"/>
    <w:rsid w:val="006F2893"/>
    <w:rsid w:val="006F2D5D"/>
    <w:rsid w:val="00706ADC"/>
    <w:rsid w:val="00740766"/>
    <w:rsid w:val="0075158E"/>
    <w:rsid w:val="00757B3C"/>
    <w:rsid w:val="00762B1D"/>
    <w:rsid w:val="00772054"/>
    <w:rsid w:val="00772FC0"/>
    <w:rsid w:val="00783A0E"/>
    <w:rsid w:val="00796CAB"/>
    <w:rsid w:val="00797DD7"/>
    <w:rsid w:val="007B17D8"/>
    <w:rsid w:val="007B1B5B"/>
    <w:rsid w:val="007D2BF0"/>
    <w:rsid w:val="007D3799"/>
    <w:rsid w:val="007D3E13"/>
    <w:rsid w:val="007E55EC"/>
    <w:rsid w:val="007E7ADF"/>
    <w:rsid w:val="00840FCA"/>
    <w:rsid w:val="0085381C"/>
    <w:rsid w:val="00866B91"/>
    <w:rsid w:val="00890E16"/>
    <w:rsid w:val="00891E19"/>
    <w:rsid w:val="00897328"/>
    <w:rsid w:val="008B414D"/>
    <w:rsid w:val="008F25B1"/>
    <w:rsid w:val="00921147"/>
    <w:rsid w:val="00937E8C"/>
    <w:rsid w:val="009520D3"/>
    <w:rsid w:val="009705EB"/>
    <w:rsid w:val="00972CF0"/>
    <w:rsid w:val="00982D9E"/>
    <w:rsid w:val="0099036B"/>
    <w:rsid w:val="009A7DC1"/>
    <w:rsid w:val="009B3998"/>
    <w:rsid w:val="009D2E84"/>
    <w:rsid w:val="009E7880"/>
    <w:rsid w:val="009F357F"/>
    <w:rsid w:val="00A06D05"/>
    <w:rsid w:val="00A11019"/>
    <w:rsid w:val="00A219EE"/>
    <w:rsid w:val="00A25C1E"/>
    <w:rsid w:val="00A31DB8"/>
    <w:rsid w:val="00A3478E"/>
    <w:rsid w:val="00A52101"/>
    <w:rsid w:val="00A72807"/>
    <w:rsid w:val="00A80F55"/>
    <w:rsid w:val="00A927FE"/>
    <w:rsid w:val="00AD7BF9"/>
    <w:rsid w:val="00AE0CB0"/>
    <w:rsid w:val="00AE2F3E"/>
    <w:rsid w:val="00AE6C1F"/>
    <w:rsid w:val="00B008D0"/>
    <w:rsid w:val="00B065FC"/>
    <w:rsid w:val="00B06ECD"/>
    <w:rsid w:val="00B13F56"/>
    <w:rsid w:val="00B15ED5"/>
    <w:rsid w:val="00B21667"/>
    <w:rsid w:val="00B35194"/>
    <w:rsid w:val="00B42C2F"/>
    <w:rsid w:val="00B4509E"/>
    <w:rsid w:val="00B556A4"/>
    <w:rsid w:val="00B56138"/>
    <w:rsid w:val="00B66111"/>
    <w:rsid w:val="00B919F6"/>
    <w:rsid w:val="00BA1308"/>
    <w:rsid w:val="00BB455B"/>
    <w:rsid w:val="00BC0B74"/>
    <w:rsid w:val="00BC4EE9"/>
    <w:rsid w:val="00BD2848"/>
    <w:rsid w:val="00BD44C3"/>
    <w:rsid w:val="00BF0C24"/>
    <w:rsid w:val="00BF439C"/>
    <w:rsid w:val="00BF4E5C"/>
    <w:rsid w:val="00C125B5"/>
    <w:rsid w:val="00C261D6"/>
    <w:rsid w:val="00C5237F"/>
    <w:rsid w:val="00C558FA"/>
    <w:rsid w:val="00C71569"/>
    <w:rsid w:val="00C72C43"/>
    <w:rsid w:val="00C84FCB"/>
    <w:rsid w:val="00CA798A"/>
    <w:rsid w:val="00CB4F0A"/>
    <w:rsid w:val="00CB70C6"/>
    <w:rsid w:val="00CC2469"/>
    <w:rsid w:val="00CC61CA"/>
    <w:rsid w:val="00CC6596"/>
    <w:rsid w:val="00CE723C"/>
    <w:rsid w:val="00D0559C"/>
    <w:rsid w:val="00D07585"/>
    <w:rsid w:val="00D16EDA"/>
    <w:rsid w:val="00D22186"/>
    <w:rsid w:val="00D54950"/>
    <w:rsid w:val="00D55203"/>
    <w:rsid w:val="00D7344D"/>
    <w:rsid w:val="00D81DA4"/>
    <w:rsid w:val="00D85613"/>
    <w:rsid w:val="00D92C43"/>
    <w:rsid w:val="00DA6FE4"/>
    <w:rsid w:val="00DD1C74"/>
    <w:rsid w:val="00DD7202"/>
    <w:rsid w:val="00DE2F74"/>
    <w:rsid w:val="00DF0D05"/>
    <w:rsid w:val="00DF461B"/>
    <w:rsid w:val="00DF7446"/>
    <w:rsid w:val="00E07919"/>
    <w:rsid w:val="00E24E26"/>
    <w:rsid w:val="00E30B55"/>
    <w:rsid w:val="00E3666E"/>
    <w:rsid w:val="00E37272"/>
    <w:rsid w:val="00E609F3"/>
    <w:rsid w:val="00E93618"/>
    <w:rsid w:val="00E9407D"/>
    <w:rsid w:val="00EB5936"/>
    <w:rsid w:val="00EC4749"/>
    <w:rsid w:val="00EC5071"/>
    <w:rsid w:val="00EE0903"/>
    <w:rsid w:val="00EE72C8"/>
    <w:rsid w:val="00EF583B"/>
    <w:rsid w:val="00EF5B00"/>
    <w:rsid w:val="00F24A49"/>
    <w:rsid w:val="00F451B8"/>
    <w:rsid w:val="00F47966"/>
    <w:rsid w:val="00F6093B"/>
    <w:rsid w:val="00F6219D"/>
    <w:rsid w:val="00F72A0F"/>
    <w:rsid w:val="00F74D5E"/>
    <w:rsid w:val="00F75793"/>
    <w:rsid w:val="00F76F5C"/>
    <w:rsid w:val="00F87B3A"/>
    <w:rsid w:val="00F90EB8"/>
    <w:rsid w:val="00F972C9"/>
    <w:rsid w:val="00FA0A77"/>
    <w:rsid w:val="00FD3809"/>
    <w:rsid w:val="00FE5BC7"/>
    <w:rsid w:val="00FE621C"/>
    <w:rsid w:val="00FF2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D7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381C"/>
    <w:pPr>
      <w:widowControl w:val="0"/>
      <w:spacing w:line="560" w:lineRule="exact"/>
      <w:ind w:firstLineChars="200" w:firstLine="200"/>
      <w:jc w:val="both"/>
    </w:pPr>
    <w:rPr>
      <w:rFonts w:ascii="Times New Roman" w:eastAsia="仿宋" w:hAnsi="Times New Roman" w:cs="Times New Roman"/>
      <w:sz w:val="32"/>
    </w:rPr>
  </w:style>
  <w:style w:type="paragraph" w:styleId="1">
    <w:name w:val="heading 1"/>
    <w:basedOn w:val="a0"/>
    <w:next w:val="a0"/>
    <w:link w:val="1Char"/>
    <w:autoRedefine/>
    <w:qFormat/>
    <w:rsid w:val="00EC5071"/>
    <w:pPr>
      <w:keepNext/>
      <w:keepLines/>
      <w:ind w:firstLineChars="0" w:firstLine="0"/>
      <w:jc w:val="center"/>
      <w:outlineLvl w:val="0"/>
    </w:pPr>
    <w:rPr>
      <w:rFonts w:asciiTheme="minorEastAsia" w:eastAsiaTheme="minorEastAsia" w:hAnsiTheme="minorEastAsia" w:cstheme="minorBidi"/>
      <w:b/>
      <w:bCs/>
      <w:color w:val="222222"/>
      <w:kern w:val="44"/>
      <w:sz w:val="44"/>
      <w:szCs w:val="44"/>
    </w:rPr>
  </w:style>
  <w:style w:type="paragraph" w:styleId="2">
    <w:name w:val="heading 2"/>
    <w:basedOn w:val="a0"/>
    <w:next w:val="a0"/>
    <w:link w:val="2Char"/>
    <w:autoRedefine/>
    <w:unhideWhenUsed/>
    <w:qFormat/>
    <w:rsid w:val="00D54950"/>
    <w:pPr>
      <w:keepNext/>
      <w:keepLines/>
      <w:outlineLvl w:val="1"/>
    </w:pPr>
    <w:rPr>
      <w:rFonts w:asciiTheme="majorHAnsi" w:eastAsia="黑体" w:hAnsiTheme="majorHAnsi" w:cstheme="majorBidi"/>
      <w:bCs/>
      <w:szCs w:val="32"/>
    </w:rPr>
  </w:style>
  <w:style w:type="paragraph" w:styleId="3">
    <w:name w:val="heading 3"/>
    <w:basedOn w:val="a0"/>
    <w:next w:val="a0"/>
    <w:link w:val="3Char"/>
    <w:autoRedefine/>
    <w:uiPriority w:val="9"/>
    <w:unhideWhenUsed/>
    <w:qFormat/>
    <w:rsid w:val="00E3666E"/>
    <w:pPr>
      <w:keepNext/>
      <w:keepLines/>
      <w:jc w:val="left"/>
      <w:outlineLvl w:val="2"/>
    </w:pPr>
    <w:rPr>
      <w:rFonts w:eastAsia="楷体"/>
      <w:bCs/>
      <w:szCs w:val="32"/>
    </w:rPr>
  </w:style>
  <w:style w:type="paragraph" w:styleId="4">
    <w:name w:val="heading 4"/>
    <w:basedOn w:val="a0"/>
    <w:next w:val="a0"/>
    <w:link w:val="4Char"/>
    <w:autoRedefine/>
    <w:uiPriority w:val="9"/>
    <w:unhideWhenUsed/>
    <w:qFormat/>
    <w:rsid w:val="0017786B"/>
    <w:pPr>
      <w:keepNext/>
      <w:keepLines/>
      <w:jc w:val="left"/>
      <w:outlineLvl w:val="3"/>
    </w:pPr>
    <w:rPr>
      <w:rFonts w:cstheme="majorBidi"/>
      <w:b/>
      <w:bCs/>
      <w:szCs w:val="28"/>
    </w:rPr>
  </w:style>
  <w:style w:type="paragraph" w:styleId="5">
    <w:name w:val="heading 5"/>
    <w:basedOn w:val="a0"/>
    <w:next w:val="a0"/>
    <w:link w:val="5Char"/>
    <w:autoRedefine/>
    <w:uiPriority w:val="9"/>
    <w:unhideWhenUsed/>
    <w:qFormat/>
    <w:rsid w:val="00DF0D05"/>
    <w:pPr>
      <w:keepNext/>
      <w:keepLines/>
      <w:ind w:firstLine="640"/>
      <w:outlineLvl w:val="4"/>
    </w:pPr>
    <w:rPr>
      <w:bCs/>
      <w:szCs w:val="28"/>
    </w:rPr>
  </w:style>
  <w:style w:type="paragraph" w:styleId="6">
    <w:name w:val="heading 6"/>
    <w:basedOn w:val="a0"/>
    <w:next w:val="a0"/>
    <w:link w:val="6Char"/>
    <w:autoRedefine/>
    <w:uiPriority w:val="9"/>
    <w:unhideWhenUsed/>
    <w:qFormat/>
    <w:rsid w:val="00F75793"/>
    <w:pPr>
      <w:keepNext/>
      <w:keepLines/>
      <w:outlineLvl w:val="5"/>
    </w:pPr>
    <w:rPr>
      <w:rFonts w:cstheme="majorBidi"/>
      <w:bCs/>
      <w:szCs w:val="24"/>
    </w:rPr>
  </w:style>
  <w:style w:type="paragraph" w:styleId="7">
    <w:name w:val="heading 7"/>
    <w:basedOn w:val="a0"/>
    <w:next w:val="a0"/>
    <w:link w:val="7Char"/>
    <w:autoRedefine/>
    <w:uiPriority w:val="9"/>
    <w:unhideWhenUsed/>
    <w:qFormat/>
    <w:rsid w:val="00A25C1E"/>
    <w:pPr>
      <w:keepNext/>
      <w:keepLines/>
      <w:ind w:firstLineChars="0" w:firstLine="0"/>
      <w:jc w:val="center"/>
      <w:outlineLvl w:val="6"/>
    </w:pPr>
    <w:rPr>
      <w:rFonts w:eastAsia="黑体"/>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EC5071"/>
    <w:rPr>
      <w:rFonts w:asciiTheme="minorEastAsia" w:hAnsiTheme="minorEastAsia"/>
      <w:b/>
      <w:bCs/>
      <w:color w:val="222222"/>
      <w:kern w:val="44"/>
      <w:sz w:val="44"/>
      <w:szCs w:val="44"/>
    </w:rPr>
  </w:style>
  <w:style w:type="character" w:customStyle="1" w:styleId="2Char">
    <w:name w:val="标题 2 Char"/>
    <w:basedOn w:val="a1"/>
    <w:link w:val="2"/>
    <w:rsid w:val="00D54950"/>
    <w:rPr>
      <w:rFonts w:asciiTheme="majorHAnsi" w:eastAsia="黑体" w:hAnsiTheme="majorHAnsi" w:cstheme="majorBidi"/>
      <w:bCs/>
      <w:sz w:val="32"/>
      <w:szCs w:val="32"/>
    </w:rPr>
  </w:style>
  <w:style w:type="character" w:customStyle="1" w:styleId="3Char">
    <w:name w:val="标题 3 Char"/>
    <w:basedOn w:val="a1"/>
    <w:link w:val="3"/>
    <w:uiPriority w:val="9"/>
    <w:rsid w:val="00E3666E"/>
    <w:rPr>
      <w:rFonts w:ascii="Times New Roman" w:eastAsia="楷体" w:hAnsi="Times New Roman" w:cs="Times New Roman"/>
      <w:bCs/>
      <w:sz w:val="32"/>
      <w:szCs w:val="32"/>
    </w:rPr>
  </w:style>
  <w:style w:type="character" w:customStyle="1" w:styleId="4Char">
    <w:name w:val="标题 4 Char"/>
    <w:basedOn w:val="a1"/>
    <w:link w:val="4"/>
    <w:uiPriority w:val="9"/>
    <w:rsid w:val="0017786B"/>
    <w:rPr>
      <w:rFonts w:ascii="Times New Roman" w:eastAsia="仿宋" w:hAnsi="Times New Roman" w:cstheme="majorBidi"/>
      <w:b/>
      <w:bCs/>
      <w:sz w:val="32"/>
      <w:szCs w:val="28"/>
    </w:rPr>
  </w:style>
  <w:style w:type="character" w:customStyle="1" w:styleId="5Char">
    <w:name w:val="标题 5 Char"/>
    <w:basedOn w:val="a1"/>
    <w:link w:val="5"/>
    <w:uiPriority w:val="9"/>
    <w:rsid w:val="00DF0D05"/>
    <w:rPr>
      <w:rFonts w:ascii="Times New Roman" w:eastAsia="仿宋" w:hAnsi="Times New Roman" w:cs="Times New Roman"/>
      <w:bCs/>
      <w:sz w:val="32"/>
      <w:szCs w:val="28"/>
    </w:rPr>
  </w:style>
  <w:style w:type="character" w:customStyle="1" w:styleId="6Char">
    <w:name w:val="标题 6 Char"/>
    <w:basedOn w:val="a1"/>
    <w:link w:val="6"/>
    <w:uiPriority w:val="9"/>
    <w:rsid w:val="00F75793"/>
    <w:rPr>
      <w:rFonts w:ascii="Times New Roman" w:eastAsia="仿宋" w:hAnsi="Times New Roman" w:cstheme="majorBidi"/>
      <w:bCs/>
      <w:sz w:val="32"/>
      <w:szCs w:val="24"/>
    </w:rPr>
  </w:style>
  <w:style w:type="character" w:customStyle="1" w:styleId="7Char">
    <w:name w:val="标题 7 Char"/>
    <w:basedOn w:val="a1"/>
    <w:link w:val="7"/>
    <w:uiPriority w:val="9"/>
    <w:rsid w:val="00A25C1E"/>
    <w:rPr>
      <w:rFonts w:ascii="Times New Roman" w:eastAsia="黑体" w:hAnsi="Times New Roman" w:cs="Times New Roman"/>
      <w:bCs/>
      <w:sz w:val="24"/>
      <w:szCs w:val="24"/>
    </w:rPr>
  </w:style>
  <w:style w:type="paragraph" w:styleId="a4">
    <w:name w:val="Title"/>
    <w:basedOn w:val="a0"/>
    <w:next w:val="a0"/>
    <w:link w:val="Char"/>
    <w:autoRedefine/>
    <w:qFormat/>
    <w:rsid w:val="00EC5071"/>
    <w:pPr>
      <w:ind w:firstLineChars="0" w:firstLine="0"/>
      <w:jc w:val="center"/>
      <w:outlineLvl w:val="0"/>
    </w:pPr>
    <w:rPr>
      <w:rFonts w:eastAsia="宋体" w:cstheme="majorBidi"/>
      <w:b/>
      <w:bCs/>
      <w:sz w:val="44"/>
      <w:szCs w:val="44"/>
    </w:rPr>
  </w:style>
  <w:style w:type="character" w:customStyle="1" w:styleId="Char">
    <w:name w:val="标题 Char"/>
    <w:basedOn w:val="a1"/>
    <w:link w:val="a4"/>
    <w:rsid w:val="00EC5071"/>
    <w:rPr>
      <w:rFonts w:ascii="Times New Roman" w:eastAsia="宋体" w:hAnsi="Times New Roman" w:cstheme="majorBidi"/>
      <w:b/>
      <w:bCs/>
      <w:sz w:val="44"/>
      <w:szCs w:val="44"/>
    </w:rPr>
  </w:style>
  <w:style w:type="paragraph" w:styleId="a5">
    <w:name w:val="Date"/>
    <w:basedOn w:val="a0"/>
    <w:next w:val="a0"/>
    <w:link w:val="Char0"/>
    <w:uiPriority w:val="99"/>
    <w:semiHidden/>
    <w:unhideWhenUsed/>
    <w:rsid w:val="00EC5071"/>
    <w:pPr>
      <w:ind w:leftChars="2500" w:left="100"/>
    </w:pPr>
  </w:style>
  <w:style w:type="character" w:customStyle="1" w:styleId="Char0">
    <w:name w:val="日期 Char"/>
    <w:basedOn w:val="a1"/>
    <w:link w:val="a5"/>
    <w:uiPriority w:val="99"/>
    <w:semiHidden/>
    <w:rsid w:val="00EC5071"/>
    <w:rPr>
      <w:rFonts w:ascii="Times New Roman" w:eastAsia="仿宋" w:hAnsi="Times New Roman" w:cs="Times New Roman"/>
      <w:sz w:val="32"/>
    </w:rPr>
  </w:style>
  <w:style w:type="paragraph" w:styleId="a6">
    <w:name w:val="List Paragraph"/>
    <w:basedOn w:val="a0"/>
    <w:uiPriority w:val="34"/>
    <w:qFormat/>
    <w:rsid w:val="00404AB8"/>
    <w:pPr>
      <w:ind w:firstLine="420"/>
    </w:pPr>
  </w:style>
  <w:style w:type="table" w:styleId="a7">
    <w:name w:val="Table Grid"/>
    <w:basedOn w:val="a2"/>
    <w:uiPriority w:val="39"/>
    <w:rsid w:val="00404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Char1"/>
    <w:uiPriority w:val="99"/>
    <w:unhideWhenUsed/>
    <w:rsid w:val="006B663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1">
    <w:name w:val="页眉 Char"/>
    <w:basedOn w:val="a1"/>
    <w:link w:val="a8"/>
    <w:uiPriority w:val="99"/>
    <w:rsid w:val="006B6636"/>
    <w:rPr>
      <w:rFonts w:ascii="Times New Roman" w:eastAsia="仿宋" w:hAnsi="Times New Roman" w:cs="Times New Roman"/>
      <w:sz w:val="18"/>
      <w:szCs w:val="18"/>
    </w:rPr>
  </w:style>
  <w:style w:type="paragraph" w:styleId="a9">
    <w:name w:val="footer"/>
    <w:basedOn w:val="a0"/>
    <w:link w:val="Char2"/>
    <w:uiPriority w:val="99"/>
    <w:unhideWhenUsed/>
    <w:rsid w:val="006B6636"/>
    <w:pPr>
      <w:tabs>
        <w:tab w:val="center" w:pos="4153"/>
        <w:tab w:val="right" w:pos="8306"/>
      </w:tabs>
      <w:snapToGrid w:val="0"/>
      <w:spacing w:line="240" w:lineRule="atLeast"/>
      <w:jc w:val="left"/>
    </w:pPr>
    <w:rPr>
      <w:sz w:val="18"/>
      <w:szCs w:val="18"/>
    </w:rPr>
  </w:style>
  <w:style w:type="character" w:customStyle="1" w:styleId="Char2">
    <w:name w:val="页脚 Char"/>
    <w:basedOn w:val="a1"/>
    <w:link w:val="a9"/>
    <w:uiPriority w:val="99"/>
    <w:rsid w:val="006B6636"/>
    <w:rPr>
      <w:rFonts w:ascii="Times New Roman" w:eastAsia="仿宋" w:hAnsi="Times New Roman" w:cs="Times New Roman"/>
      <w:sz w:val="18"/>
      <w:szCs w:val="18"/>
    </w:rPr>
  </w:style>
  <w:style w:type="paragraph" w:styleId="aa">
    <w:name w:val="No Spacing"/>
    <w:uiPriority w:val="1"/>
    <w:rsid w:val="00D22186"/>
    <w:pPr>
      <w:widowControl w:val="0"/>
      <w:ind w:firstLineChars="200" w:firstLine="200"/>
      <w:jc w:val="both"/>
    </w:pPr>
    <w:rPr>
      <w:rFonts w:ascii="Times New Roman" w:eastAsia="仿宋" w:hAnsi="Times New Roman" w:cs="Times New Roman"/>
      <w:sz w:val="32"/>
    </w:rPr>
  </w:style>
  <w:style w:type="character" w:customStyle="1" w:styleId="Char3">
    <w:name w:val="批注文字 Char"/>
    <w:basedOn w:val="a1"/>
    <w:link w:val="ab"/>
    <w:uiPriority w:val="99"/>
    <w:semiHidden/>
    <w:rsid w:val="00866B91"/>
    <w:rPr>
      <w:rFonts w:ascii="Times New Roman" w:eastAsia="仿宋" w:hAnsi="Times New Roman" w:cs="Times New Roman"/>
      <w:sz w:val="32"/>
    </w:rPr>
  </w:style>
  <w:style w:type="paragraph" w:styleId="ab">
    <w:name w:val="annotation text"/>
    <w:basedOn w:val="a0"/>
    <w:link w:val="Char3"/>
    <w:uiPriority w:val="99"/>
    <w:semiHidden/>
    <w:unhideWhenUsed/>
    <w:rsid w:val="00866B91"/>
    <w:pPr>
      <w:jc w:val="left"/>
    </w:pPr>
  </w:style>
  <w:style w:type="character" w:customStyle="1" w:styleId="Char4">
    <w:name w:val="批注主题 Char"/>
    <w:basedOn w:val="Char3"/>
    <w:link w:val="ac"/>
    <w:uiPriority w:val="99"/>
    <w:semiHidden/>
    <w:rsid w:val="00866B91"/>
    <w:rPr>
      <w:rFonts w:ascii="Times New Roman" w:eastAsia="仿宋" w:hAnsi="Times New Roman" w:cs="Times New Roman"/>
      <w:b/>
      <w:bCs/>
      <w:sz w:val="32"/>
    </w:rPr>
  </w:style>
  <w:style w:type="paragraph" w:styleId="ac">
    <w:name w:val="annotation subject"/>
    <w:basedOn w:val="ab"/>
    <w:next w:val="ab"/>
    <w:link w:val="Char4"/>
    <w:uiPriority w:val="99"/>
    <w:semiHidden/>
    <w:unhideWhenUsed/>
    <w:rsid w:val="00866B91"/>
    <w:rPr>
      <w:b/>
      <w:bCs/>
    </w:rPr>
  </w:style>
  <w:style w:type="character" w:customStyle="1" w:styleId="Char5">
    <w:name w:val="批注框文本 Char"/>
    <w:basedOn w:val="a1"/>
    <w:link w:val="ad"/>
    <w:uiPriority w:val="99"/>
    <w:semiHidden/>
    <w:rsid w:val="00866B91"/>
    <w:rPr>
      <w:rFonts w:ascii="Times New Roman" w:eastAsia="仿宋" w:hAnsi="Times New Roman" w:cs="Times New Roman"/>
      <w:sz w:val="18"/>
      <w:szCs w:val="18"/>
    </w:rPr>
  </w:style>
  <w:style w:type="paragraph" w:styleId="ad">
    <w:name w:val="Balloon Text"/>
    <w:basedOn w:val="a0"/>
    <w:link w:val="Char5"/>
    <w:uiPriority w:val="99"/>
    <w:semiHidden/>
    <w:unhideWhenUsed/>
    <w:rsid w:val="00866B91"/>
    <w:pPr>
      <w:spacing w:line="240" w:lineRule="auto"/>
    </w:pPr>
    <w:rPr>
      <w:sz w:val="18"/>
      <w:szCs w:val="18"/>
    </w:rPr>
  </w:style>
  <w:style w:type="character" w:styleId="ae">
    <w:name w:val="Hyperlink"/>
    <w:basedOn w:val="a1"/>
    <w:uiPriority w:val="99"/>
    <w:unhideWhenUsed/>
    <w:rsid w:val="00866B91"/>
    <w:rPr>
      <w:color w:val="0000FF"/>
      <w:u w:val="single"/>
    </w:rPr>
  </w:style>
  <w:style w:type="character" w:customStyle="1" w:styleId="doc-header-title">
    <w:name w:val="doc-header-title"/>
    <w:basedOn w:val="a1"/>
    <w:rsid w:val="00866B91"/>
  </w:style>
  <w:style w:type="character" w:customStyle="1" w:styleId="qb-blur-dom">
    <w:name w:val="qb-blur-dom"/>
    <w:basedOn w:val="a1"/>
    <w:rsid w:val="00866B91"/>
  </w:style>
  <w:style w:type="paragraph" w:styleId="af">
    <w:name w:val="footnote text"/>
    <w:basedOn w:val="a0"/>
    <w:link w:val="Char6"/>
    <w:uiPriority w:val="99"/>
    <w:semiHidden/>
    <w:unhideWhenUsed/>
    <w:rsid w:val="00866B91"/>
    <w:pPr>
      <w:snapToGrid w:val="0"/>
      <w:jc w:val="left"/>
    </w:pPr>
    <w:rPr>
      <w:sz w:val="18"/>
      <w:szCs w:val="18"/>
    </w:rPr>
  </w:style>
  <w:style w:type="character" w:customStyle="1" w:styleId="Char6">
    <w:name w:val="脚注文本 Char"/>
    <w:basedOn w:val="a1"/>
    <w:link w:val="af"/>
    <w:uiPriority w:val="99"/>
    <w:semiHidden/>
    <w:rsid w:val="00866B91"/>
    <w:rPr>
      <w:rFonts w:ascii="Times New Roman" w:eastAsia="仿宋" w:hAnsi="Times New Roman" w:cs="Times New Roman"/>
      <w:sz w:val="18"/>
      <w:szCs w:val="18"/>
    </w:rPr>
  </w:style>
  <w:style w:type="character" w:styleId="af0">
    <w:name w:val="footnote reference"/>
    <w:basedOn w:val="a1"/>
    <w:uiPriority w:val="99"/>
    <w:semiHidden/>
    <w:unhideWhenUsed/>
    <w:rsid w:val="00866B91"/>
    <w:rPr>
      <w:vertAlign w:val="superscript"/>
    </w:rPr>
  </w:style>
  <w:style w:type="character" w:customStyle="1" w:styleId="fontstyle01">
    <w:name w:val="fontstyle01"/>
    <w:basedOn w:val="a1"/>
    <w:rsid w:val="00866B91"/>
    <w:rPr>
      <w:rFonts w:ascii="宋体" w:eastAsia="宋体" w:hAnsi="宋体" w:hint="eastAsia"/>
      <w:b w:val="0"/>
      <w:bCs w:val="0"/>
      <w:i w:val="0"/>
      <w:iCs w:val="0"/>
      <w:color w:val="000000"/>
      <w:sz w:val="22"/>
      <w:szCs w:val="22"/>
    </w:rPr>
  </w:style>
  <w:style w:type="character" w:customStyle="1" w:styleId="fontstyle11">
    <w:name w:val="fontstyle11"/>
    <w:basedOn w:val="a1"/>
    <w:rsid w:val="00866B91"/>
    <w:rPr>
      <w:rFonts w:ascii="TimesNewRomanPSMT" w:hAnsi="TimesNewRomanPSMT" w:hint="default"/>
      <w:b w:val="0"/>
      <w:bCs w:val="0"/>
      <w:i w:val="0"/>
      <w:iCs w:val="0"/>
      <w:color w:val="000000"/>
      <w:sz w:val="22"/>
      <w:szCs w:val="22"/>
    </w:rPr>
  </w:style>
  <w:style w:type="character" w:customStyle="1" w:styleId="fontstyle21">
    <w:name w:val="fontstyle21"/>
    <w:basedOn w:val="a1"/>
    <w:rsid w:val="00866B91"/>
    <w:rPr>
      <w:rFonts w:ascii="Calibri" w:hAnsi="Calibri" w:hint="default"/>
      <w:b w:val="0"/>
      <w:bCs w:val="0"/>
      <w:i w:val="0"/>
      <w:iCs w:val="0"/>
      <w:color w:val="000000"/>
      <w:sz w:val="18"/>
      <w:szCs w:val="18"/>
    </w:rPr>
  </w:style>
  <w:style w:type="character" w:customStyle="1" w:styleId="fontstyle31">
    <w:name w:val="fontstyle31"/>
    <w:basedOn w:val="a1"/>
    <w:rsid w:val="00866B91"/>
    <w:rPr>
      <w:rFonts w:ascii="Calibri" w:hAnsi="Calibri" w:hint="default"/>
      <w:b w:val="0"/>
      <w:bCs w:val="0"/>
      <w:i w:val="0"/>
      <w:iCs w:val="0"/>
      <w:color w:val="000000"/>
      <w:sz w:val="18"/>
      <w:szCs w:val="18"/>
    </w:rPr>
  </w:style>
  <w:style w:type="paragraph" w:customStyle="1" w:styleId="a">
    <w:name w:val="附录标识"/>
    <w:basedOn w:val="a0"/>
    <w:next w:val="a0"/>
    <w:qFormat/>
    <w:rsid w:val="00866B91"/>
    <w:pPr>
      <w:keepNext/>
      <w:widowControl/>
      <w:numPr>
        <w:numId w:val="9"/>
      </w:numPr>
      <w:shd w:val="clear" w:color="FFFFFF" w:fill="FFFFFF"/>
      <w:spacing w:before="640" w:after="280" w:line="240" w:lineRule="auto"/>
      <w:ind w:firstLineChars="0"/>
      <w:jc w:val="center"/>
      <w:outlineLvl w:val="0"/>
    </w:pPr>
    <w:rPr>
      <w:rFonts w:ascii="黑体" w:eastAsia="黑体" w:hAnsi="Calibri"/>
      <w:kern w:val="0"/>
      <w:sz w:val="21"/>
      <w:szCs w:val="20"/>
    </w:rPr>
  </w:style>
  <w:style w:type="paragraph" w:customStyle="1" w:styleId="Default">
    <w:name w:val="Default"/>
    <w:rsid w:val="00866B91"/>
    <w:pPr>
      <w:widowControl w:val="0"/>
      <w:autoSpaceDE w:val="0"/>
      <w:autoSpaceDN w:val="0"/>
      <w:adjustRightInd w:val="0"/>
    </w:pPr>
    <w:rPr>
      <w:rFonts w:ascii="宋体" w:eastAsia="宋体" w:hAnsi="Times New Roman" w:cs="宋体"/>
      <w:color w:val="000000"/>
      <w:kern w:val="0"/>
      <w:sz w:val="24"/>
      <w:szCs w:val="24"/>
    </w:rPr>
  </w:style>
  <w:style w:type="paragraph" w:styleId="TOC">
    <w:name w:val="TOC Heading"/>
    <w:basedOn w:val="1"/>
    <w:next w:val="a0"/>
    <w:uiPriority w:val="39"/>
    <w:unhideWhenUsed/>
    <w:qFormat/>
    <w:rsid w:val="00866B91"/>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0"/>
    <w:next w:val="a0"/>
    <w:autoRedefine/>
    <w:uiPriority w:val="39"/>
    <w:unhideWhenUsed/>
    <w:rsid w:val="00B065FC"/>
    <w:pPr>
      <w:tabs>
        <w:tab w:val="right" w:leader="dot" w:pos="8296"/>
      </w:tabs>
      <w:ind w:firstLineChars="0" w:firstLine="0"/>
    </w:pPr>
  </w:style>
  <w:style w:type="paragraph" w:styleId="20">
    <w:name w:val="toc 2"/>
    <w:basedOn w:val="a0"/>
    <w:next w:val="a0"/>
    <w:autoRedefine/>
    <w:uiPriority w:val="39"/>
    <w:unhideWhenUsed/>
    <w:rsid w:val="00866B91"/>
    <w:pPr>
      <w:ind w:leftChars="200" w:left="420"/>
    </w:pPr>
  </w:style>
  <w:style w:type="paragraph" w:styleId="30">
    <w:name w:val="toc 3"/>
    <w:basedOn w:val="a0"/>
    <w:next w:val="a0"/>
    <w:autoRedefine/>
    <w:uiPriority w:val="39"/>
    <w:unhideWhenUsed/>
    <w:rsid w:val="00866B91"/>
    <w:pPr>
      <w:ind w:leftChars="400" w:left="840"/>
    </w:pPr>
  </w:style>
  <w:style w:type="paragraph" w:styleId="af1">
    <w:name w:val="Normal (Web)"/>
    <w:basedOn w:val="a0"/>
    <w:uiPriority w:val="99"/>
    <w:semiHidden/>
    <w:unhideWhenUsed/>
    <w:rsid w:val="00E609F3"/>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styleId="af2">
    <w:name w:val="FollowedHyperlink"/>
    <w:basedOn w:val="a1"/>
    <w:uiPriority w:val="99"/>
    <w:semiHidden/>
    <w:unhideWhenUsed/>
    <w:rsid w:val="00E609F3"/>
    <w:rPr>
      <w:color w:val="954F72"/>
      <w:u w:val="single"/>
    </w:rPr>
  </w:style>
  <w:style w:type="paragraph" w:customStyle="1" w:styleId="font5">
    <w:name w:val="font5"/>
    <w:basedOn w:val="a0"/>
    <w:rsid w:val="00E609F3"/>
    <w:pPr>
      <w:widowControl/>
      <w:spacing w:before="100" w:beforeAutospacing="1" w:after="100" w:afterAutospacing="1" w:line="240" w:lineRule="auto"/>
      <w:ind w:firstLineChars="0" w:firstLine="0"/>
      <w:jc w:val="left"/>
    </w:pPr>
    <w:rPr>
      <w:rFonts w:ascii="等线" w:eastAsia="等线" w:hAnsi="宋体" w:cs="宋体"/>
      <w:kern w:val="0"/>
      <w:sz w:val="18"/>
      <w:szCs w:val="18"/>
    </w:rPr>
  </w:style>
  <w:style w:type="paragraph" w:customStyle="1" w:styleId="font6">
    <w:name w:val="font6"/>
    <w:basedOn w:val="a0"/>
    <w:rsid w:val="00E609F3"/>
    <w:pPr>
      <w:widowControl/>
      <w:spacing w:before="100" w:beforeAutospacing="1" w:after="100" w:afterAutospacing="1" w:line="240" w:lineRule="auto"/>
      <w:ind w:firstLineChars="0" w:firstLine="0"/>
      <w:jc w:val="left"/>
    </w:pPr>
    <w:rPr>
      <w:rFonts w:ascii="宋体" w:eastAsia="宋体" w:hAnsi="宋体" w:cs="宋体"/>
      <w:kern w:val="0"/>
      <w:sz w:val="20"/>
      <w:szCs w:val="20"/>
    </w:rPr>
  </w:style>
  <w:style w:type="paragraph" w:customStyle="1" w:styleId="font7">
    <w:name w:val="font7"/>
    <w:basedOn w:val="a0"/>
    <w:rsid w:val="00E609F3"/>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8">
    <w:name w:val="font8"/>
    <w:basedOn w:val="a0"/>
    <w:rsid w:val="00E609F3"/>
    <w:pPr>
      <w:widowControl/>
      <w:spacing w:before="100" w:beforeAutospacing="1" w:after="100" w:afterAutospacing="1" w:line="240" w:lineRule="auto"/>
      <w:ind w:firstLineChars="0" w:firstLine="0"/>
      <w:jc w:val="left"/>
    </w:pPr>
    <w:rPr>
      <w:rFonts w:ascii="宋体" w:eastAsia="宋体" w:hAnsi="宋体" w:cs="宋体"/>
      <w:color w:val="00B050"/>
      <w:kern w:val="0"/>
      <w:sz w:val="18"/>
      <w:szCs w:val="18"/>
    </w:rPr>
  </w:style>
  <w:style w:type="paragraph" w:customStyle="1" w:styleId="font9">
    <w:name w:val="font9"/>
    <w:basedOn w:val="a0"/>
    <w:rsid w:val="00E609F3"/>
    <w:pPr>
      <w:widowControl/>
      <w:spacing w:before="100" w:beforeAutospacing="1" w:after="100" w:afterAutospacing="1" w:line="240" w:lineRule="auto"/>
      <w:ind w:firstLineChars="0" w:firstLine="0"/>
      <w:jc w:val="left"/>
    </w:pPr>
    <w:rPr>
      <w:rFonts w:ascii="宋体" w:eastAsia="宋体" w:hAnsi="宋体" w:cs="宋体"/>
      <w:color w:val="7030A0"/>
      <w:kern w:val="0"/>
      <w:sz w:val="18"/>
      <w:szCs w:val="18"/>
    </w:rPr>
  </w:style>
  <w:style w:type="paragraph" w:customStyle="1" w:styleId="font10">
    <w:name w:val="font10"/>
    <w:basedOn w:val="a0"/>
    <w:rsid w:val="00E609F3"/>
    <w:pPr>
      <w:widowControl/>
      <w:spacing w:before="100" w:beforeAutospacing="1" w:after="100" w:afterAutospacing="1" w:line="240" w:lineRule="auto"/>
      <w:ind w:firstLineChars="0" w:firstLine="0"/>
      <w:jc w:val="left"/>
    </w:pPr>
    <w:rPr>
      <w:rFonts w:ascii="宋体" w:eastAsia="宋体" w:hAnsi="宋体" w:cs="宋体"/>
      <w:color w:val="000000"/>
      <w:kern w:val="0"/>
      <w:sz w:val="18"/>
      <w:szCs w:val="18"/>
    </w:rPr>
  </w:style>
  <w:style w:type="paragraph" w:customStyle="1" w:styleId="font11">
    <w:name w:val="font11"/>
    <w:basedOn w:val="a0"/>
    <w:rsid w:val="00E609F3"/>
    <w:pPr>
      <w:widowControl/>
      <w:spacing w:before="100" w:beforeAutospacing="1" w:after="100" w:afterAutospacing="1" w:line="240" w:lineRule="auto"/>
      <w:ind w:firstLineChars="0" w:firstLine="0"/>
      <w:jc w:val="left"/>
    </w:pPr>
    <w:rPr>
      <w:rFonts w:ascii="黑体" w:eastAsia="黑体" w:hAnsi="黑体" w:cs="宋体"/>
      <w:kern w:val="0"/>
      <w:sz w:val="18"/>
      <w:szCs w:val="18"/>
    </w:rPr>
  </w:style>
  <w:style w:type="paragraph" w:customStyle="1" w:styleId="font12">
    <w:name w:val="font12"/>
    <w:basedOn w:val="a0"/>
    <w:rsid w:val="00E609F3"/>
    <w:pPr>
      <w:widowControl/>
      <w:spacing w:before="100" w:beforeAutospacing="1" w:after="100" w:afterAutospacing="1" w:line="240" w:lineRule="auto"/>
      <w:ind w:firstLineChars="0" w:firstLine="0"/>
      <w:jc w:val="left"/>
    </w:pPr>
    <w:rPr>
      <w:rFonts w:eastAsia="宋体"/>
      <w:kern w:val="0"/>
      <w:sz w:val="18"/>
      <w:szCs w:val="18"/>
    </w:rPr>
  </w:style>
  <w:style w:type="paragraph" w:customStyle="1" w:styleId="xl71">
    <w:name w:val="xl71"/>
    <w:basedOn w:val="a0"/>
    <w:rsid w:val="00E609F3"/>
    <w:pPr>
      <w:widowControl/>
      <w:shd w:val="clear" w:color="000000" w:fill="CCE8CF"/>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xl72">
    <w:name w:val="xl72"/>
    <w:basedOn w:val="a0"/>
    <w:rsid w:val="00E609F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3">
    <w:name w:val="xl73"/>
    <w:basedOn w:val="a0"/>
    <w:rsid w:val="00E609F3"/>
    <w:pPr>
      <w:widowControl/>
      <w:pBdr>
        <w:top w:val="single" w:sz="4" w:space="0" w:color="auto"/>
        <w:left w:val="single" w:sz="4" w:space="0" w:color="auto"/>
        <w:right w:val="single" w:sz="4" w:space="0" w:color="auto"/>
      </w:pBdr>
      <w:shd w:val="clear" w:color="C0C0C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4">
    <w:name w:val="xl74"/>
    <w:basedOn w:val="a0"/>
    <w:rsid w:val="00E609F3"/>
    <w:pPr>
      <w:widowControl/>
      <w:pBdr>
        <w:top w:val="single" w:sz="4" w:space="0" w:color="auto"/>
        <w:left w:val="single" w:sz="4" w:space="0" w:color="auto"/>
        <w:bottom w:val="single" w:sz="4" w:space="0" w:color="auto"/>
      </w:pBdr>
      <w:shd w:val="clear" w:color="C0C0C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5">
    <w:name w:val="xl75"/>
    <w:basedOn w:val="a0"/>
    <w:rsid w:val="00E609F3"/>
    <w:pPr>
      <w:widowControl/>
      <w:pBdr>
        <w:top w:val="single" w:sz="4" w:space="0" w:color="auto"/>
        <w:bottom w:val="single" w:sz="4" w:space="0" w:color="auto"/>
      </w:pBdr>
      <w:shd w:val="clear" w:color="C0C0C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6">
    <w:name w:val="xl76"/>
    <w:basedOn w:val="a0"/>
    <w:rsid w:val="00E609F3"/>
    <w:pPr>
      <w:widowControl/>
      <w:pBdr>
        <w:top w:val="single" w:sz="4" w:space="0" w:color="auto"/>
        <w:bottom w:val="single" w:sz="4" w:space="0" w:color="auto"/>
        <w:right w:val="single" w:sz="4" w:space="0" w:color="auto"/>
      </w:pBdr>
      <w:shd w:val="clear" w:color="C0C0C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7">
    <w:name w:val="xl77"/>
    <w:basedOn w:val="a0"/>
    <w:rsid w:val="00E609F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8">
    <w:name w:val="xl78"/>
    <w:basedOn w:val="a0"/>
    <w:rsid w:val="00E609F3"/>
    <w:pPr>
      <w:widowControl/>
      <w:pBdr>
        <w:left w:val="single" w:sz="4" w:space="0" w:color="auto"/>
        <w:bottom w:val="single" w:sz="4" w:space="0" w:color="auto"/>
        <w:right w:val="single" w:sz="4" w:space="0" w:color="auto"/>
      </w:pBdr>
      <w:shd w:val="clear" w:color="C0C0C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9">
    <w:name w:val="xl79"/>
    <w:basedOn w:val="a0"/>
    <w:rsid w:val="00E609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80">
    <w:name w:val="xl80"/>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81">
    <w:name w:val="xl81"/>
    <w:basedOn w:val="a0"/>
    <w:rsid w:val="00E609F3"/>
    <w:pPr>
      <w:widowControl/>
      <w:pBdr>
        <w:left w:val="single" w:sz="4" w:space="0" w:color="auto"/>
        <w:bottom w:val="single" w:sz="4" w:space="0" w:color="auto"/>
        <w:right w:val="single" w:sz="4" w:space="0" w:color="auto"/>
      </w:pBdr>
      <w:shd w:val="clear" w:color="C0C0C0" w:fill="CCE8CF"/>
      <w:spacing w:before="100" w:beforeAutospacing="1" w:after="100" w:afterAutospacing="1" w:line="240" w:lineRule="auto"/>
      <w:ind w:firstLineChars="0" w:firstLine="0"/>
      <w:jc w:val="left"/>
      <w:textAlignment w:val="center"/>
    </w:pPr>
    <w:rPr>
      <w:rFonts w:eastAsia="宋体"/>
      <w:b/>
      <w:bCs/>
      <w:kern w:val="0"/>
      <w:sz w:val="18"/>
      <w:szCs w:val="18"/>
    </w:rPr>
  </w:style>
  <w:style w:type="paragraph" w:customStyle="1" w:styleId="xl82">
    <w:name w:val="xl82"/>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83">
    <w:name w:val="xl83"/>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ED7D31"/>
      <w:kern w:val="0"/>
      <w:sz w:val="18"/>
      <w:szCs w:val="18"/>
    </w:rPr>
  </w:style>
  <w:style w:type="paragraph" w:customStyle="1" w:styleId="xl84">
    <w:name w:val="xl84"/>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ED7D31"/>
      <w:kern w:val="0"/>
      <w:sz w:val="18"/>
      <w:szCs w:val="18"/>
    </w:rPr>
  </w:style>
  <w:style w:type="paragraph" w:customStyle="1" w:styleId="xl85">
    <w:name w:val="xl85"/>
    <w:basedOn w:val="a0"/>
    <w:rsid w:val="00E609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kern w:val="0"/>
      <w:sz w:val="20"/>
      <w:szCs w:val="20"/>
    </w:rPr>
  </w:style>
  <w:style w:type="paragraph" w:customStyle="1" w:styleId="xl86">
    <w:name w:val="xl86"/>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kern w:val="0"/>
      <w:sz w:val="20"/>
      <w:szCs w:val="20"/>
    </w:rPr>
  </w:style>
  <w:style w:type="paragraph" w:customStyle="1" w:styleId="xl87">
    <w:name w:val="xl87"/>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00B050"/>
      <w:kern w:val="0"/>
      <w:sz w:val="18"/>
      <w:szCs w:val="18"/>
    </w:rPr>
  </w:style>
  <w:style w:type="paragraph" w:customStyle="1" w:styleId="xl88">
    <w:name w:val="xl88"/>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00B050"/>
      <w:kern w:val="0"/>
      <w:sz w:val="18"/>
      <w:szCs w:val="18"/>
    </w:rPr>
  </w:style>
  <w:style w:type="paragraph" w:customStyle="1" w:styleId="xl89">
    <w:name w:val="xl89"/>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7030A0"/>
      <w:kern w:val="0"/>
      <w:sz w:val="18"/>
      <w:szCs w:val="18"/>
    </w:rPr>
  </w:style>
  <w:style w:type="paragraph" w:customStyle="1" w:styleId="xl90">
    <w:name w:val="xl90"/>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ED7D31"/>
      <w:kern w:val="0"/>
      <w:sz w:val="18"/>
      <w:szCs w:val="18"/>
    </w:rPr>
  </w:style>
  <w:style w:type="paragraph" w:customStyle="1" w:styleId="xl91">
    <w:name w:val="xl91"/>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7030A0"/>
      <w:kern w:val="0"/>
      <w:sz w:val="18"/>
      <w:szCs w:val="18"/>
    </w:rPr>
  </w:style>
  <w:style w:type="paragraph" w:customStyle="1" w:styleId="xl92">
    <w:name w:val="xl92"/>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BF8F00"/>
      <w:kern w:val="0"/>
      <w:sz w:val="18"/>
      <w:szCs w:val="18"/>
    </w:rPr>
  </w:style>
  <w:style w:type="paragraph" w:customStyle="1" w:styleId="xl93">
    <w:name w:val="xl93"/>
    <w:basedOn w:val="a0"/>
    <w:rsid w:val="00E609F3"/>
    <w:pPr>
      <w:widowControl/>
      <w:pBdr>
        <w:bottom w:val="single" w:sz="4" w:space="0" w:color="000000"/>
        <w:right w:val="single" w:sz="4" w:space="0" w:color="000000"/>
      </w:pBdr>
      <w:shd w:val="clear" w:color="00000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94">
    <w:name w:val="xl94"/>
    <w:basedOn w:val="a0"/>
    <w:rsid w:val="00E609F3"/>
    <w:pPr>
      <w:widowControl/>
      <w:pBdr>
        <w:left w:val="single" w:sz="4" w:space="0" w:color="000000"/>
        <w:bottom w:val="single" w:sz="4" w:space="0" w:color="000000"/>
        <w:right w:val="single" w:sz="4" w:space="0" w:color="000000"/>
      </w:pBdr>
      <w:shd w:val="clear" w:color="000000" w:fill="CCE8CF"/>
      <w:spacing w:before="100" w:beforeAutospacing="1" w:after="100" w:afterAutospacing="1" w:line="240" w:lineRule="auto"/>
      <w:ind w:firstLineChars="0" w:firstLine="0"/>
      <w:jc w:val="left"/>
      <w:textAlignment w:val="center"/>
    </w:pPr>
    <w:rPr>
      <w:rFonts w:eastAsia="宋体"/>
      <w:kern w:val="0"/>
      <w:sz w:val="24"/>
      <w:szCs w:val="24"/>
    </w:rPr>
  </w:style>
  <w:style w:type="paragraph" w:customStyle="1" w:styleId="xl95">
    <w:name w:val="xl95"/>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96">
    <w:name w:val="xl96"/>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left"/>
      <w:textAlignment w:val="center"/>
    </w:pPr>
    <w:rPr>
      <w:rFonts w:eastAsia="宋体"/>
      <w:kern w:val="0"/>
      <w:sz w:val="24"/>
      <w:szCs w:val="24"/>
    </w:rPr>
  </w:style>
  <w:style w:type="paragraph" w:customStyle="1" w:styleId="xl97">
    <w:name w:val="xl97"/>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000000"/>
      <w:kern w:val="0"/>
      <w:sz w:val="18"/>
      <w:szCs w:val="18"/>
    </w:rPr>
  </w:style>
  <w:style w:type="character" w:styleId="af3">
    <w:name w:val="annotation reference"/>
    <w:basedOn w:val="a1"/>
    <w:uiPriority w:val="99"/>
    <w:semiHidden/>
    <w:unhideWhenUsed/>
    <w:rsid w:val="00E609F3"/>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381C"/>
    <w:pPr>
      <w:widowControl w:val="0"/>
      <w:spacing w:line="560" w:lineRule="exact"/>
      <w:ind w:firstLineChars="200" w:firstLine="200"/>
      <w:jc w:val="both"/>
    </w:pPr>
    <w:rPr>
      <w:rFonts w:ascii="Times New Roman" w:eastAsia="仿宋" w:hAnsi="Times New Roman" w:cs="Times New Roman"/>
      <w:sz w:val="32"/>
    </w:rPr>
  </w:style>
  <w:style w:type="paragraph" w:styleId="1">
    <w:name w:val="heading 1"/>
    <w:basedOn w:val="a0"/>
    <w:next w:val="a0"/>
    <w:link w:val="1Char"/>
    <w:autoRedefine/>
    <w:qFormat/>
    <w:rsid w:val="00EC5071"/>
    <w:pPr>
      <w:keepNext/>
      <w:keepLines/>
      <w:ind w:firstLineChars="0" w:firstLine="0"/>
      <w:jc w:val="center"/>
      <w:outlineLvl w:val="0"/>
    </w:pPr>
    <w:rPr>
      <w:rFonts w:asciiTheme="minorEastAsia" w:eastAsiaTheme="minorEastAsia" w:hAnsiTheme="minorEastAsia" w:cstheme="minorBidi"/>
      <w:b/>
      <w:bCs/>
      <w:color w:val="222222"/>
      <w:kern w:val="44"/>
      <w:sz w:val="44"/>
      <w:szCs w:val="44"/>
    </w:rPr>
  </w:style>
  <w:style w:type="paragraph" w:styleId="2">
    <w:name w:val="heading 2"/>
    <w:basedOn w:val="a0"/>
    <w:next w:val="a0"/>
    <w:link w:val="2Char"/>
    <w:autoRedefine/>
    <w:unhideWhenUsed/>
    <w:qFormat/>
    <w:rsid w:val="00D54950"/>
    <w:pPr>
      <w:keepNext/>
      <w:keepLines/>
      <w:outlineLvl w:val="1"/>
    </w:pPr>
    <w:rPr>
      <w:rFonts w:asciiTheme="majorHAnsi" w:eastAsia="黑体" w:hAnsiTheme="majorHAnsi" w:cstheme="majorBidi"/>
      <w:bCs/>
      <w:szCs w:val="32"/>
    </w:rPr>
  </w:style>
  <w:style w:type="paragraph" w:styleId="3">
    <w:name w:val="heading 3"/>
    <w:basedOn w:val="a0"/>
    <w:next w:val="a0"/>
    <w:link w:val="3Char"/>
    <w:autoRedefine/>
    <w:uiPriority w:val="9"/>
    <w:unhideWhenUsed/>
    <w:qFormat/>
    <w:rsid w:val="00E3666E"/>
    <w:pPr>
      <w:keepNext/>
      <w:keepLines/>
      <w:jc w:val="left"/>
      <w:outlineLvl w:val="2"/>
    </w:pPr>
    <w:rPr>
      <w:rFonts w:eastAsia="楷体"/>
      <w:bCs/>
      <w:szCs w:val="32"/>
    </w:rPr>
  </w:style>
  <w:style w:type="paragraph" w:styleId="4">
    <w:name w:val="heading 4"/>
    <w:basedOn w:val="a0"/>
    <w:next w:val="a0"/>
    <w:link w:val="4Char"/>
    <w:autoRedefine/>
    <w:uiPriority w:val="9"/>
    <w:unhideWhenUsed/>
    <w:qFormat/>
    <w:rsid w:val="0017786B"/>
    <w:pPr>
      <w:keepNext/>
      <w:keepLines/>
      <w:jc w:val="left"/>
      <w:outlineLvl w:val="3"/>
    </w:pPr>
    <w:rPr>
      <w:rFonts w:cstheme="majorBidi"/>
      <w:b/>
      <w:bCs/>
      <w:szCs w:val="28"/>
    </w:rPr>
  </w:style>
  <w:style w:type="paragraph" w:styleId="5">
    <w:name w:val="heading 5"/>
    <w:basedOn w:val="a0"/>
    <w:next w:val="a0"/>
    <w:link w:val="5Char"/>
    <w:autoRedefine/>
    <w:uiPriority w:val="9"/>
    <w:unhideWhenUsed/>
    <w:qFormat/>
    <w:rsid w:val="00DF0D05"/>
    <w:pPr>
      <w:keepNext/>
      <w:keepLines/>
      <w:ind w:firstLine="640"/>
      <w:outlineLvl w:val="4"/>
    </w:pPr>
    <w:rPr>
      <w:bCs/>
      <w:szCs w:val="28"/>
    </w:rPr>
  </w:style>
  <w:style w:type="paragraph" w:styleId="6">
    <w:name w:val="heading 6"/>
    <w:basedOn w:val="a0"/>
    <w:next w:val="a0"/>
    <w:link w:val="6Char"/>
    <w:autoRedefine/>
    <w:uiPriority w:val="9"/>
    <w:unhideWhenUsed/>
    <w:qFormat/>
    <w:rsid w:val="00F75793"/>
    <w:pPr>
      <w:keepNext/>
      <w:keepLines/>
      <w:outlineLvl w:val="5"/>
    </w:pPr>
    <w:rPr>
      <w:rFonts w:cstheme="majorBidi"/>
      <w:bCs/>
      <w:szCs w:val="24"/>
    </w:rPr>
  </w:style>
  <w:style w:type="paragraph" w:styleId="7">
    <w:name w:val="heading 7"/>
    <w:basedOn w:val="a0"/>
    <w:next w:val="a0"/>
    <w:link w:val="7Char"/>
    <w:autoRedefine/>
    <w:uiPriority w:val="9"/>
    <w:unhideWhenUsed/>
    <w:qFormat/>
    <w:rsid w:val="00A25C1E"/>
    <w:pPr>
      <w:keepNext/>
      <w:keepLines/>
      <w:ind w:firstLineChars="0" w:firstLine="0"/>
      <w:jc w:val="center"/>
      <w:outlineLvl w:val="6"/>
    </w:pPr>
    <w:rPr>
      <w:rFonts w:eastAsia="黑体"/>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EC5071"/>
    <w:rPr>
      <w:rFonts w:asciiTheme="minorEastAsia" w:hAnsiTheme="minorEastAsia"/>
      <w:b/>
      <w:bCs/>
      <w:color w:val="222222"/>
      <w:kern w:val="44"/>
      <w:sz w:val="44"/>
      <w:szCs w:val="44"/>
    </w:rPr>
  </w:style>
  <w:style w:type="character" w:customStyle="1" w:styleId="2Char">
    <w:name w:val="标题 2 Char"/>
    <w:basedOn w:val="a1"/>
    <w:link w:val="2"/>
    <w:rsid w:val="00D54950"/>
    <w:rPr>
      <w:rFonts w:asciiTheme="majorHAnsi" w:eastAsia="黑体" w:hAnsiTheme="majorHAnsi" w:cstheme="majorBidi"/>
      <w:bCs/>
      <w:sz w:val="32"/>
      <w:szCs w:val="32"/>
    </w:rPr>
  </w:style>
  <w:style w:type="character" w:customStyle="1" w:styleId="3Char">
    <w:name w:val="标题 3 Char"/>
    <w:basedOn w:val="a1"/>
    <w:link w:val="3"/>
    <w:uiPriority w:val="9"/>
    <w:rsid w:val="00E3666E"/>
    <w:rPr>
      <w:rFonts w:ascii="Times New Roman" w:eastAsia="楷体" w:hAnsi="Times New Roman" w:cs="Times New Roman"/>
      <w:bCs/>
      <w:sz w:val="32"/>
      <w:szCs w:val="32"/>
    </w:rPr>
  </w:style>
  <w:style w:type="character" w:customStyle="1" w:styleId="4Char">
    <w:name w:val="标题 4 Char"/>
    <w:basedOn w:val="a1"/>
    <w:link w:val="4"/>
    <w:uiPriority w:val="9"/>
    <w:rsid w:val="0017786B"/>
    <w:rPr>
      <w:rFonts w:ascii="Times New Roman" w:eastAsia="仿宋" w:hAnsi="Times New Roman" w:cstheme="majorBidi"/>
      <w:b/>
      <w:bCs/>
      <w:sz w:val="32"/>
      <w:szCs w:val="28"/>
    </w:rPr>
  </w:style>
  <w:style w:type="character" w:customStyle="1" w:styleId="5Char">
    <w:name w:val="标题 5 Char"/>
    <w:basedOn w:val="a1"/>
    <w:link w:val="5"/>
    <w:uiPriority w:val="9"/>
    <w:rsid w:val="00DF0D05"/>
    <w:rPr>
      <w:rFonts w:ascii="Times New Roman" w:eastAsia="仿宋" w:hAnsi="Times New Roman" w:cs="Times New Roman"/>
      <w:bCs/>
      <w:sz w:val="32"/>
      <w:szCs w:val="28"/>
    </w:rPr>
  </w:style>
  <w:style w:type="character" w:customStyle="1" w:styleId="6Char">
    <w:name w:val="标题 6 Char"/>
    <w:basedOn w:val="a1"/>
    <w:link w:val="6"/>
    <w:uiPriority w:val="9"/>
    <w:rsid w:val="00F75793"/>
    <w:rPr>
      <w:rFonts w:ascii="Times New Roman" w:eastAsia="仿宋" w:hAnsi="Times New Roman" w:cstheme="majorBidi"/>
      <w:bCs/>
      <w:sz w:val="32"/>
      <w:szCs w:val="24"/>
    </w:rPr>
  </w:style>
  <w:style w:type="character" w:customStyle="1" w:styleId="7Char">
    <w:name w:val="标题 7 Char"/>
    <w:basedOn w:val="a1"/>
    <w:link w:val="7"/>
    <w:uiPriority w:val="9"/>
    <w:rsid w:val="00A25C1E"/>
    <w:rPr>
      <w:rFonts w:ascii="Times New Roman" w:eastAsia="黑体" w:hAnsi="Times New Roman" w:cs="Times New Roman"/>
      <w:bCs/>
      <w:sz w:val="24"/>
      <w:szCs w:val="24"/>
    </w:rPr>
  </w:style>
  <w:style w:type="paragraph" w:styleId="a4">
    <w:name w:val="Title"/>
    <w:basedOn w:val="a0"/>
    <w:next w:val="a0"/>
    <w:link w:val="Char"/>
    <w:autoRedefine/>
    <w:qFormat/>
    <w:rsid w:val="00EC5071"/>
    <w:pPr>
      <w:ind w:firstLineChars="0" w:firstLine="0"/>
      <w:jc w:val="center"/>
      <w:outlineLvl w:val="0"/>
    </w:pPr>
    <w:rPr>
      <w:rFonts w:eastAsia="宋体" w:cstheme="majorBidi"/>
      <w:b/>
      <w:bCs/>
      <w:sz w:val="44"/>
      <w:szCs w:val="44"/>
    </w:rPr>
  </w:style>
  <w:style w:type="character" w:customStyle="1" w:styleId="Char">
    <w:name w:val="标题 Char"/>
    <w:basedOn w:val="a1"/>
    <w:link w:val="a4"/>
    <w:rsid w:val="00EC5071"/>
    <w:rPr>
      <w:rFonts w:ascii="Times New Roman" w:eastAsia="宋体" w:hAnsi="Times New Roman" w:cstheme="majorBidi"/>
      <w:b/>
      <w:bCs/>
      <w:sz w:val="44"/>
      <w:szCs w:val="44"/>
    </w:rPr>
  </w:style>
  <w:style w:type="paragraph" w:styleId="a5">
    <w:name w:val="Date"/>
    <w:basedOn w:val="a0"/>
    <w:next w:val="a0"/>
    <w:link w:val="Char0"/>
    <w:uiPriority w:val="99"/>
    <w:semiHidden/>
    <w:unhideWhenUsed/>
    <w:rsid w:val="00EC5071"/>
    <w:pPr>
      <w:ind w:leftChars="2500" w:left="100"/>
    </w:pPr>
  </w:style>
  <w:style w:type="character" w:customStyle="1" w:styleId="Char0">
    <w:name w:val="日期 Char"/>
    <w:basedOn w:val="a1"/>
    <w:link w:val="a5"/>
    <w:uiPriority w:val="99"/>
    <w:semiHidden/>
    <w:rsid w:val="00EC5071"/>
    <w:rPr>
      <w:rFonts w:ascii="Times New Roman" w:eastAsia="仿宋" w:hAnsi="Times New Roman" w:cs="Times New Roman"/>
      <w:sz w:val="32"/>
    </w:rPr>
  </w:style>
  <w:style w:type="paragraph" w:styleId="a6">
    <w:name w:val="List Paragraph"/>
    <w:basedOn w:val="a0"/>
    <w:uiPriority w:val="34"/>
    <w:qFormat/>
    <w:rsid w:val="00404AB8"/>
    <w:pPr>
      <w:ind w:firstLine="420"/>
    </w:pPr>
  </w:style>
  <w:style w:type="table" w:styleId="a7">
    <w:name w:val="Table Grid"/>
    <w:basedOn w:val="a2"/>
    <w:uiPriority w:val="39"/>
    <w:rsid w:val="00404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Char1"/>
    <w:uiPriority w:val="99"/>
    <w:unhideWhenUsed/>
    <w:rsid w:val="006B663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1">
    <w:name w:val="页眉 Char"/>
    <w:basedOn w:val="a1"/>
    <w:link w:val="a8"/>
    <w:uiPriority w:val="99"/>
    <w:rsid w:val="006B6636"/>
    <w:rPr>
      <w:rFonts w:ascii="Times New Roman" w:eastAsia="仿宋" w:hAnsi="Times New Roman" w:cs="Times New Roman"/>
      <w:sz w:val="18"/>
      <w:szCs w:val="18"/>
    </w:rPr>
  </w:style>
  <w:style w:type="paragraph" w:styleId="a9">
    <w:name w:val="footer"/>
    <w:basedOn w:val="a0"/>
    <w:link w:val="Char2"/>
    <w:uiPriority w:val="99"/>
    <w:unhideWhenUsed/>
    <w:rsid w:val="006B6636"/>
    <w:pPr>
      <w:tabs>
        <w:tab w:val="center" w:pos="4153"/>
        <w:tab w:val="right" w:pos="8306"/>
      </w:tabs>
      <w:snapToGrid w:val="0"/>
      <w:spacing w:line="240" w:lineRule="atLeast"/>
      <w:jc w:val="left"/>
    </w:pPr>
    <w:rPr>
      <w:sz w:val="18"/>
      <w:szCs w:val="18"/>
    </w:rPr>
  </w:style>
  <w:style w:type="character" w:customStyle="1" w:styleId="Char2">
    <w:name w:val="页脚 Char"/>
    <w:basedOn w:val="a1"/>
    <w:link w:val="a9"/>
    <w:uiPriority w:val="99"/>
    <w:rsid w:val="006B6636"/>
    <w:rPr>
      <w:rFonts w:ascii="Times New Roman" w:eastAsia="仿宋" w:hAnsi="Times New Roman" w:cs="Times New Roman"/>
      <w:sz w:val="18"/>
      <w:szCs w:val="18"/>
    </w:rPr>
  </w:style>
  <w:style w:type="paragraph" w:styleId="aa">
    <w:name w:val="No Spacing"/>
    <w:uiPriority w:val="1"/>
    <w:rsid w:val="00D22186"/>
    <w:pPr>
      <w:widowControl w:val="0"/>
      <w:ind w:firstLineChars="200" w:firstLine="200"/>
      <w:jc w:val="both"/>
    </w:pPr>
    <w:rPr>
      <w:rFonts w:ascii="Times New Roman" w:eastAsia="仿宋" w:hAnsi="Times New Roman" w:cs="Times New Roman"/>
      <w:sz w:val="32"/>
    </w:rPr>
  </w:style>
  <w:style w:type="character" w:customStyle="1" w:styleId="Char3">
    <w:name w:val="批注文字 Char"/>
    <w:basedOn w:val="a1"/>
    <w:link w:val="ab"/>
    <w:uiPriority w:val="99"/>
    <w:semiHidden/>
    <w:rsid w:val="00866B91"/>
    <w:rPr>
      <w:rFonts w:ascii="Times New Roman" w:eastAsia="仿宋" w:hAnsi="Times New Roman" w:cs="Times New Roman"/>
      <w:sz w:val="32"/>
    </w:rPr>
  </w:style>
  <w:style w:type="paragraph" w:styleId="ab">
    <w:name w:val="annotation text"/>
    <w:basedOn w:val="a0"/>
    <w:link w:val="Char3"/>
    <w:uiPriority w:val="99"/>
    <w:semiHidden/>
    <w:unhideWhenUsed/>
    <w:rsid w:val="00866B91"/>
    <w:pPr>
      <w:jc w:val="left"/>
    </w:pPr>
  </w:style>
  <w:style w:type="character" w:customStyle="1" w:styleId="Char4">
    <w:name w:val="批注主题 Char"/>
    <w:basedOn w:val="Char3"/>
    <w:link w:val="ac"/>
    <w:uiPriority w:val="99"/>
    <w:semiHidden/>
    <w:rsid w:val="00866B91"/>
    <w:rPr>
      <w:rFonts w:ascii="Times New Roman" w:eastAsia="仿宋" w:hAnsi="Times New Roman" w:cs="Times New Roman"/>
      <w:b/>
      <w:bCs/>
      <w:sz w:val="32"/>
    </w:rPr>
  </w:style>
  <w:style w:type="paragraph" w:styleId="ac">
    <w:name w:val="annotation subject"/>
    <w:basedOn w:val="ab"/>
    <w:next w:val="ab"/>
    <w:link w:val="Char4"/>
    <w:uiPriority w:val="99"/>
    <w:semiHidden/>
    <w:unhideWhenUsed/>
    <w:rsid w:val="00866B91"/>
    <w:rPr>
      <w:b/>
      <w:bCs/>
    </w:rPr>
  </w:style>
  <w:style w:type="character" w:customStyle="1" w:styleId="Char5">
    <w:name w:val="批注框文本 Char"/>
    <w:basedOn w:val="a1"/>
    <w:link w:val="ad"/>
    <w:uiPriority w:val="99"/>
    <w:semiHidden/>
    <w:rsid w:val="00866B91"/>
    <w:rPr>
      <w:rFonts w:ascii="Times New Roman" w:eastAsia="仿宋" w:hAnsi="Times New Roman" w:cs="Times New Roman"/>
      <w:sz w:val="18"/>
      <w:szCs w:val="18"/>
    </w:rPr>
  </w:style>
  <w:style w:type="paragraph" w:styleId="ad">
    <w:name w:val="Balloon Text"/>
    <w:basedOn w:val="a0"/>
    <w:link w:val="Char5"/>
    <w:uiPriority w:val="99"/>
    <w:semiHidden/>
    <w:unhideWhenUsed/>
    <w:rsid w:val="00866B91"/>
    <w:pPr>
      <w:spacing w:line="240" w:lineRule="auto"/>
    </w:pPr>
    <w:rPr>
      <w:sz w:val="18"/>
      <w:szCs w:val="18"/>
    </w:rPr>
  </w:style>
  <w:style w:type="character" w:styleId="ae">
    <w:name w:val="Hyperlink"/>
    <w:basedOn w:val="a1"/>
    <w:uiPriority w:val="99"/>
    <w:unhideWhenUsed/>
    <w:rsid w:val="00866B91"/>
    <w:rPr>
      <w:color w:val="0000FF"/>
      <w:u w:val="single"/>
    </w:rPr>
  </w:style>
  <w:style w:type="character" w:customStyle="1" w:styleId="doc-header-title">
    <w:name w:val="doc-header-title"/>
    <w:basedOn w:val="a1"/>
    <w:rsid w:val="00866B91"/>
  </w:style>
  <w:style w:type="character" w:customStyle="1" w:styleId="qb-blur-dom">
    <w:name w:val="qb-blur-dom"/>
    <w:basedOn w:val="a1"/>
    <w:rsid w:val="00866B91"/>
  </w:style>
  <w:style w:type="paragraph" w:styleId="af">
    <w:name w:val="footnote text"/>
    <w:basedOn w:val="a0"/>
    <w:link w:val="Char6"/>
    <w:uiPriority w:val="99"/>
    <w:semiHidden/>
    <w:unhideWhenUsed/>
    <w:rsid w:val="00866B91"/>
    <w:pPr>
      <w:snapToGrid w:val="0"/>
      <w:jc w:val="left"/>
    </w:pPr>
    <w:rPr>
      <w:sz w:val="18"/>
      <w:szCs w:val="18"/>
    </w:rPr>
  </w:style>
  <w:style w:type="character" w:customStyle="1" w:styleId="Char6">
    <w:name w:val="脚注文本 Char"/>
    <w:basedOn w:val="a1"/>
    <w:link w:val="af"/>
    <w:uiPriority w:val="99"/>
    <w:semiHidden/>
    <w:rsid w:val="00866B91"/>
    <w:rPr>
      <w:rFonts w:ascii="Times New Roman" w:eastAsia="仿宋" w:hAnsi="Times New Roman" w:cs="Times New Roman"/>
      <w:sz w:val="18"/>
      <w:szCs w:val="18"/>
    </w:rPr>
  </w:style>
  <w:style w:type="character" w:styleId="af0">
    <w:name w:val="footnote reference"/>
    <w:basedOn w:val="a1"/>
    <w:uiPriority w:val="99"/>
    <w:semiHidden/>
    <w:unhideWhenUsed/>
    <w:rsid w:val="00866B91"/>
    <w:rPr>
      <w:vertAlign w:val="superscript"/>
    </w:rPr>
  </w:style>
  <w:style w:type="character" w:customStyle="1" w:styleId="fontstyle01">
    <w:name w:val="fontstyle01"/>
    <w:basedOn w:val="a1"/>
    <w:rsid w:val="00866B91"/>
    <w:rPr>
      <w:rFonts w:ascii="宋体" w:eastAsia="宋体" w:hAnsi="宋体" w:hint="eastAsia"/>
      <w:b w:val="0"/>
      <w:bCs w:val="0"/>
      <w:i w:val="0"/>
      <w:iCs w:val="0"/>
      <w:color w:val="000000"/>
      <w:sz w:val="22"/>
      <w:szCs w:val="22"/>
    </w:rPr>
  </w:style>
  <w:style w:type="character" w:customStyle="1" w:styleId="fontstyle11">
    <w:name w:val="fontstyle11"/>
    <w:basedOn w:val="a1"/>
    <w:rsid w:val="00866B91"/>
    <w:rPr>
      <w:rFonts w:ascii="TimesNewRomanPSMT" w:hAnsi="TimesNewRomanPSMT" w:hint="default"/>
      <w:b w:val="0"/>
      <w:bCs w:val="0"/>
      <w:i w:val="0"/>
      <w:iCs w:val="0"/>
      <w:color w:val="000000"/>
      <w:sz w:val="22"/>
      <w:szCs w:val="22"/>
    </w:rPr>
  </w:style>
  <w:style w:type="character" w:customStyle="1" w:styleId="fontstyle21">
    <w:name w:val="fontstyle21"/>
    <w:basedOn w:val="a1"/>
    <w:rsid w:val="00866B91"/>
    <w:rPr>
      <w:rFonts w:ascii="Calibri" w:hAnsi="Calibri" w:hint="default"/>
      <w:b w:val="0"/>
      <w:bCs w:val="0"/>
      <w:i w:val="0"/>
      <w:iCs w:val="0"/>
      <w:color w:val="000000"/>
      <w:sz w:val="18"/>
      <w:szCs w:val="18"/>
    </w:rPr>
  </w:style>
  <w:style w:type="character" w:customStyle="1" w:styleId="fontstyle31">
    <w:name w:val="fontstyle31"/>
    <w:basedOn w:val="a1"/>
    <w:rsid w:val="00866B91"/>
    <w:rPr>
      <w:rFonts w:ascii="Calibri" w:hAnsi="Calibri" w:hint="default"/>
      <w:b w:val="0"/>
      <w:bCs w:val="0"/>
      <w:i w:val="0"/>
      <w:iCs w:val="0"/>
      <w:color w:val="000000"/>
      <w:sz w:val="18"/>
      <w:szCs w:val="18"/>
    </w:rPr>
  </w:style>
  <w:style w:type="paragraph" w:customStyle="1" w:styleId="a">
    <w:name w:val="附录标识"/>
    <w:basedOn w:val="a0"/>
    <w:next w:val="a0"/>
    <w:qFormat/>
    <w:rsid w:val="00866B91"/>
    <w:pPr>
      <w:keepNext/>
      <w:widowControl/>
      <w:numPr>
        <w:numId w:val="9"/>
      </w:numPr>
      <w:shd w:val="clear" w:color="FFFFFF" w:fill="FFFFFF"/>
      <w:spacing w:before="640" w:after="280" w:line="240" w:lineRule="auto"/>
      <w:ind w:firstLineChars="0"/>
      <w:jc w:val="center"/>
      <w:outlineLvl w:val="0"/>
    </w:pPr>
    <w:rPr>
      <w:rFonts w:ascii="黑体" w:eastAsia="黑体" w:hAnsi="Calibri"/>
      <w:kern w:val="0"/>
      <w:sz w:val="21"/>
      <w:szCs w:val="20"/>
    </w:rPr>
  </w:style>
  <w:style w:type="paragraph" w:customStyle="1" w:styleId="Default">
    <w:name w:val="Default"/>
    <w:rsid w:val="00866B91"/>
    <w:pPr>
      <w:widowControl w:val="0"/>
      <w:autoSpaceDE w:val="0"/>
      <w:autoSpaceDN w:val="0"/>
      <w:adjustRightInd w:val="0"/>
    </w:pPr>
    <w:rPr>
      <w:rFonts w:ascii="宋体" w:eastAsia="宋体" w:hAnsi="Times New Roman" w:cs="宋体"/>
      <w:color w:val="000000"/>
      <w:kern w:val="0"/>
      <w:sz w:val="24"/>
      <w:szCs w:val="24"/>
    </w:rPr>
  </w:style>
  <w:style w:type="paragraph" w:styleId="TOC">
    <w:name w:val="TOC Heading"/>
    <w:basedOn w:val="1"/>
    <w:next w:val="a0"/>
    <w:uiPriority w:val="39"/>
    <w:unhideWhenUsed/>
    <w:qFormat/>
    <w:rsid w:val="00866B91"/>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0"/>
    <w:next w:val="a0"/>
    <w:autoRedefine/>
    <w:uiPriority w:val="39"/>
    <w:unhideWhenUsed/>
    <w:rsid w:val="00B065FC"/>
    <w:pPr>
      <w:tabs>
        <w:tab w:val="right" w:leader="dot" w:pos="8296"/>
      </w:tabs>
      <w:ind w:firstLineChars="0" w:firstLine="0"/>
    </w:pPr>
  </w:style>
  <w:style w:type="paragraph" w:styleId="20">
    <w:name w:val="toc 2"/>
    <w:basedOn w:val="a0"/>
    <w:next w:val="a0"/>
    <w:autoRedefine/>
    <w:uiPriority w:val="39"/>
    <w:unhideWhenUsed/>
    <w:rsid w:val="00866B91"/>
    <w:pPr>
      <w:ind w:leftChars="200" w:left="420"/>
    </w:pPr>
  </w:style>
  <w:style w:type="paragraph" w:styleId="30">
    <w:name w:val="toc 3"/>
    <w:basedOn w:val="a0"/>
    <w:next w:val="a0"/>
    <w:autoRedefine/>
    <w:uiPriority w:val="39"/>
    <w:unhideWhenUsed/>
    <w:rsid w:val="00866B91"/>
    <w:pPr>
      <w:ind w:leftChars="400" w:left="840"/>
    </w:pPr>
  </w:style>
  <w:style w:type="paragraph" w:styleId="af1">
    <w:name w:val="Normal (Web)"/>
    <w:basedOn w:val="a0"/>
    <w:uiPriority w:val="99"/>
    <w:semiHidden/>
    <w:unhideWhenUsed/>
    <w:rsid w:val="00E609F3"/>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styleId="af2">
    <w:name w:val="FollowedHyperlink"/>
    <w:basedOn w:val="a1"/>
    <w:uiPriority w:val="99"/>
    <w:semiHidden/>
    <w:unhideWhenUsed/>
    <w:rsid w:val="00E609F3"/>
    <w:rPr>
      <w:color w:val="954F72"/>
      <w:u w:val="single"/>
    </w:rPr>
  </w:style>
  <w:style w:type="paragraph" w:customStyle="1" w:styleId="font5">
    <w:name w:val="font5"/>
    <w:basedOn w:val="a0"/>
    <w:rsid w:val="00E609F3"/>
    <w:pPr>
      <w:widowControl/>
      <w:spacing w:before="100" w:beforeAutospacing="1" w:after="100" w:afterAutospacing="1" w:line="240" w:lineRule="auto"/>
      <w:ind w:firstLineChars="0" w:firstLine="0"/>
      <w:jc w:val="left"/>
    </w:pPr>
    <w:rPr>
      <w:rFonts w:ascii="等线" w:eastAsia="等线" w:hAnsi="宋体" w:cs="宋体"/>
      <w:kern w:val="0"/>
      <w:sz w:val="18"/>
      <w:szCs w:val="18"/>
    </w:rPr>
  </w:style>
  <w:style w:type="paragraph" w:customStyle="1" w:styleId="font6">
    <w:name w:val="font6"/>
    <w:basedOn w:val="a0"/>
    <w:rsid w:val="00E609F3"/>
    <w:pPr>
      <w:widowControl/>
      <w:spacing w:before="100" w:beforeAutospacing="1" w:after="100" w:afterAutospacing="1" w:line="240" w:lineRule="auto"/>
      <w:ind w:firstLineChars="0" w:firstLine="0"/>
      <w:jc w:val="left"/>
    </w:pPr>
    <w:rPr>
      <w:rFonts w:ascii="宋体" w:eastAsia="宋体" w:hAnsi="宋体" w:cs="宋体"/>
      <w:kern w:val="0"/>
      <w:sz w:val="20"/>
      <w:szCs w:val="20"/>
    </w:rPr>
  </w:style>
  <w:style w:type="paragraph" w:customStyle="1" w:styleId="font7">
    <w:name w:val="font7"/>
    <w:basedOn w:val="a0"/>
    <w:rsid w:val="00E609F3"/>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8">
    <w:name w:val="font8"/>
    <w:basedOn w:val="a0"/>
    <w:rsid w:val="00E609F3"/>
    <w:pPr>
      <w:widowControl/>
      <w:spacing w:before="100" w:beforeAutospacing="1" w:after="100" w:afterAutospacing="1" w:line="240" w:lineRule="auto"/>
      <w:ind w:firstLineChars="0" w:firstLine="0"/>
      <w:jc w:val="left"/>
    </w:pPr>
    <w:rPr>
      <w:rFonts w:ascii="宋体" w:eastAsia="宋体" w:hAnsi="宋体" w:cs="宋体"/>
      <w:color w:val="00B050"/>
      <w:kern w:val="0"/>
      <w:sz w:val="18"/>
      <w:szCs w:val="18"/>
    </w:rPr>
  </w:style>
  <w:style w:type="paragraph" w:customStyle="1" w:styleId="font9">
    <w:name w:val="font9"/>
    <w:basedOn w:val="a0"/>
    <w:rsid w:val="00E609F3"/>
    <w:pPr>
      <w:widowControl/>
      <w:spacing w:before="100" w:beforeAutospacing="1" w:after="100" w:afterAutospacing="1" w:line="240" w:lineRule="auto"/>
      <w:ind w:firstLineChars="0" w:firstLine="0"/>
      <w:jc w:val="left"/>
    </w:pPr>
    <w:rPr>
      <w:rFonts w:ascii="宋体" w:eastAsia="宋体" w:hAnsi="宋体" w:cs="宋体"/>
      <w:color w:val="7030A0"/>
      <w:kern w:val="0"/>
      <w:sz w:val="18"/>
      <w:szCs w:val="18"/>
    </w:rPr>
  </w:style>
  <w:style w:type="paragraph" w:customStyle="1" w:styleId="font10">
    <w:name w:val="font10"/>
    <w:basedOn w:val="a0"/>
    <w:rsid w:val="00E609F3"/>
    <w:pPr>
      <w:widowControl/>
      <w:spacing w:before="100" w:beforeAutospacing="1" w:after="100" w:afterAutospacing="1" w:line="240" w:lineRule="auto"/>
      <w:ind w:firstLineChars="0" w:firstLine="0"/>
      <w:jc w:val="left"/>
    </w:pPr>
    <w:rPr>
      <w:rFonts w:ascii="宋体" w:eastAsia="宋体" w:hAnsi="宋体" w:cs="宋体"/>
      <w:color w:val="000000"/>
      <w:kern w:val="0"/>
      <w:sz w:val="18"/>
      <w:szCs w:val="18"/>
    </w:rPr>
  </w:style>
  <w:style w:type="paragraph" w:customStyle="1" w:styleId="font11">
    <w:name w:val="font11"/>
    <w:basedOn w:val="a0"/>
    <w:rsid w:val="00E609F3"/>
    <w:pPr>
      <w:widowControl/>
      <w:spacing w:before="100" w:beforeAutospacing="1" w:after="100" w:afterAutospacing="1" w:line="240" w:lineRule="auto"/>
      <w:ind w:firstLineChars="0" w:firstLine="0"/>
      <w:jc w:val="left"/>
    </w:pPr>
    <w:rPr>
      <w:rFonts w:ascii="黑体" w:eastAsia="黑体" w:hAnsi="黑体" w:cs="宋体"/>
      <w:kern w:val="0"/>
      <w:sz w:val="18"/>
      <w:szCs w:val="18"/>
    </w:rPr>
  </w:style>
  <w:style w:type="paragraph" w:customStyle="1" w:styleId="font12">
    <w:name w:val="font12"/>
    <w:basedOn w:val="a0"/>
    <w:rsid w:val="00E609F3"/>
    <w:pPr>
      <w:widowControl/>
      <w:spacing w:before="100" w:beforeAutospacing="1" w:after="100" w:afterAutospacing="1" w:line="240" w:lineRule="auto"/>
      <w:ind w:firstLineChars="0" w:firstLine="0"/>
      <w:jc w:val="left"/>
    </w:pPr>
    <w:rPr>
      <w:rFonts w:eastAsia="宋体"/>
      <w:kern w:val="0"/>
      <w:sz w:val="18"/>
      <w:szCs w:val="18"/>
    </w:rPr>
  </w:style>
  <w:style w:type="paragraph" w:customStyle="1" w:styleId="xl71">
    <w:name w:val="xl71"/>
    <w:basedOn w:val="a0"/>
    <w:rsid w:val="00E609F3"/>
    <w:pPr>
      <w:widowControl/>
      <w:shd w:val="clear" w:color="000000" w:fill="CCE8CF"/>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xl72">
    <w:name w:val="xl72"/>
    <w:basedOn w:val="a0"/>
    <w:rsid w:val="00E609F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3">
    <w:name w:val="xl73"/>
    <w:basedOn w:val="a0"/>
    <w:rsid w:val="00E609F3"/>
    <w:pPr>
      <w:widowControl/>
      <w:pBdr>
        <w:top w:val="single" w:sz="4" w:space="0" w:color="auto"/>
        <w:left w:val="single" w:sz="4" w:space="0" w:color="auto"/>
        <w:right w:val="single" w:sz="4" w:space="0" w:color="auto"/>
      </w:pBdr>
      <w:shd w:val="clear" w:color="C0C0C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4">
    <w:name w:val="xl74"/>
    <w:basedOn w:val="a0"/>
    <w:rsid w:val="00E609F3"/>
    <w:pPr>
      <w:widowControl/>
      <w:pBdr>
        <w:top w:val="single" w:sz="4" w:space="0" w:color="auto"/>
        <w:left w:val="single" w:sz="4" w:space="0" w:color="auto"/>
        <w:bottom w:val="single" w:sz="4" w:space="0" w:color="auto"/>
      </w:pBdr>
      <w:shd w:val="clear" w:color="C0C0C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5">
    <w:name w:val="xl75"/>
    <w:basedOn w:val="a0"/>
    <w:rsid w:val="00E609F3"/>
    <w:pPr>
      <w:widowControl/>
      <w:pBdr>
        <w:top w:val="single" w:sz="4" w:space="0" w:color="auto"/>
        <w:bottom w:val="single" w:sz="4" w:space="0" w:color="auto"/>
      </w:pBdr>
      <w:shd w:val="clear" w:color="C0C0C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6">
    <w:name w:val="xl76"/>
    <w:basedOn w:val="a0"/>
    <w:rsid w:val="00E609F3"/>
    <w:pPr>
      <w:widowControl/>
      <w:pBdr>
        <w:top w:val="single" w:sz="4" w:space="0" w:color="auto"/>
        <w:bottom w:val="single" w:sz="4" w:space="0" w:color="auto"/>
        <w:right w:val="single" w:sz="4" w:space="0" w:color="auto"/>
      </w:pBdr>
      <w:shd w:val="clear" w:color="C0C0C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7">
    <w:name w:val="xl77"/>
    <w:basedOn w:val="a0"/>
    <w:rsid w:val="00E609F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8">
    <w:name w:val="xl78"/>
    <w:basedOn w:val="a0"/>
    <w:rsid w:val="00E609F3"/>
    <w:pPr>
      <w:widowControl/>
      <w:pBdr>
        <w:left w:val="single" w:sz="4" w:space="0" w:color="auto"/>
        <w:bottom w:val="single" w:sz="4" w:space="0" w:color="auto"/>
        <w:right w:val="single" w:sz="4" w:space="0" w:color="auto"/>
      </w:pBdr>
      <w:shd w:val="clear" w:color="C0C0C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79">
    <w:name w:val="xl79"/>
    <w:basedOn w:val="a0"/>
    <w:rsid w:val="00E609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80">
    <w:name w:val="xl80"/>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81">
    <w:name w:val="xl81"/>
    <w:basedOn w:val="a0"/>
    <w:rsid w:val="00E609F3"/>
    <w:pPr>
      <w:widowControl/>
      <w:pBdr>
        <w:left w:val="single" w:sz="4" w:space="0" w:color="auto"/>
        <w:bottom w:val="single" w:sz="4" w:space="0" w:color="auto"/>
        <w:right w:val="single" w:sz="4" w:space="0" w:color="auto"/>
      </w:pBdr>
      <w:shd w:val="clear" w:color="C0C0C0" w:fill="CCE8CF"/>
      <w:spacing w:before="100" w:beforeAutospacing="1" w:after="100" w:afterAutospacing="1" w:line="240" w:lineRule="auto"/>
      <w:ind w:firstLineChars="0" w:firstLine="0"/>
      <w:jc w:val="left"/>
      <w:textAlignment w:val="center"/>
    </w:pPr>
    <w:rPr>
      <w:rFonts w:eastAsia="宋体"/>
      <w:b/>
      <w:bCs/>
      <w:kern w:val="0"/>
      <w:sz w:val="18"/>
      <w:szCs w:val="18"/>
    </w:rPr>
  </w:style>
  <w:style w:type="paragraph" w:customStyle="1" w:styleId="xl82">
    <w:name w:val="xl82"/>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83">
    <w:name w:val="xl83"/>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ED7D31"/>
      <w:kern w:val="0"/>
      <w:sz w:val="18"/>
      <w:szCs w:val="18"/>
    </w:rPr>
  </w:style>
  <w:style w:type="paragraph" w:customStyle="1" w:styleId="xl84">
    <w:name w:val="xl84"/>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ED7D31"/>
      <w:kern w:val="0"/>
      <w:sz w:val="18"/>
      <w:szCs w:val="18"/>
    </w:rPr>
  </w:style>
  <w:style w:type="paragraph" w:customStyle="1" w:styleId="xl85">
    <w:name w:val="xl85"/>
    <w:basedOn w:val="a0"/>
    <w:rsid w:val="00E609F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kern w:val="0"/>
      <w:sz w:val="20"/>
      <w:szCs w:val="20"/>
    </w:rPr>
  </w:style>
  <w:style w:type="paragraph" w:customStyle="1" w:styleId="xl86">
    <w:name w:val="xl86"/>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kern w:val="0"/>
      <w:sz w:val="20"/>
      <w:szCs w:val="20"/>
    </w:rPr>
  </w:style>
  <w:style w:type="paragraph" w:customStyle="1" w:styleId="xl87">
    <w:name w:val="xl87"/>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00B050"/>
      <w:kern w:val="0"/>
      <w:sz w:val="18"/>
      <w:szCs w:val="18"/>
    </w:rPr>
  </w:style>
  <w:style w:type="paragraph" w:customStyle="1" w:styleId="xl88">
    <w:name w:val="xl88"/>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00B050"/>
      <w:kern w:val="0"/>
      <w:sz w:val="18"/>
      <w:szCs w:val="18"/>
    </w:rPr>
  </w:style>
  <w:style w:type="paragraph" w:customStyle="1" w:styleId="xl89">
    <w:name w:val="xl89"/>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7030A0"/>
      <w:kern w:val="0"/>
      <w:sz w:val="18"/>
      <w:szCs w:val="18"/>
    </w:rPr>
  </w:style>
  <w:style w:type="paragraph" w:customStyle="1" w:styleId="xl90">
    <w:name w:val="xl90"/>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ED7D31"/>
      <w:kern w:val="0"/>
      <w:sz w:val="18"/>
      <w:szCs w:val="18"/>
    </w:rPr>
  </w:style>
  <w:style w:type="paragraph" w:customStyle="1" w:styleId="xl91">
    <w:name w:val="xl91"/>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7030A0"/>
      <w:kern w:val="0"/>
      <w:sz w:val="18"/>
      <w:szCs w:val="18"/>
    </w:rPr>
  </w:style>
  <w:style w:type="paragraph" w:customStyle="1" w:styleId="xl92">
    <w:name w:val="xl92"/>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BF8F00"/>
      <w:kern w:val="0"/>
      <w:sz w:val="18"/>
      <w:szCs w:val="18"/>
    </w:rPr>
  </w:style>
  <w:style w:type="paragraph" w:customStyle="1" w:styleId="xl93">
    <w:name w:val="xl93"/>
    <w:basedOn w:val="a0"/>
    <w:rsid w:val="00E609F3"/>
    <w:pPr>
      <w:widowControl/>
      <w:pBdr>
        <w:bottom w:val="single" w:sz="4" w:space="0" w:color="000000"/>
        <w:right w:val="single" w:sz="4" w:space="0" w:color="000000"/>
      </w:pBdr>
      <w:shd w:val="clear" w:color="00000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94">
    <w:name w:val="xl94"/>
    <w:basedOn w:val="a0"/>
    <w:rsid w:val="00E609F3"/>
    <w:pPr>
      <w:widowControl/>
      <w:pBdr>
        <w:left w:val="single" w:sz="4" w:space="0" w:color="000000"/>
        <w:bottom w:val="single" w:sz="4" w:space="0" w:color="000000"/>
        <w:right w:val="single" w:sz="4" w:space="0" w:color="000000"/>
      </w:pBdr>
      <w:shd w:val="clear" w:color="000000" w:fill="CCE8CF"/>
      <w:spacing w:before="100" w:beforeAutospacing="1" w:after="100" w:afterAutospacing="1" w:line="240" w:lineRule="auto"/>
      <w:ind w:firstLineChars="0" w:firstLine="0"/>
      <w:jc w:val="left"/>
      <w:textAlignment w:val="center"/>
    </w:pPr>
    <w:rPr>
      <w:rFonts w:eastAsia="宋体"/>
      <w:kern w:val="0"/>
      <w:sz w:val="24"/>
      <w:szCs w:val="24"/>
    </w:rPr>
  </w:style>
  <w:style w:type="paragraph" w:customStyle="1" w:styleId="xl95">
    <w:name w:val="xl95"/>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kern w:val="0"/>
      <w:sz w:val="18"/>
      <w:szCs w:val="18"/>
    </w:rPr>
  </w:style>
  <w:style w:type="paragraph" w:customStyle="1" w:styleId="xl96">
    <w:name w:val="xl96"/>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left"/>
      <w:textAlignment w:val="center"/>
    </w:pPr>
    <w:rPr>
      <w:rFonts w:eastAsia="宋体"/>
      <w:kern w:val="0"/>
      <w:sz w:val="24"/>
      <w:szCs w:val="24"/>
    </w:rPr>
  </w:style>
  <w:style w:type="paragraph" w:customStyle="1" w:styleId="xl97">
    <w:name w:val="xl97"/>
    <w:basedOn w:val="a0"/>
    <w:rsid w:val="00E609F3"/>
    <w:pPr>
      <w:widowControl/>
      <w:pBdr>
        <w:top w:val="single" w:sz="4" w:space="0" w:color="auto"/>
        <w:left w:val="single" w:sz="4" w:space="0" w:color="auto"/>
        <w:bottom w:val="single" w:sz="4" w:space="0" w:color="auto"/>
        <w:right w:val="single" w:sz="4" w:space="0" w:color="auto"/>
      </w:pBdr>
      <w:shd w:val="clear" w:color="000000" w:fill="CCE8CF"/>
      <w:spacing w:before="100" w:beforeAutospacing="1" w:after="100" w:afterAutospacing="1" w:line="240" w:lineRule="auto"/>
      <w:ind w:firstLineChars="0" w:firstLine="0"/>
      <w:jc w:val="center"/>
      <w:textAlignment w:val="center"/>
    </w:pPr>
    <w:rPr>
      <w:rFonts w:eastAsia="宋体"/>
      <w:color w:val="000000"/>
      <w:kern w:val="0"/>
      <w:sz w:val="18"/>
      <w:szCs w:val="18"/>
    </w:rPr>
  </w:style>
  <w:style w:type="character" w:styleId="af3">
    <w:name w:val="annotation reference"/>
    <w:basedOn w:val="a1"/>
    <w:uiPriority w:val="99"/>
    <w:semiHidden/>
    <w:unhideWhenUsed/>
    <w:rsid w:val="00E609F3"/>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7329">
      <w:bodyDiv w:val="1"/>
      <w:marLeft w:val="0"/>
      <w:marRight w:val="0"/>
      <w:marTop w:val="0"/>
      <w:marBottom w:val="0"/>
      <w:divBdr>
        <w:top w:val="none" w:sz="0" w:space="0" w:color="auto"/>
        <w:left w:val="none" w:sz="0" w:space="0" w:color="auto"/>
        <w:bottom w:val="none" w:sz="0" w:space="0" w:color="auto"/>
        <w:right w:val="none" w:sz="0" w:space="0" w:color="auto"/>
      </w:divBdr>
    </w:div>
    <w:div w:id="153188679">
      <w:bodyDiv w:val="1"/>
      <w:marLeft w:val="0"/>
      <w:marRight w:val="0"/>
      <w:marTop w:val="0"/>
      <w:marBottom w:val="0"/>
      <w:divBdr>
        <w:top w:val="none" w:sz="0" w:space="0" w:color="auto"/>
        <w:left w:val="none" w:sz="0" w:space="0" w:color="auto"/>
        <w:bottom w:val="none" w:sz="0" w:space="0" w:color="auto"/>
        <w:right w:val="none" w:sz="0" w:space="0" w:color="auto"/>
      </w:divBdr>
    </w:div>
    <w:div w:id="156850796">
      <w:bodyDiv w:val="1"/>
      <w:marLeft w:val="0"/>
      <w:marRight w:val="0"/>
      <w:marTop w:val="0"/>
      <w:marBottom w:val="0"/>
      <w:divBdr>
        <w:top w:val="none" w:sz="0" w:space="0" w:color="auto"/>
        <w:left w:val="none" w:sz="0" w:space="0" w:color="auto"/>
        <w:bottom w:val="none" w:sz="0" w:space="0" w:color="auto"/>
        <w:right w:val="none" w:sz="0" w:space="0" w:color="auto"/>
      </w:divBdr>
    </w:div>
    <w:div w:id="281425494">
      <w:bodyDiv w:val="1"/>
      <w:marLeft w:val="0"/>
      <w:marRight w:val="0"/>
      <w:marTop w:val="0"/>
      <w:marBottom w:val="0"/>
      <w:divBdr>
        <w:top w:val="none" w:sz="0" w:space="0" w:color="auto"/>
        <w:left w:val="none" w:sz="0" w:space="0" w:color="auto"/>
        <w:bottom w:val="none" w:sz="0" w:space="0" w:color="auto"/>
        <w:right w:val="none" w:sz="0" w:space="0" w:color="auto"/>
      </w:divBdr>
    </w:div>
    <w:div w:id="578901776">
      <w:bodyDiv w:val="1"/>
      <w:marLeft w:val="0"/>
      <w:marRight w:val="0"/>
      <w:marTop w:val="0"/>
      <w:marBottom w:val="0"/>
      <w:divBdr>
        <w:top w:val="none" w:sz="0" w:space="0" w:color="auto"/>
        <w:left w:val="none" w:sz="0" w:space="0" w:color="auto"/>
        <w:bottom w:val="none" w:sz="0" w:space="0" w:color="auto"/>
        <w:right w:val="none" w:sz="0" w:space="0" w:color="auto"/>
      </w:divBdr>
    </w:div>
    <w:div w:id="915557385">
      <w:bodyDiv w:val="1"/>
      <w:marLeft w:val="0"/>
      <w:marRight w:val="0"/>
      <w:marTop w:val="0"/>
      <w:marBottom w:val="0"/>
      <w:divBdr>
        <w:top w:val="none" w:sz="0" w:space="0" w:color="auto"/>
        <w:left w:val="none" w:sz="0" w:space="0" w:color="auto"/>
        <w:bottom w:val="none" w:sz="0" w:space="0" w:color="auto"/>
        <w:right w:val="none" w:sz="0" w:space="0" w:color="auto"/>
      </w:divBdr>
    </w:div>
    <w:div w:id="995690492">
      <w:bodyDiv w:val="1"/>
      <w:marLeft w:val="0"/>
      <w:marRight w:val="0"/>
      <w:marTop w:val="0"/>
      <w:marBottom w:val="0"/>
      <w:divBdr>
        <w:top w:val="none" w:sz="0" w:space="0" w:color="auto"/>
        <w:left w:val="none" w:sz="0" w:space="0" w:color="auto"/>
        <w:bottom w:val="none" w:sz="0" w:space="0" w:color="auto"/>
        <w:right w:val="none" w:sz="0" w:space="0" w:color="auto"/>
      </w:divBdr>
    </w:div>
    <w:div w:id="1235123806">
      <w:bodyDiv w:val="1"/>
      <w:marLeft w:val="0"/>
      <w:marRight w:val="0"/>
      <w:marTop w:val="0"/>
      <w:marBottom w:val="0"/>
      <w:divBdr>
        <w:top w:val="none" w:sz="0" w:space="0" w:color="auto"/>
        <w:left w:val="none" w:sz="0" w:space="0" w:color="auto"/>
        <w:bottom w:val="none" w:sz="0" w:space="0" w:color="auto"/>
        <w:right w:val="none" w:sz="0" w:space="0" w:color="auto"/>
      </w:divBdr>
    </w:div>
    <w:div w:id="1296452067">
      <w:bodyDiv w:val="1"/>
      <w:marLeft w:val="0"/>
      <w:marRight w:val="0"/>
      <w:marTop w:val="0"/>
      <w:marBottom w:val="0"/>
      <w:divBdr>
        <w:top w:val="none" w:sz="0" w:space="0" w:color="auto"/>
        <w:left w:val="none" w:sz="0" w:space="0" w:color="auto"/>
        <w:bottom w:val="none" w:sz="0" w:space="0" w:color="auto"/>
        <w:right w:val="none" w:sz="0" w:space="0" w:color="auto"/>
      </w:divBdr>
    </w:div>
    <w:div w:id="1365255991">
      <w:bodyDiv w:val="1"/>
      <w:marLeft w:val="0"/>
      <w:marRight w:val="0"/>
      <w:marTop w:val="0"/>
      <w:marBottom w:val="0"/>
      <w:divBdr>
        <w:top w:val="none" w:sz="0" w:space="0" w:color="auto"/>
        <w:left w:val="none" w:sz="0" w:space="0" w:color="auto"/>
        <w:bottom w:val="none" w:sz="0" w:space="0" w:color="auto"/>
        <w:right w:val="none" w:sz="0" w:space="0" w:color="auto"/>
      </w:divBdr>
    </w:div>
    <w:div w:id="1491091313">
      <w:bodyDiv w:val="1"/>
      <w:marLeft w:val="0"/>
      <w:marRight w:val="0"/>
      <w:marTop w:val="0"/>
      <w:marBottom w:val="0"/>
      <w:divBdr>
        <w:top w:val="none" w:sz="0" w:space="0" w:color="auto"/>
        <w:left w:val="none" w:sz="0" w:space="0" w:color="auto"/>
        <w:bottom w:val="none" w:sz="0" w:space="0" w:color="auto"/>
        <w:right w:val="none" w:sz="0" w:space="0" w:color="auto"/>
      </w:divBdr>
    </w:div>
    <w:div w:id="1596674323">
      <w:bodyDiv w:val="1"/>
      <w:marLeft w:val="0"/>
      <w:marRight w:val="0"/>
      <w:marTop w:val="0"/>
      <w:marBottom w:val="0"/>
      <w:divBdr>
        <w:top w:val="none" w:sz="0" w:space="0" w:color="auto"/>
        <w:left w:val="none" w:sz="0" w:space="0" w:color="auto"/>
        <w:bottom w:val="none" w:sz="0" w:space="0" w:color="auto"/>
        <w:right w:val="none" w:sz="0" w:space="0" w:color="auto"/>
      </w:divBdr>
    </w:div>
    <w:div w:id="1837305978">
      <w:bodyDiv w:val="1"/>
      <w:marLeft w:val="0"/>
      <w:marRight w:val="0"/>
      <w:marTop w:val="0"/>
      <w:marBottom w:val="0"/>
      <w:divBdr>
        <w:top w:val="none" w:sz="0" w:space="0" w:color="auto"/>
        <w:left w:val="none" w:sz="0" w:space="0" w:color="auto"/>
        <w:bottom w:val="none" w:sz="0" w:space="0" w:color="auto"/>
        <w:right w:val="none" w:sz="0" w:space="0" w:color="auto"/>
      </w:divBdr>
    </w:div>
    <w:div w:id="1943341574">
      <w:bodyDiv w:val="1"/>
      <w:marLeft w:val="0"/>
      <w:marRight w:val="0"/>
      <w:marTop w:val="0"/>
      <w:marBottom w:val="0"/>
      <w:divBdr>
        <w:top w:val="none" w:sz="0" w:space="0" w:color="auto"/>
        <w:left w:val="none" w:sz="0" w:space="0" w:color="auto"/>
        <w:bottom w:val="none" w:sz="0" w:space="0" w:color="auto"/>
        <w:right w:val="none" w:sz="0" w:space="0" w:color="auto"/>
      </w:divBdr>
    </w:div>
    <w:div w:id="206001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s://baike.baidu.com/item/%E9%A1%BA%E5%9F%8E%E5%8C%BA/247994" TargetMode="External"/><Relationship Id="rId42" Type="http://schemas.openxmlformats.org/officeDocument/2006/relationships/image" Target="media/image5.jpeg"/><Relationship Id="rId47" Type="http://schemas.openxmlformats.org/officeDocument/2006/relationships/image" Target="media/image10.png"/><Relationship Id="rId63" Type="http://schemas.openxmlformats.org/officeDocument/2006/relationships/image" Target="media/image26.jpeg"/><Relationship Id="rId6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baike.baidu.com/item/%E5%8D%83%E9%87%91%E4%B9%A1/1109074" TargetMode="Externa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yperlink" Target="https://baike.baidu.com/item/%E6%9C%9B%E8%8A%B1%E5%8C%BA/247147" TargetMode="Externa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image" Target="media/image8.jpeg"/><Relationship Id="rId53" Type="http://schemas.openxmlformats.org/officeDocument/2006/relationships/image" Target="media/image16.png"/><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image" Target="media/image37.jpeg"/><Relationship Id="rId5" Type="http://schemas.openxmlformats.org/officeDocument/2006/relationships/settings" Target="settings.xml"/><Relationship Id="rId61" Type="http://schemas.openxmlformats.org/officeDocument/2006/relationships/image" Target="media/image24.jpeg"/><Relationship Id="rId19" Type="http://schemas.openxmlformats.org/officeDocument/2006/relationships/hyperlink" Target="https://baike.baidu.com/item/%E6%8A%9A%E9%A1%BA%E5%8E%BF/7260697" TargetMode="External"/><Relationship Id="rId14" Type="http://schemas.openxmlformats.org/officeDocument/2006/relationships/footer" Target="footer3.xml"/><Relationship Id="rId22" Type="http://schemas.openxmlformats.org/officeDocument/2006/relationships/hyperlink" Target="https://baike.baidu.com/item/%E5%8F%A4%E5%9F%8E%E5%AD%90%E6%B2%B3" TargetMode="External"/><Relationship Id="rId27" Type="http://schemas.openxmlformats.org/officeDocument/2006/relationships/header" Target="header6.xml"/><Relationship Id="rId30" Type="http://schemas.openxmlformats.org/officeDocument/2006/relationships/hyperlink" Target="https://baike.baidu.com/item/%E6%8A%9A%E9%A1%BA%E5%8E%BF/7260697" TargetMode="External"/><Relationship Id="rId35" Type="http://schemas.openxmlformats.org/officeDocument/2006/relationships/image" Target="media/image3.jpeg"/><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35.tif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aike.baidu.com/item/%E6%B2%88%E9%98%B3%E5%B8%82/124784" TargetMode="External"/><Relationship Id="rId25" Type="http://schemas.openxmlformats.org/officeDocument/2006/relationships/header" Target="header5.xml"/><Relationship Id="rId33" Type="http://schemas.openxmlformats.org/officeDocument/2006/relationships/image" Target="media/image1.jpeg"/><Relationship Id="rId38" Type="http://schemas.openxmlformats.org/officeDocument/2006/relationships/header" Target="header8.xml"/><Relationship Id="rId46" Type="http://schemas.openxmlformats.org/officeDocument/2006/relationships/image" Target="media/image9.png"/><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hyperlink" Target="https://baike.baidu.com/item/%E6%B2%88%E5%8C%97%E6%96%B0%E5%8C%BA/10888150" TargetMode="External"/><Relationship Id="rId41" Type="http://schemas.openxmlformats.org/officeDocument/2006/relationships/footer" Target="footer9.xml"/><Relationship Id="rId54" Type="http://schemas.openxmlformats.org/officeDocument/2006/relationships/image" Target="media/image17.png"/><Relationship Id="rId62" Type="http://schemas.openxmlformats.org/officeDocument/2006/relationships/image" Target="media/image25.jpeg"/><Relationship Id="rId70" Type="http://schemas.openxmlformats.org/officeDocument/2006/relationships/image" Target="media/image33.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baike.baidu.com/item/%E6%B5%91%E6%B2%B3/31565" TargetMode="External"/><Relationship Id="rId28" Type="http://schemas.openxmlformats.org/officeDocument/2006/relationships/footer" Target="footer7.xml"/><Relationship Id="rId36" Type="http://schemas.openxmlformats.org/officeDocument/2006/relationships/image" Target="media/image4.jpeg"/><Relationship Id="rId49" Type="http://schemas.openxmlformats.org/officeDocument/2006/relationships/image" Target="media/image12.jpeg"/><Relationship Id="rId57" Type="http://schemas.openxmlformats.org/officeDocument/2006/relationships/image" Target="media/image20.jpeg"/><Relationship Id="rId10" Type="http://schemas.openxmlformats.org/officeDocument/2006/relationships/header" Target="header2.xml"/><Relationship Id="rId31" Type="http://schemas.openxmlformats.org/officeDocument/2006/relationships/hyperlink" Target="https://baike.baidu.com/item/%E7%9F%B3%E6%96%87%E9%95%87/6639668" TargetMode="External"/><Relationship Id="rId44" Type="http://schemas.openxmlformats.org/officeDocument/2006/relationships/image" Target="media/image7.jpeg"/><Relationship Id="rId52" Type="http://schemas.openxmlformats.org/officeDocument/2006/relationships/image" Target="media/image15.pn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image" Target="media/image36.tif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baike.baidu.com/item/%E6%96%B0%E6%8A%9A%E5%8C%BA/247132" TargetMode="External"/><Relationship Id="rId39" Type="http://schemas.openxmlformats.org/officeDocument/2006/relationships/footer" Target="footer8.xml"/><Relationship Id="rId34" Type="http://schemas.openxmlformats.org/officeDocument/2006/relationships/image" Target="media/image2.jpeg"/><Relationship Id="rId50" Type="http://schemas.openxmlformats.org/officeDocument/2006/relationships/image" Target="media/image13.png"/><Relationship Id="rId55" Type="http://schemas.openxmlformats.org/officeDocument/2006/relationships/image" Target="media/image18.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92E0A-704C-48FE-B64B-36757BC1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167</Pages>
  <Words>12145</Words>
  <Characters>69227</Characters>
  <Application>Microsoft Office Word</Application>
  <DocSecurity>0</DocSecurity>
  <Lines>576</Lines>
  <Paragraphs>162</Paragraphs>
  <ScaleCrop>false</ScaleCrop>
  <Company>Microsoft</Company>
  <LinksUpToDate>false</LinksUpToDate>
  <CharactersWithSpaces>81210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俊</dc:creator>
  <cp:keywords/>
  <dc:description/>
  <cp:lastModifiedBy>微软用户</cp:lastModifiedBy>
  <cp:revision>6</cp:revision>
  <cp:lastPrinted>2020-09-01T02:09:00Z</cp:lastPrinted>
  <dcterms:created xsi:type="dcterms:W3CDTF">2020-09-01T02:09:00Z</dcterms:created>
  <dcterms:modified xsi:type="dcterms:W3CDTF">2024-01-14T11:03:00Z</dcterms:modified>
</cp:coreProperties>
</file>